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960" w:rsidRDefault="008D5960">
      <w:pPr>
        <w:widowControl/>
        <w:jc w:val="left"/>
        <w:rPr>
          <w:rFonts w:ascii="宋体" w:eastAsia="宋体" w:hAnsi="宋体" w:cs="宋体"/>
          <w:kern w:val="0"/>
          <w:sz w:val="24"/>
          <w:szCs w:val="24"/>
        </w:rPr>
      </w:pPr>
    </w:p>
    <w:p w:rsidR="008D5960" w:rsidRDefault="008D5960">
      <w:pPr>
        <w:pStyle w:val="NewNewNewNewNew"/>
        <w:ind w:firstLineChars="0" w:firstLine="0"/>
        <w:jc w:val="center"/>
        <w:rPr>
          <w:b/>
          <w:sz w:val="36"/>
          <w:szCs w:val="36"/>
        </w:rPr>
      </w:pPr>
    </w:p>
    <w:p w:rsidR="000E06F3" w:rsidRDefault="000E06F3">
      <w:pPr>
        <w:pStyle w:val="NewNewNewNewNew"/>
        <w:ind w:firstLineChars="0" w:firstLine="0"/>
        <w:jc w:val="center"/>
        <w:rPr>
          <w:b/>
          <w:sz w:val="36"/>
          <w:szCs w:val="36"/>
        </w:rPr>
      </w:pPr>
    </w:p>
    <w:p w:rsidR="000E06F3" w:rsidRDefault="000E06F3">
      <w:pPr>
        <w:pStyle w:val="NewNewNewNewNew"/>
        <w:ind w:firstLineChars="0" w:firstLine="0"/>
        <w:jc w:val="center"/>
        <w:rPr>
          <w:b/>
          <w:sz w:val="36"/>
          <w:szCs w:val="36"/>
        </w:rPr>
      </w:pPr>
    </w:p>
    <w:p w:rsidR="00AD6B6E" w:rsidRPr="00AD6B6E" w:rsidRDefault="00E77F56" w:rsidP="00AD6B6E">
      <w:pPr>
        <w:pStyle w:val="NewNewNewNewNew"/>
        <w:ind w:firstLineChars="0" w:firstLine="0"/>
        <w:jc w:val="center"/>
        <w:rPr>
          <w:rFonts w:ascii="宋体" w:hAnsi="宋体"/>
          <w:b/>
          <w:bCs/>
          <w:sz w:val="44"/>
          <w:szCs w:val="44"/>
        </w:rPr>
      </w:pPr>
      <w:bookmarkStart w:id="0" w:name="_Hlk496950128"/>
      <w:r>
        <w:rPr>
          <w:rFonts w:ascii="宋体" w:hAnsi="宋体" w:hint="eastAsia"/>
          <w:b/>
          <w:bCs/>
          <w:sz w:val="44"/>
          <w:szCs w:val="44"/>
        </w:rPr>
        <w:t>沧州恒庆塑料制品有限公司</w:t>
      </w:r>
    </w:p>
    <w:p w:rsidR="00AD6B6E" w:rsidRPr="00DF0036" w:rsidRDefault="00E77F56" w:rsidP="00AD6B6E">
      <w:pPr>
        <w:spacing w:line="800" w:lineRule="exact"/>
        <w:jc w:val="center"/>
        <w:rPr>
          <w:rFonts w:ascii="宋体" w:eastAsia="宋体" w:hAnsi="宋体" w:cs="Times New Roman"/>
          <w:b/>
          <w:bCs/>
          <w:sz w:val="44"/>
          <w:szCs w:val="44"/>
        </w:rPr>
      </w:pPr>
      <w:r>
        <w:rPr>
          <w:rFonts w:ascii="宋体" w:eastAsia="宋体" w:hAnsi="宋体" w:cs="Times New Roman" w:hint="eastAsia"/>
          <w:b/>
          <w:bCs/>
          <w:sz w:val="44"/>
          <w:szCs w:val="44"/>
        </w:rPr>
        <w:t>瓶盖加工项目</w:t>
      </w:r>
    </w:p>
    <w:p w:rsidR="00AD6B6E" w:rsidRPr="00DF0036" w:rsidRDefault="00AD6B6E" w:rsidP="00AD6B6E">
      <w:pPr>
        <w:spacing w:line="800" w:lineRule="exact"/>
        <w:jc w:val="center"/>
        <w:rPr>
          <w:rFonts w:ascii="宋体" w:eastAsia="宋体" w:hAnsi="宋体" w:cs="Times New Roman"/>
          <w:b/>
          <w:bCs/>
          <w:sz w:val="44"/>
          <w:szCs w:val="44"/>
        </w:rPr>
      </w:pPr>
      <w:r w:rsidRPr="00DF0036">
        <w:rPr>
          <w:rFonts w:ascii="宋体" w:eastAsia="宋体" w:hAnsi="宋体" w:cs="Times New Roman"/>
          <w:b/>
          <w:bCs/>
          <w:sz w:val="44"/>
          <w:szCs w:val="44"/>
        </w:rPr>
        <w:t>竣工环境保护验收报告</w:t>
      </w:r>
      <w:bookmarkEnd w:id="0"/>
    </w:p>
    <w:p w:rsidR="008D5960" w:rsidRPr="00AD6B6E" w:rsidRDefault="008D5960">
      <w:pPr>
        <w:pStyle w:val="NewNewNewNewNew"/>
        <w:ind w:firstLineChars="0" w:firstLine="0"/>
        <w:jc w:val="center"/>
        <w:rPr>
          <w:b/>
          <w:sz w:val="36"/>
          <w:szCs w:val="36"/>
        </w:rPr>
      </w:pPr>
    </w:p>
    <w:p w:rsidR="008D5960" w:rsidRDefault="008D5960">
      <w:pPr>
        <w:pStyle w:val="NewNewNewNewNew"/>
        <w:ind w:firstLineChars="0" w:firstLine="0"/>
        <w:jc w:val="center"/>
        <w:rPr>
          <w:b/>
          <w:sz w:val="36"/>
          <w:szCs w:val="36"/>
        </w:rPr>
      </w:pPr>
    </w:p>
    <w:p w:rsidR="000D25E4" w:rsidRDefault="000D25E4">
      <w:pPr>
        <w:pStyle w:val="NewNewNewNewNew"/>
        <w:ind w:firstLineChars="0" w:firstLine="0"/>
        <w:jc w:val="center"/>
        <w:rPr>
          <w:b/>
          <w:sz w:val="36"/>
          <w:szCs w:val="36"/>
        </w:rPr>
      </w:pPr>
    </w:p>
    <w:p w:rsidR="008D5960" w:rsidRDefault="008D5960">
      <w:pPr>
        <w:pStyle w:val="NewNewNewNewNew"/>
        <w:ind w:firstLineChars="0" w:firstLine="0"/>
        <w:jc w:val="center"/>
        <w:rPr>
          <w:b/>
          <w:sz w:val="36"/>
          <w:szCs w:val="36"/>
        </w:rPr>
      </w:pPr>
    </w:p>
    <w:p w:rsidR="00AD6B6E" w:rsidRDefault="00AD6B6E">
      <w:pPr>
        <w:pStyle w:val="NewNewNewNewNew"/>
        <w:ind w:firstLineChars="0" w:firstLine="0"/>
        <w:jc w:val="center"/>
        <w:rPr>
          <w:b/>
          <w:sz w:val="36"/>
          <w:szCs w:val="36"/>
        </w:rPr>
      </w:pPr>
    </w:p>
    <w:p w:rsidR="008D5960" w:rsidRDefault="00606144">
      <w:pPr>
        <w:pStyle w:val="NewNewNewNewNew"/>
        <w:ind w:firstLineChars="0" w:firstLine="0"/>
        <w:jc w:val="center"/>
        <w:rPr>
          <w:b/>
          <w:sz w:val="36"/>
          <w:szCs w:val="36"/>
        </w:rPr>
      </w:pPr>
      <w:r>
        <w:rPr>
          <w:b/>
          <w:sz w:val="36"/>
          <w:szCs w:val="36"/>
        </w:rPr>
        <w:pict>
          <v:shapetype id="_x0000_t202" coordsize="21600,21600" o:spt="202" path="m,l,21600r21600,l21600,xe">
            <v:stroke joinstyle="miter"/>
            <v:path gradientshapeok="t" o:connecttype="rect"/>
          </v:shapetype>
          <v:shape id="_x0000_s1052" type="#_x0000_t202" style="position:absolute;left:0;text-align:left;margin-left:33.3pt;margin-top:11.55pt;width:378.8pt;height:255.75pt;z-index:251684864" stroked="f" strokecolor="black [3213]">
            <v:textbox style="mso-next-textbox:#_x0000_s1052">
              <w:txbxContent>
                <w:p w:rsidR="00B17313" w:rsidRDefault="00B17313">
                  <w:pPr>
                    <w:pStyle w:val="NewNewNewNewNew"/>
                    <w:ind w:firstLineChars="0" w:firstLine="0"/>
                    <w:jc w:val="left"/>
                    <w:rPr>
                      <w:b/>
                      <w:sz w:val="28"/>
                      <w:szCs w:val="28"/>
                    </w:rPr>
                  </w:pPr>
                </w:p>
                <w:p w:rsidR="00B17313" w:rsidRDefault="00B17313">
                  <w:pPr>
                    <w:pStyle w:val="NewNewNewNewNew"/>
                    <w:ind w:firstLineChars="0" w:firstLine="0"/>
                    <w:jc w:val="left"/>
                    <w:rPr>
                      <w:b/>
                      <w:sz w:val="28"/>
                      <w:szCs w:val="28"/>
                    </w:rPr>
                  </w:pPr>
                </w:p>
                <w:p w:rsidR="00B17313" w:rsidRDefault="00B17313" w:rsidP="00201255">
                  <w:pPr>
                    <w:pStyle w:val="NewNewNewNewNew"/>
                    <w:ind w:firstLineChars="0" w:firstLine="0"/>
                    <w:jc w:val="left"/>
                    <w:rPr>
                      <w:b/>
                      <w:kern w:val="1"/>
                      <w:sz w:val="30"/>
                      <w:u w:val="single"/>
                    </w:rPr>
                  </w:pPr>
                  <w:r>
                    <w:rPr>
                      <w:rFonts w:hint="eastAsia"/>
                      <w:b/>
                      <w:sz w:val="28"/>
                      <w:szCs w:val="28"/>
                    </w:rPr>
                    <w:t>项目名称：</w:t>
                  </w:r>
                  <w:r>
                    <w:rPr>
                      <w:rFonts w:hint="eastAsia"/>
                      <w:b/>
                      <w:kern w:val="1"/>
                      <w:sz w:val="30"/>
                      <w:u w:val="single"/>
                    </w:rPr>
                    <w:t>瓶盖加工项目</w:t>
                  </w:r>
                </w:p>
                <w:p w:rsidR="00B17313" w:rsidRDefault="00B17313" w:rsidP="00201255">
                  <w:pPr>
                    <w:pStyle w:val="NewNewNewNewNew"/>
                    <w:ind w:firstLineChars="0" w:firstLine="0"/>
                    <w:jc w:val="left"/>
                    <w:rPr>
                      <w:b/>
                      <w:sz w:val="28"/>
                      <w:szCs w:val="28"/>
                    </w:rPr>
                  </w:pPr>
                  <w:r>
                    <w:rPr>
                      <w:rFonts w:hint="eastAsia"/>
                      <w:b/>
                      <w:sz w:val="28"/>
                      <w:szCs w:val="28"/>
                    </w:rPr>
                    <w:t>建设单位：</w:t>
                  </w:r>
                  <w:r>
                    <w:rPr>
                      <w:rFonts w:hint="eastAsia"/>
                      <w:b/>
                      <w:kern w:val="1"/>
                      <w:sz w:val="30"/>
                      <w:u w:val="single"/>
                    </w:rPr>
                    <w:t>沧州恒庆塑料制品有限公司</w:t>
                  </w:r>
                </w:p>
                <w:p w:rsidR="00B17313" w:rsidRDefault="00B17313">
                  <w:pPr>
                    <w:pStyle w:val="NewNewNewNewNew"/>
                    <w:ind w:firstLineChars="0" w:firstLine="0"/>
                    <w:jc w:val="center"/>
                    <w:rPr>
                      <w:b/>
                      <w:sz w:val="24"/>
                      <w:szCs w:val="24"/>
                    </w:rPr>
                  </w:pPr>
                </w:p>
                <w:p w:rsidR="00B17313" w:rsidRDefault="00B17313">
                  <w:pPr>
                    <w:pStyle w:val="NewNewNewNewNew"/>
                    <w:ind w:firstLineChars="0" w:firstLine="0"/>
                    <w:jc w:val="center"/>
                    <w:rPr>
                      <w:b/>
                      <w:sz w:val="30"/>
                      <w:szCs w:val="30"/>
                    </w:rPr>
                  </w:pPr>
                  <w:r>
                    <w:rPr>
                      <w:rFonts w:hint="eastAsia"/>
                      <w:b/>
                      <w:sz w:val="30"/>
                      <w:szCs w:val="30"/>
                    </w:rPr>
                    <w:t>2019</w:t>
                  </w:r>
                  <w:r>
                    <w:rPr>
                      <w:rFonts w:hint="eastAsia"/>
                      <w:b/>
                      <w:sz w:val="30"/>
                      <w:szCs w:val="30"/>
                    </w:rPr>
                    <w:t>年</w:t>
                  </w:r>
                  <w:r>
                    <w:rPr>
                      <w:rFonts w:hint="eastAsia"/>
                      <w:b/>
                      <w:sz w:val="30"/>
                      <w:szCs w:val="30"/>
                    </w:rPr>
                    <w:t>11</w:t>
                  </w:r>
                  <w:r>
                    <w:rPr>
                      <w:rFonts w:hint="eastAsia"/>
                      <w:b/>
                      <w:sz w:val="30"/>
                      <w:szCs w:val="30"/>
                    </w:rPr>
                    <w:t>月</w:t>
                  </w:r>
                </w:p>
                <w:p w:rsidR="00B17313" w:rsidRDefault="00B17313"/>
              </w:txbxContent>
            </v:textbox>
          </v:shape>
        </w:pict>
      </w:r>
    </w:p>
    <w:p w:rsidR="008D5960" w:rsidRDefault="008D5960">
      <w:pPr>
        <w:pStyle w:val="NewNewNewNewNew"/>
        <w:ind w:firstLineChars="0" w:firstLine="0"/>
        <w:jc w:val="center"/>
        <w:rPr>
          <w:b/>
          <w:sz w:val="36"/>
          <w:szCs w:val="36"/>
        </w:rPr>
      </w:pPr>
    </w:p>
    <w:p w:rsidR="008D5960" w:rsidRDefault="008D5960">
      <w:pPr>
        <w:pStyle w:val="NewNewNewNewNew"/>
        <w:ind w:firstLineChars="0" w:firstLine="0"/>
        <w:jc w:val="center"/>
        <w:rPr>
          <w:b/>
          <w:sz w:val="36"/>
          <w:szCs w:val="36"/>
        </w:rPr>
      </w:pPr>
    </w:p>
    <w:p w:rsidR="008D5960" w:rsidRDefault="008D5960">
      <w:pPr>
        <w:pStyle w:val="NewNewNewNewNew"/>
        <w:ind w:firstLineChars="0" w:firstLine="0"/>
        <w:rPr>
          <w:b/>
          <w:sz w:val="36"/>
          <w:szCs w:val="36"/>
        </w:rPr>
      </w:pPr>
    </w:p>
    <w:p w:rsidR="008D5960" w:rsidRDefault="00606144">
      <w:pPr>
        <w:pStyle w:val="NewNewNewNewNew"/>
        <w:ind w:firstLineChars="0" w:firstLine="0"/>
        <w:jc w:val="center"/>
        <w:rPr>
          <w:b/>
          <w:sz w:val="30"/>
          <w:szCs w:val="30"/>
        </w:rPr>
      </w:pPr>
      <w:r>
        <w:rPr>
          <w:b/>
          <w:sz w:val="30"/>
          <w:szCs w:val="30"/>
        </w:rPr>
        <w:pict>
          <v:shape id="_x0000_s1050" type="#_x0000_t202" style="position:absolute;left:0;text-align:left;margin-left:191.25pt;margin-top:38.55pt;width:32.25pt;height:20.25pt;z-index:251683840" stroked="f">
            <v:textbox>
              <w:txbxContent>
                <w:p w:rsidR="00B17313" w:rsidRDefault="00B17313"/>
              </w:txbxContent>
            </v:textbox>
          </v:shape>
        </w:pict>
      </w:r>
    </w:p>
    <w:p w:rsidR="008D5960" w:rsidRDefault="008D5960">
      <w:pPr>
        <w:widowControl/>
        <w:jc w:val="left"/>
        <w:rPr>
          <w:rFonts w:ascii="宋体" w:eastAsia="宋体" w:hAnsi="宋体" w:cs="宋体"/>
          <w:kern w:val="0"/>
          <w:sz w:val="24"/>
          <w:szCs w:val="24"/>
        </w:rPr>
      </w:pPr>
    </w:p>
    <w:p w:rsidR="008D5960" w:rsidRDefault="008D5960">
      <w:pPr>
        <w:widowControl/>
        <w:jc w:val="left"/>
        <w:rPr>
          <w:rFonts w:ascii="宋体" w:eastAsia="宋体" w:hAnsi="宋体" w:cs="宋体"/>
          <w:kern w:val="0"/>
          <w:sz w:val="24"/>
          <w:szCs w:val="24"/>
        </w:rPr>
      </w:pPr>
    </w:p>
    <w:p w:rsidR="008D5960" w:rsidRDefault="008D5960">
      <w:pPr>
        <w:widowControl/>
        <w:jc w:val="left"/>
        <w:rPr>
          <w:rFonts w:ascii="宋体" w:eastAsia="宋体" w:hAnsi="宋体" w:cs="宋体"/>
          <w:kern w:val="0"/>
          <w:sz w:val="24"/>
          <w:szCs w:val="24"/>
        </w:rPr>
      </w:pPr>
    </w:p>
    <w:p w:rsidR="008D5960" w:rsidRDefault="008D5960">
      <w:pPr>
        <w:widowControl/>
        <w:jc w:val="left"/>
        <w:rPr>
          <w:rFonts w:ascii="宋体" w:eastAsia="宋体" w:hAnsi="宋体" w:cs="宋体"/>
          <w:kern w:val="0"/>
          <w:sz w:val="24"/>
          <w:szCs w:val="24"/>
        </w:rPr>
      </w:pPr>
    </w:p>
    <w:p w:rsidR="008D5960" w:rsidRDefault="008D5960">
      <w:pPr>
        <w:widowControl/>
        <w:jc w:val="left"/>
        <w:rPr>
          <w:rFonts w:ascii="宋体" w:eastAsia="宋体" w:hAnsi="宋体" w:cs="宋体"/>
          <w:kern w:val="0"/>
          <w:sz w:val="24"/>
          <w:szCs w:val="24"/>
        </w:rPr>
      </w:pPr>
    </w:p>
    <w:p w:rsidR="008D5960" w:rsidRDefault="008D5960">
      <w:pPr>
        <w:widowControl/>
        <w:jc w:val="left"/>
        <w:rPr>
          <w:rFonts w:ascii="宋体" w:eastAsia="宋体" w:hAnsi="宋体" w:cs="宋体"/>
          <w:kern w:val="0"/>
          <w:sz w:val="24"/>
          <w:szCs w:val="24"/>
        </w:rPr>
      </w:pPr>
    </w:p>
    <w:p w:rsidR="008D5960" w:rsidRDefault="008D5960">
      <w:pPr>
        <w:widowControl/>
        <w:jc w:val="left"/>
        <w:rPr>
          <w:rFonts w:ascii="宋体" w:eastAsia="宋体" w:hAnsi="宋体" w:cs="宋体"/>
          <w:kern w:val="0"/>
          <w:sz w:val="24"/>
          <w:szCs w:val="24"/>
        </w:rPr>
      </w:pPr>
    </w:p>
    <w:p w:rsidR="008D5960" w:rsidRDefault="008D5960">
      <w:pPr>
        <w:widowControl/>
        <w:jc w:val="left"/>
        <w:rPr>
          <w:rFonts w:ascii="宋体" w:eastAsia="宋体" w:hAnsi="宋体" w:cs="宋体"/>
          <w:kern w:val="0"/>
          <w:sz w:val="24"/>
          <w:szCs w:val="24"/>
        </w:rPr>
      </w:pPr>
    </w:p>
    <w:p w:rsidR="008D5960" w:rsidRDefault="008D5960">
      <w:pPr>
        <w:widowControl/>
        <w:jc w:val="left"/>
        <w:rPr>
          <w:rFonts w:ascii="宋体" w:eastAsia="宋体" w:hAnsi="宋体" w:cs="宋体"/>
          <w:kern w:val="0"/>
          <w:sz w:val="24"/>
          <w:szCs w:val="24"/>
        </w:rPr>
      </w:pPr>
    </w:p>
    <w:p w:rsidR="008D5960" w:rsidRDefault="008D5960">
      <w:pPr>
        <w:widowControl/>
        <w:jc w:val="left"/>
        <w:rPr>
          <w:rFonts w:ascii="宋体" w:eastAsia="宋体" w:hAnsi="宋体" w:cs="宋体"/>
          <w:kern w:val="0"/>
          <w:sz w:val="24"/>
          <w:szCs w:val="24"/>
        </w:rPr>
      </w:pPr>
    </w:p>
    <w:p w:rsidR="008D5960" w:rsidRDefault="008D5960">
      <w:pPr>
        <w:widowControl/>
        <w:jc w:val="left"/>
        <w:rPr>
          <w:rFonts w:ascii="宋体" w:eastAsia="宋体" w:hAnsi="宋体" w:cs="宋体"/>
          <w:kern w:val="0"/>
          <w:sz w:val="24"/>
          <w:szCs w:val="24"/>
        </w:rPr>
        <w:sectPr w:rsidR="008D5960">
          <w:pgSz w:w="11906" w:h="16838"/>
          <w:pgMar w:top="1440" w:right="1800" w:bottom="1440" w:left="1800" w:header="851" w:footer="992" w:gutter="0"/>
          <w:pgNumType w:start="1"/>
          <w:cols w:space="425"/>
          <w:docGrid w:type="lines" w:linePitch="312"/>
        </w:sectPr>
      </w:pPr>
    </w:p>
    <w:p w:rsidR="008D5960" w:rsidRDefault="00B103DC">
      <w:pPr>
        <w:widowControl/>
        <w:jc w:val="center"/>
        <w:rPr>
          <w:rFonts w:ascii="Times New Roman" w:hAnsi="Times New Roman"/>
          <w:b/>
          <w:color w:val="000000" w:themeColor="text1"/>
          <w:sz w:val="30"/>
          <w:szCs w:val="30"/>
        </w:rPr>
      </w:pPr>
      <w:r>
        <w:rPr>
          <w:rFonts w:ascii="Times New Roman" w:hAnsi="Times New Roman" w:hint="eastAsia"/>
          <w:b/>
          <w:color w:val="000000" w:themeColor="text1"/>
          <w:sz w:val="30"/>
          <w:szCs w:val="30"/>
        </w:rPr>
        <w:lastRenderedPageBreak/>
        <w:t>目录</w:t>
      </w:r>
    </w:p>
    <w:p w:rsidR="008D5960" w:rsidRDefault="008D5960">
      <w:pPr>
        <w:ind w:firstLineChars="250" w:firstLine="753"/>
        <w:jc w:val="center"/>
        <w:rPr>
          <w:rFonts w:ascii="Times New Roman" w:hAnsi="Times New Roman"/>
          <w:b/>
          <w:color w:val="000000" w:themeColor="text1"/>
          <w:sz w:val="30"/>
          <w:szCs w:val="30"/>
        </w:rPr>
      </w:pPr>
    </w:p>
    <w:p w:rsidR="00195548" w:rsidRDefault="00606144">
      <w:pPr>
        <w:pStyle w:val="10"/>
        <w:tabs>
          <w:tab w:val="right" w:leader="dot" w:pos="8296"/>
        </w:tabs>
        <w:rPr>
          <w:noProof/>
        </w:rPr>
      </w:pPr>
      <w:r>
        <w:rPr>
          <w:rFonts w:ascii="Times New Roman" w:hAnsi="Times New Roman"/>
          <w:b/>
          <w:color w:val="000000" w:themeColor="text1"/>
          <w:sz w:val="30"/>
          <w:szCs w:val="30"/>
        </w:rPr>
        <w:fldChar w:fldCharType="begin"/>
      </w:r>
      <w:r w:rsidR="00B103DC">
        <w:rPr>
          <w:rFonts w:ascii="Times New Roman" w:hAnsi="Times New Roman"/>
          <w:b/>
          <w:color w:val="000000" w:themeColor="text1"/>
          <w:sz w:val="30"/>
          <w:szCs w:val="30"/>
        </w:rPr>
        <w:instrText xml:space="preserve"> TOC \o "1-3" \h \z \u </w:instrText>
      </w:r>
      <w:r>
        <w:rPr>
          <w:rFonts w:ascii="Times New Roman" w:hAnsi="Times New Roman"/>
          <w:b/>
          <w:color w:val="000000" w:themeColor="text1"/>
          <w:sz w:val="30"/>
          <w:szCs w:val="30"/>
        </w:rPr>
        <w:fldChar w:fldCharType="separate"/>
      </w:r>
      <w:hyperlink w:anchor="_Toc516733918" w:history="1">
        <w:r w:rsidR="00195548" w:rsidRPr="003D42B0">
          <w:rPr>
            <w:rStyle w:val="af1"/>
            <w:rFonts w:ascii="Times New Roman" w:hAnsi="Times New Roman" w:hint="eastAsia"/>
            <w:noProof/>
          </w:rPr>
          <w:t>前言</w:t>
        </w:r>
        <w:r w:rsidR="00195548">
          <w:rPr>
            <w:noProof/>
            <w:webHidden/>
          </w:rPr>
          <w:tab/>
        </w:r>
        <w:r>
          <w:rPr>
            <w:noProof/>
            <w:webHidden/>
          </w:rPr>
          <w:fldChar w:fldCharType="begin"/>
        </w:r>
        <w:r w:rsidR="00195548">
          <w:rPr>
            <w:noProof/>
            <w:webHidden/>
          </w:rPr>
          <w:instrText xml:space="preserve"> PAGEREF _Toc516733918 \h </w:instrText>
        </w:r>
        <w:r>
          <w:rPr>
            <w:noProof/>
            <w:webHidden/>
          </w:rPr>
        </w:r>
        <w:r>
          <w:rPr>
            <w:noProof/>
            <w:webHidden/>
          </w:rPr>
          <w:fldChar w:fldCharType="separate"/>
        </w:r>
        <w:r w:rsidR="00195548">
          <w:rPr>
            <w:noProof/>
            <w:webHidden/>
          </w:rPr>
          <w:t>1</w:t>
        </w:r>
        <w:r>
          <w:rPr>
            <w:noProof/>
            <w:webHidden/>
          </w:rPr>
          <w:fldChar w:fldCharType="end"/>
        </w:r>
      </w:hyperlink>
    </w:p>
    <w:p w:rsidR="00195548" w:rsidRDefault="00606144">
      <w:pPr>
        <w:pStyle w:val="10"/>
        <w:tabs>
          <w:tab w:val="right" w:leader="dot" w:pos="8296"/>
        </w:tabs>
        <w:rPr>
          <w:noProof/>
        </w:rPr>
      </w:pPr>
      <w:hyperlink w:anchor="_Toc516733919" w:history="1">
        <w:r w:rsidR="00195548" w:rsidRPr="003D42B0">
          <w:rPr>
            <w:rStyle w:val="af1"/>
            <w:rFonts w:ascii="Times New Roman" w:hAnsi="Times New Roman"/>
            <w:noProof/>
          </w:rPr>
          <w:t>1</w:t>
        </w:r>
        <w:r w:rsidR="00195548" w:rsidRPr="003D42B0">
          <w:rPr>
            <w:rStyle w:val="af1"/>
            <w:rFonts w:ascii="Times New Roman" w:hAnsi="Times New Roman" w:hint="eastAsia"/>
            <w:noProof/>
          </w:rPr>
          <w:t>验收编制依据</w:t>
        </w:r>
        <w:r w:rsidR="00195548">
          <w:rPr>
            <w:noProof/>
            <w:webHidden/>
          </w:rPr>
          <w:tab/>
        </w:r>
        <w:r>
          <w:rPr>
            <w:noProof/>
            <w:webHidden/>
          </w:rPr>
          <w:fldChar w:fldCharType="begin"/>
        </w:r>
        <w:r w:rsidR="00195548">
          <w:rPr>
            <w:noProof/>
            <w:webHidden/>
          </w:rPr>
          <w:instrText xml:space="preserve"> PAGEREF _Toc516733919 \h </w:instrText>
        </w:r>
        <w:r>
          <w:rPr>
            <w:noProof/>
            <w:webHidden/>
          </w:rPr>
        </w:r>
        <w:r>
          <w:rPr>
            <w:noProof/>
            <w:webHidden/>
          </w:rPr>
          <w:fldChar w:fldCharType="separate"/>
        </w:r>
        <w:r w:rsidR="00195548">
          <w:rPr>
            <w:noProof/>
            <w:webHidden/>
          </w:rPr>
          <w:t>2</w:t>
        </w:r>
        <w:r>
          <w:rPr>
            <w:noProof/>
            <w:webHidden/>
          </w:rPr>
          <w:fldChar w:fldCharType="end"/>
        </w:r>
      </w:hyperlink>
    </w:p>
    <w:p w:rsidR="00195548" w:rsidRDefault="00606144">
      <w:pPr>
        <w:pStyle w:val="2"/>
        <w:tabs>
          <w:tab w:val="right" w:leader="dot" w:pos="8296"/>
        </w:tabs>
        <w:rPr>
          <w:noProof/>
        </w:rPr>
      </w:pPr>
      <w:hyperlink w:anchor="_Toc516733920" w:history="1">
        <w:r w:rsidR="00195548" w:rsidRPr="003D42B0">
          <w:rPr>
            <w:rStyle w:val="af1"/>
            <w:rFonts w:ascii="Times New Roman" w:eastAsia="宋体" w:hAnsi="Times New Roman" w:cs="Times New Roman"/>
            <w:noProof/>
          </w:rPr>
          <w:t>1.1</w:t>
        </w:r>
        <w:r w:rsidR="00195548" w:rsidRPr="003D42B0">
          <w:rPr>
            <w:rStyle w:val="af1"/>
            <w:rFonts w:ascii="Times New Roman" w:eastAsia="宋体" w:hAnsi="Times New Roman" w:cs="Times New Roman" w:hint="eastAsia"/>
            <w:noProof/>
          </w:rPr>
          <w:t>法律、法规</w:t>
        </w:r>
        <w:r w:rsidR="00195548">
          <w:rPr>
            <w:noProof/>
            <w:webHidden/>
          </w:rPr>
          <w:tab/>
        </w:r>
        <w:r>
          <w:rPr>
            <w:noProof/>
            <w:webHidden/>
          </w:rPr>
          <w:fldChar w:fldCharType="begin"/>
        </w:r>
        <w:r w:rsidR="00195548">
          <w:rPr>
            <w:noProof/>
            <w:webHidden/>
          </w:rPr>
          <w:instrText xml:space="preserve"> PAGEREF _Toc516733920 \h </w:instrText>
        </w:r>
        <w:r>
          <w:rPr>
            <w:noProof/>
            <w:webHidden/>
          </w:rPr>
        </w:r>
        <w:r>
          <w:rPr>
            <w:noProof/>
            <w:webHidden/>
          </w:rPr>
          <w:fldChar w:fldCharType="separate"/>
        </w:r>
        <w:r w:rsidR="00195548">
          <w:rPr>
            <w:noProof/>
            <w:webHidden/>
          </w:rPr>
          <w:t>2</w:t>
        </w:r>
        <w:r>
          <w:rPr>
            <w:noProof/>
            <w:webHidden/>
          </w:rPr>
          <w:fldChar w:fldCharType="end"/>
        </w:r>
      </w:hyperlink>
    </w:p>
    <w:p w:rsidR="00195548" w:rsidRDefault="00606144">
      <w:pPr>
        <w:pStyle w:val="2"/>
        <w:tabs>
          <w:tab w:val="right" w:leader="dot" w:pos="8296"/>
        </w:tabs>
        <w:rPr>
          <w:noProof/>
        </w:rPr>
      </w:pPr>
      <w:hyperlink w:anchor="_Toc516733921" w:history="1">
        <w:r w:rsidR="00195548" w:rsidRPr="003D42B0">
          <w:rPr>
            <w:rStyle w:val="af1"/>
            <w:rFonts w:ascii="Times New Roman" w:eastAsia="宋体" w:hAnsi="Times New Roman" w:cs="Times New Roman"/>
            <w:noProof/>
          </w:rPr>
          <w:t>1.2</w:t>
        </w:r>
        <w:r w:rsidR="00195548" w:rsidRPr="003D42B0">
          <w:rPr>
            <w:rStyle w:val="af1"/>
            <w:rFonts w:ascii="Times New Roman" w:eastAsia="宋体" w:hAnsi="Times New Roman" w:cs="Times New Roman" w:hint="eastAsia"/>
            <w:noProof/>
          </w:rPr>
          <w:t>验收技术规范</w:t>
        </w:r>
        <w:r w:rsidR="00195548">
          <w:rPr>
            <w:noProof/>
            <w:webHidden/>
          </w:rPr>
          <w:tab/>
        </w:r>
        <w:r>
          <w:rPr>
            <w:noProof/>
            <w:webHidden/>
          </w:rPr>
          <w:fldChar w:fldCharType="begin"/>
        </w:r>
        <w:r w:rsidR="00195548">
          <w:rPr>
            <w:noProof/>
            <w:webHidden/>
          </w:rPr>
          <w:instrText xml:space="preserve"> PAGEREF _Toc516733921 \h </w:instrText>
        </w:r>
        <w:r>
          <w:rPr>
            <w:noProof/>
            <w:webHidden/>
          </w:rPr>
        </w:r>
        <w:r>
          <w:rPr>
            <w:noProof/>
            <w:webHidden/>
          </w:rPr>
          <w:fldChar w:fldCharType="separate"/>
        </w:r>
        <w:r w:rsidR="00195548">
          <w:rPr>
            <w:noProof/>
            <w:webHidden/>
          </w:rPr>
          <w:t>2</w:t>
        </w:r>
        <w:r>
          <w:rPr>
            <w:noProof/>
            <w:webHidden/>
          </w:rPr>
          <w:fldChar w:fldCharType="end"/>
        </w:r>
      </w:hyperlink>
    </w:p>
    <w:p w:rsidR="00195548" w:rsidRDefault="00606144">
      <w:pPr>
        <w:pStyle w:val="2"/>
        <w:tabs>
          <w:tab w:val="right" w:leader="dot" w:pos="8296"/>
        </w:tabs>
        <w:rPr>
          <w:noProof/>
        </w:rPr>
      </w:pPr>
      <w:hyperlink w:anchor="_Toc516733922" w:history="1">
        <w:r w:rsidR="00195548" w:rsidRPr="003D42B0">
          <w:rPr>
            <w:rStyle w:val="af1"/>
            <w:rFonts w:ascii="Times New Roman" w:eastAsia="宋体" w:hAnsi="Times New Roman" w:cs="Times New Roman"/>
            <w:noProof/>
          </w:rPr>
          <w:t>1.3</w:t>
        </w:r>
        <w:r w:rsidR="00195548" w:rsidRPr="003D42B0">
          <w:rPr>
            <w:rStyle w:val="af1"/>
            <w:rFonts w:ascii="Times New Roman" w:eastAsia="宋体" w:hAnsi="Times New Roman" w:cs="Times New Roman" w:hint="eastAsia"/>
            <w:noProof/>
          </w:rPr>
          <w:t>工程技术文件及批复文件</w:t>
        </w:r>
        <w:r w:rsidR="00195548">
          <w:rPr>
            <w:noProof/>
            <w:webHidden/>
          </w:rPr>
          <w:tab/>
        </w:r>
        <w:r>
          <w:rPr>
            <w:noProof/>
            <w:webHidden/>
          </w:rPr>
          <w:fldChar w:fldCharType="begin"/>
        </w:r>
        <w:r w:rsidR="00195548">
          <w:rPr>
            <w:noProof/>
            <w:webHidden/>
          </w:rPr>
          <w:instrText xml:space="preserve"> PAGEREF _Toc516733922 \h </w:instrText>
        </w:r>
        <w:r>
          <w:rPr>
            <w:noProof/>
            <w:webHidden/>
          </w:rPr>
        </w:r>
        <w:r>
          <w:rPr>
            <w:noProof/>
            <w:webHidden/>
          </w:rPr>
          <w:fldChar w:fldCharType="separate"/>
        </w:r>
        <w:r w:rsidR="00195548">
          <w:rPr>
            <w:noProof/>
            <w:webHidden/>
          </w:rPr>
          <w:t>2</w:t>
        </w:r>
        <w:r>
          <w:rPr>
            <w:noProof/>
            <w:webHidden/>
          </w:rPr>
          <w:fldChar w:fldCharType="end"/>
        </w:r>
      </w:hyperlink>
    </w:p>
    <w:p w:rsidR="00195548" w:rsidRDefault="00606144">
      <w:pPr>
        <w:pStyle w:val="10"/>
        <w:tabs>
          <w:tab w:val="right" w:leader="dot" w:pos="8296"/>
        </w:tabs>
        <w:rPr>
          <w:noProof/>
        </w:rPr>
      </w:pPr>
      <w:hyperlink w:anchor="_Toc516733923" w:history="1">
        <w:r w:rsidR="00195548" w:rsidRPr="003D42B0">
          <w:rPr>
            <w:rStyle w:val="af1"/>
            <w:rFonts w:ascii="Times New Roman" w:hAnsi="Times New Roman"/>
            <w:noProof/>
          </w:rPr>
          <w:t>2</w:t>
        </w:r>
        <w:r w:rsidR="00195548" w:rsidRPr="003D42B0">
          <w:rPr>
            <w:rStyle w:val="af1"/>
            <w:rFonts w:ascii="Times New Roman" w:hAnsi="Times New Roman" w:hint="eastAsia"/>
            <w:noProof/>
          </w:rPr>
          <w:t>工程概况</w:t>
        </w:r>
        <w:r w:rsidR="00195548">
          <w:rPr>
            <w:noProof/>
            <w:webHidden/>
          </w:rPr>
          <w:tab/>
        </w:r>
        <w:r>
          <w:rPr>
            <w:noProof/>
            <w:webHidden/>
          </w:rPr>
          <w:fldChar w:fldCharType="begin"/>
        </w:r>
        <w:r w:rsidR="00195548">
          <w:rPr>
            <w:noProof/>
            <w:webHidden/>
          </w:rPr>
          <w:instrText xml:space="preserve"> PAGEREF _Toc516733923 \h </w:instrText>
        </w:r>
        <w:r>
          <w:rPr>
            <w:noProof/>
            <w:webHidden/>
          </w:rPr>
        </w:r>
        <w:r>
          <w:rPr>
            <w:noProof/>
            <w:webHidden/>
          </w:rPr>
          <w:fldChar w:fldCharType="separate"/>
        </w:r>
        <w:r w:rsidR="00195548">
          <w:rPr>
            <w:noProof/>
            <w:webHidden/>
          </w:rPr>
          <w:t>3</w:t>
        </w:r>
        <w:r>
          <w:rPr>
            <w:noProof/>
            <w:webHidden/>
          </w:rPr>
          <w:fldChar w:fldCharType="end"/>
        </w:r>
      </w:hyperlink>
    </w:p>
    <w:p w:rsidR="00195548" w:rsidRDefault="00606144">
      <w:pPr>
        <w:pStyle w:val="2"/>
        <w:tabs>
          <w:tab w:val="right" w:leader="dot" w:pos="8296"/>
        </w:tabs>
        <w:rPr>
          <w:noProof/>
        </w:rPr>
      </w:pPr>
      <w:hyperlink w:anchor="_Toc516733924" w:history="1">
        <w:r w:rsidR="00195548" w:rsidRPr="003D42B0">
          <w:rPr>
            <w:rStyle w:val="af1"/>
            <w:rFonts w:ascii="Times New Roman" w:eastAsia="宋体" w:hAnsi="Times New Roman" w:cs="Times New Roman"/>
            <w:noProof/>
          </w:rPr>
          <w:t>2.1</w:t>
        </w:r>
        <w:r w:rsidR="00195548" w:rsidRPr="003D42B0">
          <w:rPr>
            <w:rStyle w:val="af1"/>
            <w:rFonts w:ascii="Times New Roman" w:eastAsia="宋体" w:hAnsi="Times New Roman" w:cs="Times New Roman" w:hint="eastAsia"/>
            <w:noProof/>
          </w:rPr>
          <w:t>项目基本情况</w:t>
        </w:r>
        <w:r w:rsidR="00195548">
          <w:rPr>
            <w:noProof/>
            <w:webHidden/>
          </w:rPr>
          <w:tab/>
        </w:r>
        <w:r>
          <w:rPr>
            <w:noProof/>
            <w:webHidden/>
          </w:rPr>
          <w:fldChar w:fldCharType="begin"/>
        </w:r>
        <w:r w:rsidR="00195548">
          <w:rPr>
            <w:noProof/>
            <w:webHidden/>
          </w:rPr>
          <w:instrText xml:space="preserve"> PAGEREF _Toc516733924 \h </w:instrText>
        </w:r>
        <w:r>
          <w:rPr>
            <w:noProof/>
            <w:webHidden/>
          </w:rPr>
        </w:r>
        <w:r>
          <w:rPr>
            <w:noProof/>
            <w:webHidden/>
          </w:rPr>
          <w:fldChar w:fldCharType="separate"/>
        </w:r>
        <w:r w:rsidR="00195548">
          <w:rPr>
            <w:noProof/>
            <w:webHidden/>
          </w:rPr>
          <w:t>3</w:t>
        </w:r>
        <w:r>
          <w:rPr>
            <w:noProof/>
            <w:webHidden/>
          </w:rPr>
          <w:fldChar w:fldCharType="end"/>
        </w:r>
      </w:hyperlink>
    </w:p>
    <w:p w:rsidR="00195548" w:rsidRDefault="00606144">
      <w:pPr>
        <w:pStyle w:val="2"/>
        <w:tabs>
          <w:tab w:val="right" w:leader="dot" w:pos="8296"/>
        </w:tabs>
        <w:rPr>
          <w:noProof/>
        </w:rPr>
      </w:pPr>
      <w:hyperlink w:anchor="_Toc516733925" w:history="1">
        <w:r w:rsidR="00195548" w:rsidRPr="003D42B0">
          <w:rPr>
            <w:rStyle w:val="af1"/>
            <w:rFonts w:ascii="Times New Roman" w:eastAsia="宋体" w:hAnsi="Times New Roman" w:cs="Times New Roman"/>
            <w:noProof/>
          </w:rPr>
          <w:t>2.2</w:t>
        </w:r>
        <w:r w:rsidR="00195548" w:rsidRPr="003D42B0">
          <w:rPr>
            <w:rStyle w:val="af1"/>
            <w:rFonts w:ascii="Times New Roman" w:eastAsia="宋体" w:hAnsi="Times New Roman" w:cs="Times New Roman" w:hint="eastAsia"/>
            <w:noProof/>
          </w:rPr>
          <w:t>建设内容</w:t>
        </w:r>
        <w:r w:rsidR="00195548">
          <w:rPr>
            <w:noProof/>
            <w:webHidden/>
          </w:rPr>
          <w:tab/>
        </w:r>
        <w:r>
          <w:rPr>
            <w:noProof/>
            <w:webHidden/>
          </w:rPr>
          <w:fldChar w:fldCharType="begin"/>
        </w:r>
        <w:r w:rsidR="00195548">
          <w:rPr>
            <w:noProof/>
            <w:webHidden/>
          </w:rPr>
          <w:instrText xml:space="preserve"> PAGEREF _Toc516733925 \h </w:instrText>
        </w:r>
        <w:r>
          <w:rPr>
            <w:noProof/>
            <w:webHidden/>
          </w:rPr>
        </w:r>
        <w:r>
          <w:rPr>
            <w:noProof/>
            <w:webHidden/>
          </w:rPr>
          <w:fldChar w:fldCharType="separate"/>
        </w:r>
        <w:r w:rsidR="00195548">
          <w:rPr>
            <w:noProof/>
            <w:webHidden/>
          </w:rPr>
          <w:t>3</w:t>
        </w:r>
        <w:r>
          <w:rPr>
            <w:noProof/>
            <w:webHidden/>
          </w:rPr>
          <w:fldChar w:fldCharType="end"/>
        </w:r>
      </w:hyperlink>
    </w:p>
    <w:p w:rsidR="00195548" w:rsidRDefault="00606144">
      <w:pPr>
        <w:pStyle w:val="2"/>
        <w:tabs>
          <w:tab w:val="right" w:leader="dot" w:pos="8296"/>
        </w:tabs>
        <w:rPr>
          <w:noProof/>
        </w:rPr>
      </w:pPr>
      <w:hyperlink w:anchor="_Toc516733926" w:history="1">
        <w:r w:rsidR="00195548" w:rsidRPr="003D42B0">
          <w:rPr>
            <w:rStyle w:val="af1"/>
            <w:rFonts w:ascii="Times New Roman" w:eastAsia="宋体" w:hAnsi="Times New Roman" w:cs="Times New Roman"/>
            <w:noProof/>
          </w:rPr>
          <w:t>2.3</w:t>
        </w:r>
        <w:r w:rsidR="00195548" w:rsidRPr="003D42B0">
          <w:rPr>
            <w:rStyle w:val="af1"/>
            <w:rFonts w:ascii="Times New Roman" w:eastAsia="宋体" w:hAnsi="Times New Roman" w:cs="Times New Roman" w:hint="eastAsia"/>
            <w:noProof/>
          </w:rPr>
          <w:t>工艺流程</w:t>
        </w:r>
        <w:r w:rsidR="00195548">
          <w:rPr>
            <w:noProof/>
            <w:webHidden/>
          </w:rPr>
          <w:tab/>
        </w:r>
        <w:r>
          <w:rPr>
            <w:noProof/>
            <w:webHidden/>
          </w:rPr>
          <w:fldChar w:fldCharType="begin"/>
        </w:r>
        <w:r w:rsidR="00195548">
          <w:rPr>
            <w:noProof/>
            <w:webHidden/>
          </w:rPr>
          <w:instrText xml:space="preserve"> PAGEREF _Toc516733926 \h </w:instrText>
        </w:r>
        <w:r>
          <w:rPr>
            <w:noProof/>
            <w:webHidden/>
          </w:rPr>
        </w:r>
        <w:r>
          <w:rPr>
            <w:noProof/>
            <w:webHidden/>
          </w:rPr>
          <w:fldChar w:fldCharType="separate"/>
        </w:r>
        <w:r w:rsidR="00195548">
          <w:rPr>
            <w:noProof/>
            <w:webHidden/>
          </w:rPr>
          <w:t>5</w:t>
        </w:r>
        <w:r>
          <w:rPr>
            <w:noProof/>
            <w:webHidden/>
          </w:rPr>
          <w:fldChar w:fldCharType="end"/>
        </w:r>
      </w:hyperlink>
    </w:p>
    <w:p w:rsidR="00195548" w:rsidRDefault="00606144">
      <w:pPr>
        <w:pStyle w:val="2"/>
        <w:tabs>
          <w:tab w:val="right" w:leader="dot" w:pos="8296"/>
        </w:tabs>
        <w:rPr>
          <w:noProof/>
        </w:rPr>
      </w:pPr>
      <w:hyperlink w:anchor="_Toc516733927" w:history="1">
        <w:r w:rsidR="00195548" w:rsidRPr="003D42B0">
          <w:rPr>
            <w:rStyle w:val="af1"/>
            <w:rFonts w:ascii="Times New Roman" w:eastAsia="宋体" w:hAnsi="Times New Roman" w:cs="Times New Roman"/>
            <w:noProof/>
          </w:rPr>
          <w:t>2.4</w:t>
        </w:r>
        <w:r w:rsidR="00195548" w:rsidRPr="003D42B0">
          <w:rPr>
            <w:rStyle w:val="af1"/>
            <w:rFonts w:ascii="Times New Roman" w:eastAsia="宋体" w:hAnsi="Times New Roman" w:cs="Times New Roman" w:hint="eastAsia"/>
            <w:noProof/>
          </w:rPr>
          <w:t>主要物耗能耗</w:t>
        </w:r>
        <w:r w:rsidR="00195548">
          <w:rPr>
            <w:noProof/>
            <w:webHidden/>
          </w:rPr>
          <w:tab/>
        </w:r>
        <w:r>
          <w:rPr>
            <w:noProof/>
            <w:webHidden/>
          </w:rPr>
          <w:fldChar w:fldCharType="begin"/>
        </w:r>
        <w:r w:rsidR="00195548">
          <w:rPr>
            <w:noProof/>
            <w:webHidden/>
          </w:rPr>
          <w:instrText xml:space="preserve"> PAGEREF _Toc516733927 \h </w:instrText>
        </w:r>
        <w:r>
          <w:rPr>
            <w:noProof/>
            <w:webHidden/>
          </w:rPr>
        </w:r>
        <w:r>
          <w:rPr>
            <w:noProof/>
            <w:webHidden/>
          </w:rPr>
          <w:fldChar w:fldCharType="separate"/>
        </w:r>
        <w:r w:rsidR="00195548">
          <w:rPr>
            <w:noProof/>
            <w:webHidden/>
          </w:rPr>
          <w:t>7</w:t>
        </w:r>
        <w:r>
          <w:rPr>
            <w:noProof/>
            <w:webHidden/>
          </w:rPr>
          <w:fldChar w:fldCharType="end"/>
        </w:r>
      </w:hyperlink>
    </w:p>
    <w:p w:rsidR="00195548" w:rsidRDefault="00606144">
      <w:pPr>
        <w:pStyle w:val="2"/>
        <w:tabs>
          <w:tab w:val="right" w:leader="dot" w:pos="8296"/>
        </w:tabs>
        <w:rPr>
          <w:noProof/>
        </w:rPr>
      </w:pPr>
      <w:hyperlink w:anchor="_Toc516733928" w:history="1">
        <w:r w:rsidR="00195548" w:rsidRPr="003D42B0">
          <w:rPr>
            <w:rStyle w:val="af1"/>
            <w:rFonts w:ascii="Times New Roman" w:eastAsia="宋体" w:hAnsi="Times New Roman" w:cs="Times New Roman"/>
            <w:noProof/>
          </w:rPr>
          <w:t xml:space="preserve">2.5 </w:t>
        </w:r>
        <w:r w:rsidR="00195548" w:rsidRPr="003D42B0">
          <w:rPr>
            <w:rStyle w:val="af1"/>
            <w:rFonts w:ascii="Times New Roman" w:eastAsia="宋体" w:hAnsi="Times New Roman" w:cs="Times New Roman" w:hint="eastAsia"/>
            <w:noProof/>
          </w:rPr>
          <w:t>公用工程</w:t>
        </w:r>
        <w:r w:rsidR="00195548">
          <w:rPr>
            <w:noProof/>
            <w:webHidden/>
          </w:rPr>
          <w:tab/>
        </w:r>
        <w:r>
          <w:rPr>
            <w:noProof/>
            <w:webHidden/>
          </w:rPr>
          <w:fldChar w:fldCharType="begin"/>
        </w:r>
        <w:r w:rsidR="00195548">
          <w:rPr>
            <w:noProof/>
            <w:webHidden/>
          </w:rPr>
          <w:instrText xml:space="preserve"> PAGEREF _Toc516733928 \h </w:instrText>
        </w:r>
        <w:r>
          <w:rPr>
            <w:noProof/>
            <w:webHidden/>
          </w:rPr>
        </w:r>
        <w:r>
          <w:rPr>
            <w:noProof/>
            <w:webHidden/>
          </w:rPr>
          <w:fldChar w:fldCharType="separate"/>
        </w:r>
        <w:r w:rsidR="00195548">
          <w:rPr>
            <w:noProof/>
            <w:webHidden/>
          </w:rPr>
          <w:t>7</w:t>
        </w:r>
        <w:r>
          <w:rPr>
            <w:noProof/>
            <w:webHidden/>
          </w:rPr>
          <w:fldChar w:fldCharType="end"/>
        </w:r>
      </w:hyperlink>
    </w:p>
    <w:p w:rsidR="00195548" w:rsidRDefault="00606144">
      <w:pPr>
        <w:pStyle w:val="2"/>
        <w:tabs>
          <w:tab w:val="right" w:leader="dot" w:pos="8296"/>
        </w:tabs>
        <w:rPr>
          <w:noProof/>
        </w:rPr>
      </w:pPr>
      <w:hyperlink w:anchor="_Toc516733929" w:history="1">
        <w:r w:rsidR="00195548" w:rsidRPr="003D42B0">
          <w:rPr>
            <w:rStyle w:val="af1"/>
            <w:rFonts w:ascii="Times New Roman" w:eastAsia="宋体" w:hAnsi="Times New Roman" w:cs="Times New Roman"/>
            <w:noProof/>
          </w:rPr>
          <w:t>2.6</w:t>
        </w:r>
        <w:r w:rsidR="00195548" w:rsidRPr="003D42B0">
          <w:rPr>
            <w:rStyle w:val="af1"/>
            <w:rFonts w:ascii="Times New Roman" w:eastAsia="宋体" w:hAnsi="Times New Roman" w:cs="Times New Roman" w:hint="eastAsia"/>
            <w:noProof/>
          </w:rPr>
          <w:t>环评审批情况</w:t>
        </w:r>
        <w:r w:rsidR="00195548">
          <w:rPr>
            <w:noProof/>
            <w:webHidden/>
          </w:rPr>
          <w:tab/>
        </w:r>
        <w:r>
          <w:rPr>
            <w:noProof/>
            <w:webHidden/>
          </w:rPr>
          <w:fldChar w:fldCharType="begin"/>
        </w:r>
        <w:r w:rsidR="00195548">
          <w:rPr>
            <w:noProof/>
            <w:webHidden/>
          </w:rPr>
          <w:instrText xml:space="preserve"> PAGEREF _Toc516733929 \h </w:instrText>
        </w:r>
        <w:r>
          <w:rPr>
            <w:noProof/>
            <w:webHidden/>
          </w:rPr>
        </w:r>
        <w:r>
          <w:rPr>
            <w:noProof/>
            <w:webHidden/>
          </w:rPr>
          <w:fldChar w:fldCharType="separate"/>
        </w:r>
        <w:r w:rsidR="00195548">
          <w:rPr>
            <w:noProof/>
            <w:webHidden/>
          </w:rPr>
          <w:t>7</w:t>
        </w:r>
        <w:r>
          <w:rPr>
            <w:noProof/>
            <w:webHidden/>
          </w:rPr>
          <w:fldChar w:fldCharType="end"/>
        </w:r>
      </w:hyperlink>
    </w:p>
    <w:p w:rsidR="00195548" w:rsidRDefault="00606144">
      <w:pPr>
        <w:pStyle w:val="2"/>
        <w:tabs>
          <w:tab w:val="right" w:leader="dot" w:pos="8296"/>
        </w:tabs>
        <w:rPr>
          <w:noProof/>
        </w:rPr>
      </w:pPr>
      <w:hyperlink w:anchor="_Toc516733930" w:history="1">
        <w:r w:rsidR="00195548" w:rsidRPr="003D42B0">
          <w:rPr>
            <w:rStyle w:val="af1"/>
            <w:rFonts w:ascii="Times New Roman" w:eastAsia="宋体" w:hAnsi="Times New Roman" w:cs="Times New Roman"/>
            <w:noProof/>
          </w:rPr>
          <w:t xml:space="preserve">2.7 </w:t>
        </w:r>
        <w:r w:rsidR="00195548" w:rsidRPr="003D42B0">
          <w:rPr>
            <w:rStyle w:val="af1"/>
            <w:rFonts w:ascii="Times New Roman" w:eastAsia="宋体" w:hAnsi="Times New Roman" w:cs="Times New Roman" w:hint="eastAsia"/>
            <w:noProof/>
          </w:rPr>
          <w:t>项目投资</w:t>
        </w:r>
        <w:r w:rsidR="00195548">
          <w:rPr>
            <w:noProof/>
            <w:webHidden/>
          </w:rPr>
          <w:tab/>
        </w:r>
        <w:r>
          <w:rPr>
            <w:noProof/>
            <w:webHidden/>
          </w:rPr>
          <w:fldChar w:fldCharType="begin"/>
        </w:r>
        <w:r w:rsidR="00195548">
          <w:rPr>
            <w:noProof/>
            <w:webHidden/>
          </w:rPr>
          <w:instrText xml:space="preserve"> PAGEREF _Toc516733930 \h </w:instrText>
        </w:r>
        <w:r>
          <w:rPr>
            <w:noProof/>
            <w:webHidden/>
          </w:rPr>
        </w:r>
        <w:r>
          <w:rPr>
            <w:noProof/>
            <w:webHidden/>
          </w:rPr>
          <w:fldChar w:fldCharType="separate"/>
        </w:r>
        <w:r w:rsidR="00195548">
          <w:rPr>
            <w:noProof/>
            <w:webHidden/>
          </w:rPr>
          <w:t>7</w:t>
        </w:r>
        <w:r>
          <w:rPr>
            <w:noProof/>
            <w:webHidden/>
          </w:rPr>
          <w:fldChar w:fldCharType="end"/>
        </w:r>
      </w:hyperlink>
    </w:p>
    <w:p w:rsidR="00195548" w:rsidRDefault="00606144">
      <w:pPr>
        <w:pStyle w:val="2"/>
        <w:tabs>
          <w:tab w:val="right" w:leader="dot" w:pos="8296"/>
        </w:tabs>
        <w:rPr>
          <w:noProof/>
        </w:rPr>
      </w:pPr>
      <w:hyperlink w:anchor="_Toc516733931" w:history="1">
        <w:r w:rsidR="00195548" w:rsidRPr="003D42B0">
          <w:rPr>
            <w:rStyle w:val="af1"/>
            <w:rFonts w:ascii="Times New Roman" w:eastAsia="宋体" w:hAnsi="Times New Roman" w:cs="Times New Roman"/>
            <w:noProof/>
          </w:rPr>
          <w:t xml:space="preserve">2.8 </w:t>
        </w:r>
        <w:r w:rsidR="00195548" w:rsidRPr="003D42B0">
          <w:rPr>
            <w:rStyle w:val="af1"/>
            <w:rFonts w:ascii="Times New Roman" w:eastAsia="宋体" w:hAnsi="Times New Roman" w:cs="Times New Roman" w:hint="eastAsia"/>
            <w:noProof/>
          </w:rPr>
          <w:t>环境保护</w:t>
        </w:r>
        <w:r w:rsidR="00195548" w:rsidRPr="003D42B0">
          <w:rPr>
            <w:rStyle w:val="af1"/>
            <w:rFonts w:ascii="Times New Roman" w:eastAsia="宋体" w:hAnsi="Times New Roman" w:cs="Times New Roman"/>
            <w:noProof/>
          </w:rPr>
          <w:t>“</w:t>
        </w:r>
        <w:r w:rsidR="00195548" w:rsidRPr="003D42B0">
          <w:rPr>
            <w:rStyle w:val="af1"/>
            <w:rFonts w:ascii="Times New Roman" w:eastAsia="宋体" w:hAnsi="Times New Roman" w:cs="Times New Roman" w:hint="eastAsia"/>
            <w:noProof/>
          </w:rPr>
          <w:t>三同时</w:t>
        </w:r>
        <w:r w:rsidR="00195548" w:rsidRPr="003D42B0">
          <w:rPr>
            <w:rStyle w:val="af1"/>
            <w:rFonts w:ascii="Times New Roman" w:eastAsia="宋体" w:hAnsi="Times New Roman" w:cs="Times New Roman"/>
            <w:noProof/>
          </w:rPr>
          <w:t>”</w:t>
        </w:r>
        <w:r w:rsidR="00195548" w:rsidRPr="003D42B0">
          <w:rPr>
            <w:rStyle w:val="af1"/>
            <w:rFonts w:ascii="Times New Roman" w:eastAsia="宋体" w:hAnsi="Times New Roman" w:cs="Times New Roman" w:hint="eastAsia"/>
            <w:noProof/>
          </w:rPr>
          <w:t>落实情况</w:t>
        </w:r>
        <w:r w:rsidR="00195548">
          <w:rPr>
            <w:noProof/>
            <w:webHidden/>
          </w:rPr>
          <w:tab/>
        </w:r>
        <w:r>
          <w:rPr>
            <w:noProof/>
            <w:webHidden/>
          </w:rPr>
          <w:fldChar w:fldCharType="begin"/>
        </w:r>
        <w:r w:rsidR="00195548">
          <w:rPr>
            <w:noProof/>
            <w:webHidden/>
          </w:rPr>
          <w:instrText xml:space="preserve"> PAGEREF _Toc516733931 \h </w:instrText>
        </w:r>
        <w:r>
          <w:rPr>
            <w:noProof/>
            <w:webHidden/>
          </w:rPr>
        </w:r>
        <w:r>
          <w:rPr>
            <w:noProof/>
            <w:webHidden/>
          </w:rPr>
          <w:fldChar w:fldCharType="separate"/>
        </w:r>
        <w:r w:rsidR="00195548">
          <w:rPr>
            <w:noProof/>
            <w:webHidden/>
          </w:rPr>
          <w:t>9</w:t>
        </w:r>
        <w:r>
          <w:rPr>
            <w:noProof/>
            <w:webHidden/>
          </w:rPr>
          <w:fldChar w:fldCharType="end"/>
        </w:r>
      </w:hyperlink>
    </w:p>
    <w:p w:rsidR="00195548" w:rsidRDefault="00606144">
      <w:pPr>
        <w:pStyle w:val="2"/>
        <w:tabs>
          <w:tab w:val="right" w:leader="dot" w:pos="8296"/>
        </w:tabs>
        <w:rPr>
          <w:noProof/>
        </w:rPr>
      </w:pPr>
      <w:hyperlink w:anchor="_Toc516733932" w:history="1">
        <w:r w:rsidR="00195548" w:rsidRPr="003D42B0">
          <w:rPr>
            <w:rStyle w:val="af1"/>
            <w:rFonts w:ascii="Times New Roman" w:eastAsia="宋体" w:hAnsi="Times New Roman" w:cs="Times New Roman"/>
            <w:noProof/>
          </w:rPr>
          <w:t xml:space="preserve">2.9 </w:t>
        </w:r>
        <w:r w:rsidR="00195548" w:rsidRPr="003D42B0">
          <w:rPr>
            <w:rStyle w:val="af1"/>
            <w:rFonts w:ascii="Times New Roman" w:eastAsia="宋体" w:hAnsi="Times New Roman" w:cs="Times New Roman" w:hint="eastAsia"/>
            <w:noProof/>
          </w:rPr>
          <w:t>验收范围及内容</w:t>
        </w:r>
        <w:r w:rsidR="00195548">
          <w:rPr>
            <w:noProof/>
            <w:webHidden/>
          </w:rPr>
          <w:tab/>
        </w:r>
        <w:r>
          <w:rPr>
            <w:noProof/>
            <w:webHidden/>
          </w:rPr>
          <w:fldChar w:fldCharType="begin"/>
        </w:r>
        <w:r w:rsidR="00195548">
          <w:rPr>
            <w:noProof/>
            <w:webHidden/>
          </w:rPr>
          <w:instrText xml:space="preserve"> PAGEREF _Toc516733932 \h </w:instrText>
        </w:r>
        <w:r>
          <w:rPr>
            <w:noProof/>
            <w:webHidden/>
          </w:rPr>
        </w:r>
        <w:r>
          <w:rPr>
            <w:noProof/>
            <w:webHidden/>
          </w:rPr>
          <w:fldChar w:fldCharType="separate"/>
        </w:r>
        <w:r w:rsidR="00195548">
          <w:rPr>
            <w:noProof/>
            <w:webHidden/>
          </w:rPr>
          <w:t>10</w:t>
        </w:r>
        <w:r>
          <w:rPr>
            <w:noProof/>
            <w:webHidden/>
          </w:rPr>
          <w:fldChar w:fldCharType="end"/>
        </w:r>
      </w:hyperlink>
    </w:p>
    <w:p w:rsidR="00195548" w:rsidRDefault="00606144">
      <w:pPr>
        <w:pStyle w:val="10"/>
        <w:tabs>
          <w:tab w:val="right" w:leader="dot" w:pos="8296"/>
        </w:tabs>
        <w:rPr>
          <w:noProof/>
        </w:rPr>
      </w:pPr>
      <w:hyperlink w:anchor="_Toc516733933" w:history="1">
        <w:r w:rsidR="00195548" w:rsidRPr="003D42B0">
          <w:rPr>
            <w:rStyle w:val="af1"/>
            <w:rFonts w:ascii="Times New Roman" w:hAnsi="Times New Roman"/>
            <w:noProof/>
          </w:rPr>
          <w:t>3</w:t>
        </w:r>
        <w:r w:rsidR="00195548" w:rsidRPr="003D42B0">
          <w:rPr>
            <w:rStyle w:val="af1"/>
            <w:rFonts w:ascii="Times New Roman" w:hAnsi="Times New Roman" w:hint="eastAsia"/>
            <w:noProof/>
          </w:rPr>
          <w:t>主要污染源及治理措施</w:t>
        </w:r>
        <w:r w:rsidR="00195548">
          <w:rPr>
            <w:noProof/>
            <w:webHidden/>
          </w:rPr>
          <w:tab/>
        </w:r>
        <w:r>
          <w:rPr>
            <w:noProof/>
            <w:webHidden/>
          </w:rPr>
          <w:fldChar w:fldCharType="begin"/>
        </w:r>
        <w:r w:rsidR="00195548">
          <w:rPr>
            <w:noProof/>
            <w:webHidden/>
          </w:rPr>
          <w:instrText xml:space="preserve"> PAGEREF _Toc516733933 \h </w:instrText>
        </w:r>
        <w:r>
          <w:rPr>
            <w:noProof/>
            <w:webHidden/>
          </w:rPr>
        </w:r>
        <w:r>
          <w:rPr>
            <w:noProof/>
            <w:webHidden/>
          </w:rPr>
          <w:fldChar w:fldCharType="separate"/>
        </w:r>
        <w:r w:rsidR="00195548">
          <w:rPr>
            <w:noProof/>
            <w:webHidden/>
          </w:rPr>
          <w:t>11</w:t>
        </w:r>
        <w:r>
          <w:rPr>
            <w:noProof/>
            <w:webHidden/>
          </w:rPr>
          <w:fldChar w:fldCharType="end"/>
        </w:r>
      </w:hyperlink>
    </w:p>
    <w:p w:rsidR="00195548" w:rsidRDefault="00606144">
      <w:pPr>
        <w:pStyle w:val="2"/>
        <w:tabs>
          <w:tab w:val="right" w:leader="dot" w:pos="8296"/>
        </w:tabs>
        <w:rPr>
          <w:noProof/>
        </w:rPr>
      </w:pPr>
      <w:hyperlink w:anchor="_Toc516733934" w:history="1">
        <w:r w:rsidR="00195548" w:rsidRPr="003D42B0">
          <w:rPr>
            <w:rStyle w:val="af1"/>
            <w:rFonts w:ascii="Times New Roman" w:eastAsia="宋体" w:hAnsi="Times New Roman" w:cs="Times New Roman"/>
            <w:noProof/>
          </w:rPr>
          <w:t>3.1</w:t>
        </w:r>
        <w:r w:rsidR="00195548" w:rsidRPr="003D42B0">
          <w:rPr>
            <w:rStyle w:val="af1"/>
            <w:rFonts w:ascii="Times New Roman" w:eastAsia="宋体" w:hAnsi="Times New Roman" w:cs="Times New Roman" w:hint="eastAsia"/>
            <w:noProof/>
          </w:rPr>
          <w:t>施工期主要污染源及治理措施</w:t>
        </w:r>
        <w:r w:rsidR="00195548">
          <w:rPr>
            <w:noProof/>
            <w:webHidden/>
          </w:rPr>
          <w:tab/>
        </w:r>
        <w:r>
          <w:rPr>
            <w:noProof/>
            <w:webHidden/>
          </w:rPr>
          <w:fldChar w:fldCharType="begin"/>
        </w:r>
        <w:r w:rsidR="00195548">
          <w:rPr>
            <w:noProof/>
            <w:webHidden/>
          </w:rPr>
          <w:instrText xml:space="preserve"> PAGEREF _Toc516733934 \h </w:instrText>
        </w:r>
        <w:r>
          <w:rPr>
            <w:noProof/>
            <w:webHidden/>
          </w:rPr>
        </w:r>
        <w:r>
          <w:rPr>
            <w:noProof/>
            <w:webHidden/>
          </w:rPr>
          <w:fldChar w:fldCharType="separate"/>
        </w:r>
        <w:r w:rsidR="00195548">
          <w:rPr>
            <w:noProof/>
            <w:webHidden/>
          </w:rPr>
          <w:t>11</w:t>
        </w:r>
        <w:r>
          <w:rPr>
            <w:noProof/>
            <w:webHidden/>
          </w:rPr>
          <w:fldChar w:fldCharType="end"/>
        </w:r>
      </w:hyperlink>
    </w:p>
    <w:p w:rsidR="00195548" w:rsidRDefault="00606144">
      <w:pPr>
        <w:pStyle w:val="10"/>
        <w:tabs>
          <w:tab w:val="right" w:leader="dot" w:pos="8296"/>
        </w:tabs>
        <w:rPr>
          <w:noProof/>
        </w:rPr>
      </w:pPr>
      <w:hyperlink w:anchor="_Toc516733935" w:history="1">
        <w:r w:rsidR="00195548" w:rsidRPr="003D42B0">
          <w:rPr>
            <w:rStyle w:val="af1"/>
            <w:rFonts w:ascii="Times New Roman" w:hAnsi="Times New Roman"/>
            <w:noProof/>
          </w:rPr>
          <w:t>4</w:t>
        </w:r>
        <w:r w:rsidR="00195548" w:rsidRPr="003D42B0">
          <w:rPr>
            <w:rStyle w:val="af1"/>
            <w:rFonts w:ascii="Times New Roman" w:hAnsi="Times New Roman" w:hint="eastAsia"/>
            <w:noProof/>
          </w:rPr>
          <w:t>环评主要结论及环评批复要求</w:t>
        </w:r>
        <w:r w:rsidR="00195548">
          <w:rPr>
            <w:noProof/>
            <w:webHidden/>
          </w:rPr>
          <w:tab/>
        </w:r>
        <w:r>
          <w:rPr>
            <w:noProof/>
            <w:webHidden/>
          </w:rPr>
          <w:fldChar w:fldCharType="begin"/>
        </w:r>
        <w:r w:rsidR="00195548">
          <w:rPr>
            <w:noProof/>
            <w:webHidden/>
          </w:rPr>
          <w:instrText xml:space="preserve"> PAGEREF _Toc516733935 \h </w:instrText>
        </w:r>
        <w:r>
          <w:rPr>
            <w:noProof/>
            <w:webHidden/>
          </w:rPr>
        </w:r>
        <w:r>
          <w:rPr>
            <w:noProof/>
            <w:webHidden/>
          </w:rPr>
          <w:fldChar w:fldCharType="separate"/>
        </w:r>
        <w:r w:rsidR="00195548">
          <w:rPr>
            <w:noProof/>
            <w:webHidden/>
          </w:rPr>
          <w:t>15</w:t>
        </w:r>
        <w:r>
          <w:rPr>
            <w:noProof/>
            <w:webHidden/>
          </w:rPr>
          <w:fldChar w:fldCharType="end"/>
        </w:r>
      </w:hyperlink>
    </w:p>
    <w:p w:rsidR="00195548" w:rsidRDefault="00606144" w:rsidP="00195548">
      <w:pPr>
        <w:pStyle w:val="2"/>
        <w:tabs>
          <w:tab w:val="right" w:leader="dot" w:pos="8296"/>
        </w:tabs>
        <w:rPr>
          <w:noProof/>
        </w:rPr>
      </w:pPr>
      <w:hyperlink w:anchor="_Toc516733936" w:history="1">
        <w:r w:rsidR="00195548" w:rsidRPr="003D42B0">
          <w:rPr>
            <w:rStyle w:val="af1"/>
            <w:rFonts w:ascii="Times New Roman" w:eastAsia="宋体" w:hAnsi="Times New Roman" w:cs="Times New Roman"/>
            <w:noProof/>
          </w:rPr>
          <w:t>4.1</w:t>
        </w:r>
        <w:r w:rsidR="00195548" w:rsidRPr="003D42B0">
          <w:rPr>
            <w:rStyle w:val="af1"/>
            <w:rFonts w:ascii="Times New Roman" w:eastAsia="宋体" w:hAnsi="Times New Roman" w:cs="Times New Roman" w:hint="eastAsia"/>
            <w:noProof/>
          </w:rPr>
          <w:t>建设项目环境影响报告表的主要结论与建议</w:t>
        </w:r>
        <w:r w:rsidR="00195548">
          <w:rPr>
            <w:noProof/>
            <w:webHidden/>
          </w:rPr>
          <w:tab/>
        </w:r>
        <w:r>
          <w:rPr>
            <w:noProof/>
            <w:webHidden/>
          </w:rPr>
          <w:fldChar w:fldCharType="begin"/>
        </w:r>
        <w:r w:rsidR="00195548">
          <w:rPr>
            <w:noProof/>
            <w:webHidden/>
          </w:rPr>
          <w:instrText xml:space="preserve"> PAGEREF _Toc516733936 \h </w:instrText>
        </w:r>
        <w:r>
          <w:rPr>
            <w:noProof/>
            <w:webHidden/>
          </w:rPr>
        </w:r>
        <w:r>
          <w:rPr>
            <w:noProof/>
            <w:webHidden/>
          </w:rPr>
          <w:fldChar w:fldCharType="separate"/>
        </w:r>
        <w:r w:rsidR="00195548">
          <w:rPr>
            <w:noProof/>
            <w:webHidden/>
          </w:rPr>
          <w:t>15</w:t>
        </w:r>
        <w:r>
          <w:rPr>
            <w:noProof/>
            <w:webHidden/>
          </w:rPr>
          <w:fldChar w:fldCharType="end"/>
        </w:r>
      </w:hyperlink>
    </w:p>
    <w:p w:rsidR="00195548" w:rsidRDefault="00606144">
      <w:pPr>
        <w:pStyle w:val="2"/>
        <w:tabs>
          <w:tab w:val="right" w:leader="dot" w:pos="8296"/>
        </w:tabs>
        <w:rPr>
          <w:noProof/>
        </w:rPr>
      </w:pPr>
      <w:hyperlink w:anchor="_Toc516733938" w:history="1">
        <w:r w:rsidR="00195548" w:rsidRPr="003D42B0">
          <w:rPr>
            <w:rStyle w:val="af1"/>
            <w:rFonts w:ascii="Times New Roman" w:eastAsia="宋体" w:hAnsi="Times New Roman" w:cs="Times New Roman"/>
            <w:noProof/>
          </w:rPr>
          <w:t>4.2</w:t>
        </w:r>
        <w:r w:rsidR="00195548" w:rsidRPr="003D42B0">
          <w:rPr>
            <w:rStyle w:val="af1"/>
            <w:rFonts w:ascii="Times New Roman" w:eastAsia="宋体" w:hAnsi="Times New Roman" w:cs="Times New Roman" w:hint="eastAsia"/>
            <w:noProof/>
          </w:rPr>
          <w:t>审批部门审批意见</w:t>
        </w:r>
        <w:r w:rsidR="00195548">
          <w:rPr>
            <w:noProof/>
            <w:webHidden/>
          </w:rPr>
          <w:tab/>
        </w:r>
        <w:r>
          <w:rPr>
            <w:noProof/>
            <w:webHidden/>
          </w:rPr>
          <w:fldChar w:fldCharType="begin"/>
        </w:r>
        <w:r w:rsidR="00195548">
          <w:rPr>
            <w:noProof/>
            <w:webHidden/>
          </w:rPr>
          <w:instrText xml:space="preserve"> PAGEREF _Toc516733938 \h </w:instrText>
        </w:r>
        <w:r>
          <w:rPr>
            <w:noProof/>
            <w:webHidden/>
          </w:rPr>
        </w:r>
        <w:r>
          <w:rPr>
            <w:noProof/>
            <w:webHidden/>
          </w:rPr>
          <w:fldChar w:fldCharType="separate"/>
        </w:r>
        <w:r w:rsidR="00195548">
          <w:rPr>
            <w:noProof/>
            <w:webHidden/>
          </w:rPr>
          <w:t>17</w:t>
        </w:r>
        <w:r>
          <w:rPr>
            <w:noProof/>
            <w:webHidden/>
          </w:rPr>
          <w:fldChar w:fldCharType="end"/>
        </w:r>
      </w:hyperlink>
    </w:p>
    <w:p w:rsidR="00195548" w:rsidRDefault="00606144">
      <w:pPr>
        <w:pStyle w:val="2"/>
        <w:tabs>
          <w:tab w:val="right" w:leader="dot" w:pos="8296"/>
        </w:tabs>
        <w:rPr>
          <w:noProof/>
        </w:rPr>
      </w:pPr>
      <w:hyperlink w:anchor="_Toc516733939" w:history="1">
        <w:r w:rsidR="00195548" w:rsidRPr="003D42B0">
          <w:rPr>
            <w:rStyle w:val="af1"/>
            <w:rFonts w:ascii="Times New Roman" w:eastAsia="宋体" w:hAnsi="Times New Roman" w:cs="Times New Roman"/>
            <w:noProof/>
          </w:rPr>
          <w:t>4.3</w:t>
        </w:r>
        <w:r w:rsidR="00195548" w:rsidRPr="003D42B0">
          <w:rPr>
            <w:rStyle w:val="af1"/>
            <w:rFonts w:ascii="Times New Roman" w:eastAsia="宋体" w:hAnsi="Times New Roman" w:cs="Times New Roman" w:hint="eastAsia"/>
            <w:noProof/>
          </w:rPr>
          <w:t>审批意见落实情况</w:t>
        </w:r>
        <w:r w:rsidR="00195548">
          <w:rPr>
            <w:noProof/>
            <w:webHidden/>
          </w:rPr>
          <w:tab/>
        </w:r>
        <w:r>
          <w:rPr>
            <w:noProof/>
            <w:webHidden/>
          </w:rPr>
          <w:fldChar w:fldCharType="begin"/>
        </w:r>
        <w:r w:rsidR="00195548">
          <w:rPr>
            <w:noProof/>
            <w:webHidden/>
          </w:rPr>
          <w:instrText xml:space="preserve"> PAGEREF _Toc516733939 \h </w:instrText>
        </w:r>
        <w:r>
          <w:rPr>
            <w:noProof/>
            <w:webHidden/>
          </w:rPr>
        </w:r>
        <w:r>
          <w:rPr>
            <w:noProof/>
            <w:webHidden/>
          </w:rPr>
          <w:fldChar w:fldCharType="separate"/>
        </w:r>
        <w:r w:rsidR="00195548">
          <w:rPr>
            <w:noProof/>
            <w:webHidden/>
          </w:rPr>
          <w:t>19</w:t>
        </w:r>
        <w:r>
          <w:rPr>
            <w:noProof/>
            <w:webHidden/>
          </w:rPr>
          <w:fldChar w:fldCharType="end"/>
        </w:r>
      </w:hyperlink>
    </w:p>
    <w:p w:rsidR="00195548" w:rsidRDefault="00606144">
      <w:pPr>
        <w:pStyle w:val="10"/>
        <w:tabs>
          <w:tab w:val="right" w:leader="dot" w:pos="8296"/>
        </w:tabs>
        <w:rPr>
          <w:noProof/>
        </w:rPr>
      </w:pPr>
      <w:hyperlink w:anchor="_Toc516733940" w:history="1">
        <w:r w:rsidR="00195548" w:rsidRPr="003D42B0">
          <w:rPr>
            <w:rStyle w:val="af1"/>
            <w:rFonts w:ascii="Times New Roman" w:hAnsi="Times New Roman"/>
            <w:noProof/>
          </w:rPr>
          <w:t>5</w:t>
        </w:r>
        <w:r w:rsidR="00195548" w:rsidRPr="003D42B0">
          <w:rPr>
            <w:rStyle w:val="af1"/>
            <w:rFonts w:ascii="Times New Roman" w:hAnsi="Times New Roman" w:hint="eastAsia"/>
            <w:noProof/>
          </w:rPr>
          <w:t>验收评价标准</w:t>
        </w:r>
        <w:r w:rsidR="00195548">
          <w:rPr>
            <w:noProof/>
            <w:webHidden/>
          </w:rPr>
          <w:tab/>
        </w:r>
        <w:r>
          <w:rPr>
            <w:noProof/>
            <w:webHidden/>
          </w:rPr>
          <w:fldChar w:fldCharType="begin"/>
        </w:r>
        <w:r w:rsidR="00195548">
          <w:rPr>
            <w:noProof/>
            <w:webHidden/>
          </w:rPr>
          <w:instrText xml:space="preserve"> PAGEREF _Toc516733940 \h </w:instrText>
        </w:r>
        <w:r>
          <w:rPr>
            <w:noProof/>
            <w:webHidden/>
          </w:rPr>
        </w:r>
        <w:r>
          <w:rPr>
            <w:noProof/>
            <w:webHidden/>
          </w:rPr>
          <w:fldChar w:fldCharType="separate"/>
        </w:r>
        <w:r w:rsidR="00195548">
          <w:rPr>
            <w:noProof/>
            <w:webHidden/>
          </w:rPr>
          <w:t>20</w:t>
        </w:r>
        <w:r>
          <w:rPr>
            <w:noProof/>
            <w:webHidden/>
          </w:rPr>
          <w:fldChar w:fldCharType="end"/>
        </w:r>
      </w:hyperlink>
    </w:p>
    <w:p w:rsidR="00195548" w:rsidRDefault="00606144">
      <w:pPr>
        <w:pStyle w:val="2"/>
        <w:tabs>
          <w:tab w:val="right" w:leader="dot" w:pos="8296"/>
        </w:tabs>
        <w:rPr>
          <w:noProof/>
        </w:rPr>
      </w:pPr>
      <w:hyperlink w:anchor="_Toc516733941" w:history="1">
        <w:r w:rsidR="00195548" w:rsidRPr="003D42B0">
          <w:rPr>
            <w:rStyle w:val="af1"/>
            <w:rFonts w:ascii="Times New Roman" w:eastAsia="宋体" w:hAnsi="Times New Roman" w:cs="Times New Roman"/>
            <w:noProof/>
          </w:rPr>
          <w:t>5.1</w:t>
        </w:r>
        <w:r w:rsidR="00195548" w:rsidRPr="003D42B0">
          <w:rPr>
            <w:rStyle w:val="af1"/>
            <w:rFonts w:ascii="Times New Roman" w:eastAsia="宋体" w:hAnsi="Times New Roman" w:cs="Times New Roman" w:hint="eastAsia"/>
            <w:noProof/>
          </w:rPr>
          <w:t>污染物排放标准</w:t>
        </w:r>
        <w:r w:rsidR="00195548">
          <w:rPr>
            <w:noProof/>
            <w:webHidden/>
          </w:rPr>
          <w:tab/>
        </w:r>
        <w:r>
          <w:rPr>
            <w:noProof/>
            <w:webHidden/>
          </w:rPr>
          <w:fldChar w:fldCharType="begin"/>
        </w:r>
        <w:r w:rsidR="00195548">
          <w:rPr>
            <w:noProof/>
            <w:webHidden/>
          </w:rPr>
          <w:instrText xml:space="preserve"> PAGEREF _Toc516733941 \h </w:instrText>
        </w:r>
        <w:r>
          <w:rPr>
            <w:noProof/>
            <w:webHidden/>
          </w:rPr>
        </w:r>
        <w:r>
          <w:rPr>
            <w:noProof/>
            <w:webHidden/>
          </w:rPr>
          <w:fldChar w:fldCharType="separate"/>
        </w:r>
        <w:r w:rsidR="00195548">
          <w:rPr>
            <w:noProof/>
            <w:webHidden/>
          </w:rPr>
          <w:t>20</w:t>
        </w:r>
        <w:r>
          <w:rPr>
            <w:noProof/>
            <w:webHidden/>
          </w:rPr>
          <w:fldChar w:fldCharType="end"/>
        </w:r>
      </w:hyperlink>
    </w:p>
    <w:p w:rsidR="00195548" w:rsidRDefault="00606144">
      <w:pPr>
        <w:pStyle w:val="2"/>
        <w:tabs>
          <w:tab w:val="right" w:leader="dot" w:pos="8296"/>
        </w:tabs>
        <w:rPr>
          <w:noProof/>
        </w:rPr>
      </w:pPr>
      <w:hyperlink w:anchor="_Toc516733942" w:history="1">
        <w:r w:rsidR="00195548" w:rsidRPr="003D42B0">
          <w:rPr>
            <w:rStyle w:val="af1"/>
            <w:rFonts w:ascii="Times New Roman" w:eastAsia="宋体" w:hAnsi="Times New Roman" w:cs="Times New Roman"/>
            <w:noProof/>
          </w:rPr>
          <w:t>5.2</w:t>
        </w:r>
        <w:r w:rsidR="00195548" w:rsidRPr="003D42B0">
          <w:rPr>
            <w:rStyle w:val="af1"/>
            <w:rFonts w:ascii="Times New Roman" w:eastAsia="宋体" w:hAnsi="Times New Roman" w:cs="Times New Roman" w:hint="eastAsia"/>
            <w:noProof/>
          </w:rPr>
          <w:t>总量控制指标</w:t>
        </w:r>
        <w:r w:rsidR="00195548">
          <w:rPr>
            <w:noProof/>
            <w:webHidden/>
          </w:rPr>
          <w:tab/>
        </w:r>
        <w:r>
          <w:rPr>
            <w:noProof/>
            <w:webHidden/>
          </w:rPr>
          <w:fldChar w:fldCharType="begin"/>
        </w:r>
        <w:r w:rsidR="00195548">
          <w:rPr>
            <w:noProof/>
            <w:webHidden/>
          </w:rPr>
          <w:instrText xml:space="preserve"> PAGEREF _Toc516733942 \h </w:instrText>
        </w:r>
        <w:r>
          <w:rPr>
            <w:noProof/>
            <w:webHidden/>
          </w:rPr>
        </w:r>
        <w:r>
          <w:rPr>
            <w:noProof/>
            <w:webHidden/>
          </w:rPr>
          <w:fldChar w:fldCharType="separate"/>
        </w:r>
        <w:r w:rsidR="00195548">
          <w:rPr>
            <w:noProof/>
            <w:webHidden/>
          </w:rPr>
          <w:t>20</w:t>
        </w:r>
        <w:r>
          <w:rPr>
            <w:noProof/>
            <w:webHidden/>
          </w:rPr>
          <w:fldChar w:fldCharType="end"/>
        </w:r>
      </w:hyperlink>
    </w:p>
    <w:p w:rsidR="00195548" w:rsidRDefault="00606144">
      <w:pPr>
        <w:pStyle w:val="10"/>
        <w:tabs>
          <w:tab w:val="right" w:leader="dot" w:pos="8296"/>
        </w:tabs>
        <w:rPr>
          <w:noProof/>
        </w:rPr>
      </w:pPr>
      <w:hyperlink w:anchor="_Toc516733943" w:history="1">
        <w:r w:rsidR="00195548" w:rsidRPr="003D42B0">
          <w:rPr>
            <w:rStyle w:val="af1"/>
            <w:rFonts w:ascii="Times New Roman" w:hAnsi="Times New Roman"/>
            <w:noProof/>
          </w:rPr>
          <w:t>6</w:t>
        </w:r>
        <w:r w:rsidR="00195548" w:rsidRPr="003D42B0">
          <w:rPr>
            <w:rStyle w:val="af1"/>
            <w:rFonts w:ascii="Times New Roman" w:hAnsi="Times New Roman" w:hint="eastAsia"/>
            <w:noProof/>
          </w:rPr>
          <w:t>质量保障措施及检测分析方法</w:t>
        </w:r>
        <w:r w:rsidR="00195548">
          <w:rPr>
            <w:noProof/>
            <w:webHidden/>
          </w:rPr>
          <w:tab/>
        </w:r>
        <w:r>
          <w:rPr>
            <w:noProof/>
            <w:webHidden/>
          </w:rPr>
          <w:fldChar w:fldCharType="begin"/>
        </w:r>
        <w:r w:rsidR="00195548">
          <w:rPr>
            <w:noProof/>
            <w:webHidden/>
          </w:rPr>
          <w:instrText xml:space="preserve"> PAGEREF _Toc516733943 \h </w:instrText>
        </w:r>
        <w:r>
          <w:rPr>
            <w:noProof/>
            <w:webHidden/>
          </w:rPr>
        </w:r>
        <w:r>
          <w:rPr>
            <w:noProof/>
            <w:webHidden/>
          </w:rPr>
          <w:fldChar w:fldCharType="separate"/>
        </w:r>
        <w:r w:rsidR="00195548">
          <w:rPr>
            <w:noProof/>
            <w:webHidden/>
          </w:rPr>
          <w:t>21</w:t>
        </w:r>
        <w:r>
          <w:rPr>
            <w:noProof/>
            <w:webHidden/>
          </w:rPr>
          <w:fldChar w:fldCharType="end"/>
        </w:r>
      </w:hyperlink>
    </w:p>
    <w:p w:rsidR="00195548" w:rsidRDefault="00606144">
      <w:pPr>
        <w:pStyle w:val="2"/>
        <w:tabs>
          <w:tab w:val="right" w:leader="dot" w:pos="8296"/>
        </w:tabs>
        <w:rPr>
          <w:noProof/>
        </w:rPr>
      </w:pPr>
      <w:hyperlink w:anchor="_Toc516733944" w:history="1">
        <w:r w:rsidR="00195548" w:rsidRPr="003D42B0">
          <w:rPr>
            <w:rStyle w:val="af1"/>
            <w:rFonts w:ascii="Times New Roman" w:eastAsia="宋体" w:hAnsi="Times New Roman" w:cs="Times New Roman"/>
            <w:noProof/>
          </w:rPr>
          <w:t>6.1</w:t>
        </w:r>
        <w:r w:rsidR="00195548" w:rsidRPr="003D42B0">
          <w:rPr>
            <w:rStyle w:val="af1"/>
            <w:rFonts w:ascii="Times New Roman" w:eastAsia="宋体" w:hAnsi="Times New Roman" w:cs="Times New Roman" w:hint="eastAsia"/>
            <w:noProof/>
          </w:rPr>
          <w:t>质量保障体系</w:t>
        </w:r>
        <w:r w:rsidR="00195548">
          <w:rPr>
            <w:noProof/>
            <w:webHidden/>
          </w:rPr>
          <w:tab/>
        </w:r>
        <w:r>
          <w:rPr>
            <w:noProof/>
            <w:webHidden/>
          </w:rPr>
          <w:fldChar w:fldCharType="begin"/>
        </w:r>
        <w:r w:rsidR="00195548">
          <w:rPr>
            <w:noProof/>
            <w:webHidden/>
          </w:rPr>
          <w:instrText xml:space="preserve"> PAGEREF _Toc516733944 \h </w:instrText>
        </w:r>
        <w:r>
          <w:rPr>
            <w:noProof/>
            <w:webHidden/>
          </w:rPr>
        </w:r>
        <w:r>
          <w:rPr>
            <w:noProof/>
            <w:webHidden/>
          </w:rPr>
          <w:fldChar w:fldCharType="separate"/>
        </w:r>
        <w:r w:rsidR="00195548">
          <w:rPr>
            <w:noProof/>
            <w:webHidden/>
          </w:rPr>
          <w:t>21</w:t>
        </w:r>
        <w:r>
          <w:rPr>
            <w:noProof/>
            <w:webHidden/>
          </w:rPr>
          <w:fldChar w:fldCharType="end"/>
        </w:r>
      </w:hyperlink>
    </w:p>
    <w:p w:rsidR="00195548" w:rsidRDefault="00606144">
      <w:pPr>
        <w:pStyle w:val="2"/>
        <w:tabs>
          <w:tab w:val="right" w:leader="dot" w:pos="8296"/>
        </w:tabs>
        <w:rPr>
          <w:noProof/>
        </w:rPr>
      </w:pPr>
      <w:hyperlink w:anchor="_Toc516733945" w:history="1">
        <w:r w:rsidR="00195548" w:rsidRPr="003D42B0">
          <w:rPr>
            <w:rStyle w:val="af1"/>
            <w:rFonts w:ascii="Times New Roman" w:eastAsia="宋体" w:hAnsi="Times New Roman" w:cs="Times New Roman"/>
            <w:noProof/>
          </w:rPr>
          <w:t>6.2</w:t>
        </w:r>
        <w:r w:rsidR="00195548" w:rsidRPr="003D42B0">
          <w:rPr>
            <w:rStyle w:val="af1"/>
            <w:rFonts w:ascii="Times New Roman" w:eastAsia="宋体" w:hAnsi="Times New Roman" w:cs="Times New Roman" w:hint="eastAsia"/>
            <w:noProof/>
          </w:rPr>
          <w:t>检测分析方法</w:t>
        </w:r>
        <w:r w:rsidR="00195548">
          <w:rPr>
            <w:noProof/>
            <w:webHidden/>
          </w:rPr>
          <w:tab/>
        </w:r>
        <w:r>
          <w:rPr>
            <w:noProof/>
            <w:webHidden/>
          </w:rPr>
          <w:fldChar w:fldCharType="begin"/>
        </w:r>
        <w:r w:rsidR="00195548">
          <w:rPr>
            <w:noProof/>
            <w:webHidden/>
          </w:rPr>
          <w:instrText xml:space="preserve"> PAGEREF _Toc516733945 \h </w:instrText>
        </w:r>
        <w:r>
          <w:rPr>
            <w:noProof/>
            <w:webHidden/>
          </w:rPr>
        </w:r>
        <w:r>
          <w:rPr>
            <w:noProof/>
            <w:webHidden/>
          </w:rPr>
          <w:fldChar w:fldCharType="separate"/>
        </w:r>
        <w:r w:rsidR="00195548">
          <w:rPr>
            <w:noProof/>
            <w:webHidden/>
          </w:rPr>
          <w:t>21</w:t>
        </w:r>
        <w:r>
          <w:rPr>
            <w:noProof/>
            <w:webHidden/>
          </w:rPr>
          <w:fldChar w:fldCharType="end"/>
        </w:r>
      </w:hyperlink>
    </w:p>
    <w:p w:rsidR="00195548" w:rsidRDefault="00606144">
      <w:pPr>
        <w:pStyle w:val="10"/>
        <w:tabs>
          <w:tab w:val="right" w:leader="dot" w:pos="8296"/>
        </w:tabs>
        <w:rPr>
          <w:noProof/>
        </w:rPr>
      </w:pPr>
      <w:hyperlink w:anchor="_Toc516733950" w:history="1">
        <w:r w:rsidR="00195548" w:rsidRPr="003D42B0">
          <w:rPr>
            <w:rStyle w:val="af1"/>
            <w:rFonts w:ascii="Times New Roman" w:hAnsi="Times New Roman"/>
            <w:noProof/>
          </w:rPr>
          <w:t>7</w:t>
        </w:r>
        <w:r w:rsidR="00195548" w:rsidRPr="003D42B0">
          <w:rPr>
            <w:rStyle w:val="af1"/>
            <w:rFonts w:ascii="Times New Roman" w:hAnsi="Times New Roman" w:hint="eastAsia"/>
            <w:noProof/>
          </w:rPr>
          <w:t>验收监测结果及分析</w:t>
        </w:r>
        <w:r w:rsidR="00195548">
          <w:rPr>
            <w:noProof/>
            <w:webHidden/>
          </w:rPr>
          <w:tab/>
        </w:r>
        <w:r>
          <w:rPr>
            <w:noProof/>
            <w:webHidden/>
          </w:rPr>
          <w:fldChar w:fldCharType="begin"/>
        </w:r>
        <w:r w:rsidR="00195548">
          <w:rPr>
            <w:noProof/>
            <w:webHidden/>
          </w:rPr>
          <w:instrText xml:space="preserve"> PAGEREF _Toc516733950 \h </w:instrText>
        </w:r>
        <w:r>
          <w:rPr>
            <w:noProof/>
            <w:webHidden/>
          </w:rPr>
        </w:r>
        <w:r>
          <w:rPr>
            <w:noProof/>
            <w:webHidden/>
          </w:rPr>
          <w:fldChar w:fldCharType="separate"/>
        </w:r>
        <w:r w:rsidR="00195548">
          <w:rPr>
            <w:noProof/>
            <w:webHidden/>
          </w:rPr>
          <w:t>23</w:t>
        </w:r>
        <w:r>
          <w:rPr>
            <w:noProof/>
            <w:webHidden/>
          </w:rPr>
          <w:fldChar w:fldCharType="end"/>
        </w:r>
      </w:hyperlink>
    </w:p>
    <w:p w:rsidR="00195548" w:rsidRDefault="00606144">
      <w:pPr>
        <w:pStyle w:val="2"/>
        <w:tabs>
          <w:tab w:val="right" w:leader="dot" w:pos="8296"/>
        </w:tabs>
        <w:rPr>
          <w:noProof/>
        </w:rPr>
      </w:pPr>
      <w:hyperlink w:anchor="_Toc516733951" w:history="1">
        <w:r w:rsidR="00195548" w:rsidRPr="003D42B0">
          <w:rPr>
            <w:rStyle w:val="af1"/>
            <w:rFonts w:ascii="Times New Roman" w:eastAsia="宋体" w:hAnsi="Times New Roman" w:cs="Times New Roman"/>
            <w:noProof/>
          </w:rPr>
          <w:t>7.1</w:t>
        </w:r>
        <w:r w:rsidR="00195548" w:rsidRPr="003D42B0">
          <w:rPr>
            <w:rStyle w:val="af1"/>
            <w:rFonts w:ascii="Times New Roman" w:eastAsia="宋体" w:hAnsi="Times New Roman" w:cs="Times New Roman" w:hint="eastAsia"/>
            <w:noProof/>
          </w:rPr>
          <w:t>监测结果</w:t>
        </w:r>
        <w:r w:rsidR="00195548">
          <w:rPr>
            <w:noProof/>
            <w:webHidden/>
          </w:rPr>
          <w:tab/>
        </w:r>
        <w:r>
          <w:rPr>
            <w:noProof/>
            <w:webHidden/>
          </w:rPr>
          <w:fldChar w:fldCharType="begin"/>
        </w:r>
        <w:r w:rsidR="00195548">
          <w:rPr>
            <w:noProof/>
            <w:webHidden/>
          </w:rPr>
          <w:instrText xml:space="preserve"> PAGEREF _Toc516733951 \h </w:instrText>
        </w:r>
        <w:r>
          <w:rPr>
            <w:noProof/>
            <w:webHidden/>
          </w:rPr>
        </w:r>
        <w:r>
          <w:rPr>
            <w:noProof/>
            <w:webHidden/>
          </w:rPr>
          <w:fldChar w:fldCharType="separate"/>
        </w:r>
        <w:r w:rsidR="00195548">
          <w:rPr>
            <w:noProof/>
            <w:webHidden/>
          </w:rPr>
          <w:t>23</w:t>
        </w:r>
        <w:r>
          <w:rPr>
            <w:noProof/>
            <w:webHidden/>
          </w:rPr>
          <w:fldChar w:fldCharType="end"/>
        </w:r>
      </w:hyperlink>
    </w:p>
    <w:p w:rsidR="00195548" w:rsidRDefault="00606144">
      <w:pPr>
        <w:pStyle w:val="2"/>
        <w:tabs>
          <w:tab w:val="right" w:leader="dot" w:pos="8296"/>
        </w:tabs>
        <w:rPr>
          <w:noProof/>
        </w:rPr>
      </w:pPr>
      <w:hyperlink w:anchor="_Toc516733952" w:history="1">
        <w:r w:rsidR="00195548" w:rsidRPr="003D42B0">
          <w:rPr>
            <w:rStyle w:val="af1"/>
            <w:rFonts w:ascii="Times New Roman" w:hAnsi="Times New Roman" w:cs="Times New Roman"/>
            <w:noProof/>
          </w:rPr>
          <w:t xml:space="preserve">7.2 </w:t>
        </w:r>
        <w:r w:rsidR="00195548" w:rsidRPr="003D42B0">
          <w:rPr>
            <w:rStyle w:val="af1"/>
            <w:rFonts w:ascii="Times New Roman" w:hAnsi="Times New Roman" w:cs="Times New Roman" w:hint="eastAsia"/>
            <w:noProof/>
          </w:rPr>
          <w:t>监测结果分析</w:t>
        </w:r>
        <w:r w:rsidR="00195548">
          <w:rPr>
            <w:noProof/>
            <w:webHidden/>
          </w:rPr>
          <w:tab/>
        </w:r>
        <w:r>
          <w:rPr>
            <w:noProof/>
            <w:webHidden/>
          </w:rPr>
          <w:fldChar w:fldCharType="begin"/>
        </w:r>
        <w:r w:rsidR="00195548">
          <w:rPr>
            <w:noProof/>
            <w:webHidden/>
          </w:rPr>
          <w:instrText xml:space="preserve"> PAGEREF _Toc516733952 \h </w:instrText>
        </w:r>
        <w:r>
          <w:rPr>
            <w:noProof/>
            <w:webHidden/>
          </w:rPr>
        </w:r>
        <w:r>
          <w:rPr>
            <w:noProof/>
            <w:webHidden/>
          </w:rPr>
          <w:fldChar w:fldCharType="separate"/>
        </w:r>
        <w:r w:rsidR="00195548">
          <w:rPr>
            <w:noProof/>
            <w:webHidden/>
          </w:rPr>
          <w:t>23</w:t>
        </w:r>
        <w:r>
          <w:rPr>
            <w:noProof/>
            <w:webHidden/>
          </w:rPr>
          <w:fldChar w:fldCharType="end"/>
        </w:r>
      </w:hyperlink>
    </w:p>
    <w:p w:rsidR="00195548" w:rsidRDefault="00606144">
      <w:pPr>
        <w:pStyle w:val="2"/>
        <w:tabs>
          <w:tab w:val="right" w:leader="dot" w:pos="8296"/>
        </w:tabs>
        <w:rPr>
          <w:noProof/>
        </w:rPr>
      </w:pPr>
      <w:hyperlink w:anchor="_Toc516733953" w:history="1">
        <w:r w:rsidR="00195548" w:rsidRPr="003D42B0">
          <w:rPr>
            <w:rStyle w:val="af1"/>
            <w:rFonts w:ascii="Times New Roman" w:hAnsi="Times New Roman" w:cs="Times New Roman"/>
            <w:noProof/>
          </w:rPr>
          <w:t xml:space="preserve">7.3 </w:t>
        </w:r>
        <w:r w:rsidR="00195548" w:rsidRPr="003D42B0">
          <w:rPr>
            <w:rStyle w:val="af1"/>
            <w:rFonts w:ascii="Times New Roman" w:hAnsi="Times New Roman" w:cs="Times New Roman" w:hint="eastAsia"/>
            <w:noProof/>
          </w:rPr>
          <w:t>总量控制要求</w:t>
        </w:r>
        <w:r w:rsidR="00195548">
          <w:rPr>
            <w:noProof/>
            <w:webHidden/>
          </w:rPr>
          <w:tab/>
        </w:r>
        <w:r>
          <w:rPr>
            <w:noProof/>
            <w:webHidden/>
          </w:rPr>
          <w:fldChar w:fldCharType="begin"/>
        </w:r>
        <w:r w:rsidR="00195548">
          <w:rPr>
            <w:noProof/>
            <w:webHidden/>
          </w:rPr>
          <w:instrText xml:space="preserve"> PAGEREF _Toc516733953 \h </w:instrText>
        </w:r>
        <w:r>
          <w:rPr>
            <w:noProof/>
            <w:webHidden/>
          </w:rPr>
        </w:r>
        <w:r>
          <w:rPr>
            <w:noProof/>
            <w:webHidden/>
          </w:rPr>
          <w:fldChar w:fldCharType="separate"/>
        </w:r>
        <w:r w:rsidR="00195548">
          <w:rPr>
            <w:noProof/>
            <w:webHidden/>
          </w:rPr>
          <w:t>23</w:t>
        </w:r>
        <w:r>
          <w:rPr>
            <w:noProof/>
            <w:webHidden/>
          </w:rPr>
          <w:fldChar w:fldCharType="end"/>
        </w:r>
      </w:hyperlink>
    </w:p>
    <w:p w:rsidR="00195548" w:rsidRDefault="00606144">
      <w:pPr>
        <w:pStyle w:val="10"/>
        <w:tabs>
          <w:tab w:val="right" w:leader="dot" w:pos="8296"/>
        </w:tabs>
        <w:rPr>
          <w:noProof/>
        </w:rPr>
      </w:pPr>
      <w:hyperlink w:anchor="_Toc516733954" w:history="1">
        <w:r w:rsidR="00195548" w:rsidRPr="003D42B0">
          <w:rPr>
            <w:rStyle w:val="af1"/>
            <w:rFonts w:ascii="Times New Roman" w:hAnsi="Times New Roman"/>
            <w:noProof/>
          </w:rPr>
          <w:t xml:space="preserve">8 </w:t>
        </w:r>
        <w:r w:rsidR="00195548" w:rsidRPr="003D42B0">
          <w:rPr>
            <w:rStyle w:val="af1"/>
            <w:rFonts w:ascii="Times New Roman" w:hAnsi="Times New Roman" w:hint="eastAsia"/>
            <w:noProof/>
          </w:rPr>
          <w:t>环境管理检查</w:t>
        </w:r>
        <w:r w:rsidR="00195548">
          <w:rPr>
            <w:noProof/>
            <w:webHidden/>
          </w:rPr>
          <w:tab/>
        </w:r>
        <w:r>
          <w:rPr>
            <w:noProof/>
            <w:webHidden/>
          </w:rPr>
          <w:fldChar w:fldCharType="begin"/>
        </w:r>
        <w:r w:rsidR="00195548">
          <w:rPr>
            <w:noProof/>
            <w:webHidden/>
          </w:rPr>
          <w:instrText xml:space="preserve"> PAGEREF _Toc516733954 \h </w:instrText>
        </w:r>
        <w:r>
          <w:rPr>
            <w:noProof/>
            <w:webHidden/>
          </w:rPr>
        </w:r>
        <w:r>
          <w:rPr>
            <w:noProof/>
            <w:webHidden/>
          </w:rPr>
          <w:fldChar w:fldCharType="separate"/>
        </w:r>
        <w:r w:rsidR="00195548">
          <w:rPr>
            <w:noProof/>
            <w:webHidden/>
          </w:rPr>
          <w:t>24</w:t>
        </w:r>
        <w:r>
          <w:rPr>
            <w:noProof/>
            <w:webHidden/>
          </w:rPr>
          <w:fldChar w:fldCharType="end"/>
        </w:r>
      </w:hyperlink>
    </w:p>
    <w:p w:rsidR="00195548" w:rsidRDefault="00606144">
      <w:pPr>
        <w:pStyle w:val="2"/>
        <w:tabs>
          <w:tab w:val="right" w:leader="dot" w:pos="8296"/>
        </w:tabs>
        <w:rPr>
          <w:noProof/>
        </w:rPr>
      </w:pPr>
      <w:hyperlink w:anchor="_Toc516733955" w:history="1">
        <w:r w:rsidR="00195548" w:rsidRPr="003D42B0">
          <w:rPr>
            <w:rStyle w:val="af1"/>
            <w:rFonts w:ascii="Times New Roman" w:hAnsi="Times New Roman" w:cs="Times New Roman"/>
            <w:noProof/>
          </w:rPr>
          <w:t xml:space="preserve">8.1 </w:t>
        </w:r>
        <w:r w:rsidR="00195548" w:rsidRPr="003D42B0">
          <w:rPr>
            <w:rStyle w:val="af1"/>
            <w:rFonts w:ascii="Times New Roman" w:hAnsi="Times New Roman" w:cs="Times New Roman" w:hint="eastAsia"/>
            <w:noProof/>
          </w:rPr>
          <w:t>环保管理机构</w:t>
        </w:r>
        <w:r w:rsidR="00195548">
          <w:rPr>
            <w:noProof/>
            <w:webHidden/>
          </w:rPr>
          <w:tab/>
        </w:r>
        <w:r>
          <w:rPr>
            <w:noProof/>
            <w:webHidden/>
          </w:rPr>
          <w:fldChar w:fldCharType="begin"/>
        </w:r>
        <w:r w:rsidR="00195548">
          <w:rPr>
            <w:noProof/>
            <w:webHidden/>
          </w:rPr>
          <w:instrText xml:space="preserve"> PAGEREF _Toc516733955 \h </w:instrText>
        </w:r>
        <w:r>
          <w:rPr>
            <w:noProof/>
            <w:webHidden/>
          </w:rPr>
        </w:r>
        <w:r>
          <w:rPr>
            <w:noProof/>
            <w:webHidden/>
          </w:rPr>
          <w:fldChar w:fldCharType="separate"/>
        </w:r>
        <w:r w:rsidR="00195548">
          <w:rPr>
            <w:noProof/>
            <w:webHidden/>
          </w:rPr>
          <w:t>24</w:t>
        </w:r>
        <w:r>
          <w:rPr>
            <w:noProof/>
            <w:webHidden/>
          </w:rPr>
          <w:fldChar w:fldCharType="end"/>
        </w:r>
      </w:hyperlink>
    </w:p>
    <w:p w:rsidR="00195548" w:rsidRDefault="00606144">
      <w:pPr>
        <w:pStyle w:val="2"/>
        <w:tabs>
          <w:tab w:val="right" w:leader="dot" w:pos="8296"/>
        </w:tabs>
        <w:rPr>
          <w:noProof/>
        </w:rPr>
      </w:pPr>
      <w:hyperlink w:anchor="_Toc516733956" w:history="1">
        <w:r w:rsidR="00195548" w:rsidRPr="003D42B0">
          <w:rPr>
            <w:rStyle w:val="af1"/>
            <w:rFonts w:ascii="Times New Roman" w:hAnsi="Times New Roman" w:cs="Times New Roman"/>
            <w:noProof/>
            <w:snapToGrid w:val="0"/>
          </w:rPr>
          <w:t xml:space="preserve">8.2 </w:t>
        </w:r>
        <w:r w:rsidR="00195548" w:rsidRPr="003D42B0">
          <w:rPr>
            <w:rStyle w:val="af1"/>
            <w:rFonts w:ascii="Times New Roman" w:hAnsi="Times New Roman" w:cs="Times New Roman" w:hint="eastAsia"/>
            <w:noProof/>
            <w:snapToGrid w:val="0"/>
          </w:rPr>
          <w:t>施工期环境管理</w:t>
        </w:r>
        <w:r w:rsidR="00195548">
          <w:rPr>
            <w:noProof/>
            <w:webHidden/>
          </w:rPr>
          <w:tab/>
        </w:r>
        <w:r>
          <w:rPr>
            <w:noProof/>
            <w:webHidden/>
          </w:rPr>
          <w:fldChar w:fldCharType="begin"/>
        </w:r>
        <w:r w:rsidR="00195548">
          <w:rPr>
            <w:noProof/>
            <w:webHidden/>
          </w:rPr>
          <w:instrText xml:space="preserve"> PAGEREF _Toc516733956 \h </w:instrText>
        </w:r>
        <w:r>
          <w:rPr>
            <w:noProof/>
            <w:webHidden/>
          </w:rPr>
        </w:r>
        <w:r>
          <w:rPr>
            <w:noProof/>
            <w:webHidden/>
          </w:rPr>
          <w:fldChar w:fldCharType="separate"/>
        </w:r>
        <w:r w:rsidR="00195548">
          <w:rPr>
            <w:noProof/>
            <w:webHidden/>
          </w:rPr>
          <w:t>24</w:t>
        </w:r>
        <w:r>
          <w:rPr>
            <w:noProof/>
            <w:webHidden/>
          </w:rPr>
          <w:fldChar w:fldCharType="end"/>
        </w:r>
      </w:hyperlink>
    </w:p>
    <w:p w:rsidR="00195548" w:rsidRDefault="00606144">
      <w:pPr>
        <w:pStyle w:val="2"/>
        <w:tabs>
          <w:tab w:val="right" w:leader="dot" w:pos="8296"/>
        </w:tabs>
        <w:rPr>
          <w:noProof/>
        </w:rPr>
      </w:pPr>
      <w:hyperlink w:anchor="_Toc516733957" w:history="1">
        <w:r w:rsidR="00195548" w:rsidRPr="003D42B0">
          <w:rPr>
            <w:rStyle w:val="af1"/>
            <w:rFonts w:ascii="Times New Roman" w:hAnsi="Times New Roman" w:cs="Times New Roman"/>
            <w:noProof/>
          </w:rPr>
          <w:t xml:space="preserve">8.3 </w:t>
        </w:r>
        <w:r w:rsidR="00195548" w:rsidRPr="003D42B0">
          <w:rPr>
            <w:rStyle w:val="af1"/>
            <w:rFonts w:ascii="Times New Roman" w:hAnsi="Times New Roman" w:cs="Times New Roman" w:hint="eastAsia"/>
            <w:noProof/>
          </w:rPr>
          <w:t>运行期环境管理</w:t>
        </w:r>
        <w:r w:rsidR="00195548">
          <w:rPr>
            <w:noProof/>
            <w:webHidden/>
          </w:rPr>
          <w:tab/>
        </w:r>
        <w:r>
          <w:rPr>
            <w:noProof/>
            <w:webHidden/>
          </w:rPr>
          <w:fldChar w:fldCharType="begin"/>
        </w:r>
        <w:r w:rsidR="00195548">
          <w:rPr>
            <w:noProof/>
            <w:webHidden/>
          </w:rPr>
          <w:instrText xml:space="preserve"> PAGEREF _Toc516733957 \h </w:instrText>
        </w:r>
        <w:r>
          <w:rPr>
            <w:noProof/>
            <w:webHidden/>
          </w:rPr>
        </w:r>
        <w:r>
          <w:rPr>
            <w:noProof/>
            <w:webHidden/>
          </w:rPr>
          <w:fldChar w:fldCharType="separate"/>
        </w:r>
        <w:r w:rsidR="00195548">
          <w:rPr>
            <w:noProof/>
            <w:webHidden/>
          </w:rPr>
          <w:t>24</w:t>
        </w:r>
        <w:r>
          <w:rPr>
            <w:noProof/>
            <w:webHidden/>
          </w:rPr>
          <w:fldChar w:fldCharType="end"/>
        </w:r>
      </w:hyperlink>
    </w:p>
    <w:p w:rsidR="00195548" w:rsidRDefault="00606144">
      <w:pPr>
        <w:pStyle w:val="2"/>
        <w:tabs>
          <w:tab w:val="right" w:leader="dot" w:pos="8296"/>
        </w:tabs>
        <w:rPr>
          <w:noProof/>
        </w:rPr>
      </w:pPr>
      <w:hyperlink w:anchor="_Toc516733958" w:history="1">
        <w:r w:rsidR="00195548" w:rsidRPr="003D42B0">
          <w:rPr>
            <w:rStyle w:val="af1"/>
            <w:rFonts w:ascii="Times New Roman" w:hAnsi="Times New Roman" w:cs="Times New Roman"/>
            <w:noProof/>
          </w:rPr>
          <w:t xml:space="preserve">8.4 </w:t>
        </w:r>
        <w:r w:rsidR="00195548" w:rsidRPr="003D42B0">
          <w:rPr>
            <w:rStyle w:val="af1"/>
            <w:rFonts w:ascii="Times New Roman" w:hAnsi="Times New Roman" w:cs="Times New Roman" w:hint="eastAsia"/>
            <w:noProof/>
          </w:rPr>
          <w:t>社会环境影响情况调查</w:t>
        </w:r>
        <w:r w:rsidR="00195548">
          <w:rPr>
            <w:noProof/>
            <w:webHidden/>
          </w:rPr>
          <w:tab/>
        </w:r>
        <w:r>
          <w:rPr>
            <w:noProof/>
            <w:webHidden/>
          </w:rPr>
          <w:fldChar w:fldCharType="begin"/>
        </w:r>
        <w:r w:rsidR="00195548">
          <w:rPr>
            <w:noProof/>
            <w:webHidden/>
          </w:rPr>
          <w:instrText xml:space="preserve"> PAGEREF _Toc516733958 \h </w:instrText>
        </w:r>
        <w:r>
          <w:rPr>
            <w:noProof/>
            <w:webHidden/>
          </w:rPr>
        </w:r>
        <w:r>
          <w:rPr>
            <w:noProof/>
            <w:webHidden/>
          </w:rPr>
          <w:fldChar w:fldCharType="separate"/>
        </w:r>
        <w:r w:rsidR="00195548">
          <w:rPr>
            <w:noProof/>
            <w:webHidden/>
          </w:rPr>
          <w:t>24</w:t>
        </w:r>
        <w:r>
          <w:rPr>
            <w:noProof/>
            <w:webHidden/>
          </w:rPr>
          <w:fldChar w:fldCharType="end"/>
        </w:r>
      </w:hyperlink>
    </w:p>
    <w:p w:rsidR="00195548" w:rsidRDefault="00606144">
      <w:pPr>
        <w:pStyle w:val="2"/>
        <w:tabs>
          <w:tab w:val="right" w:leader="dot" w:pos="8296"/>
        </w:tabs>
        <w:rPr>
          <w:noProof/>
        </w:rPr>
      </w:pPr>
      <w:hyperlink w:anchor="_Toc516733959" w:history="1">
        <w:r w:rsidR="00195548" w:rsidRPr="003D42B0">
          <w:rPr>
            <w:rStyle w:val="af1"/>
            <w:rFonts w:ascii="Times New Roman" w:hAnsi="Times New Roman" w:cs="Times New Roman"/>
            <w:noProof/>
          </w:rPr>
          <w:t xml:space="preserve">8.5 </w:t>
        </w:r>
        <w:r w:rsidR="00195548" w:rsidRPr="003D42B0">
          <w:rPr>
            <w:rStyle w:val="af1"/>
            <w:rFonts w:ascii="Times New Roman" w:hAnsi="Times New Roman" w:cs="Times New Roman" w:hint="eastAsia"/>
            <w:noProof/>
          </w:rPr>
          <w:t>环境管理情况分析</w:t>
        </w:r>
        <w:r w:rsidR="00195548">
          <w:rPr>
            <w:noProof/>
            <w:webHidden/>
          </w:rPr>
          <w:tab/>
        </w:r>
        <w:r>
          <w:rPr>
            <w:noProof/>
            <w:webHidden/>
          </w:rPr>
          <w:fldChar w:fldCharType="begin"/>
        </w:r>
        <w:r w:rsidR="00195548">
          <w:rPr>
            <w:noProof/>
            <w:webHidden/>
          </w:rPr>
          <w:instrText xml:space="preserve"> PAGEREF _Toc516733959 \h </w:instrText>
        </w:r>
        <w:r>
          <w:rPr>
            <w:noProof/>
            <w:webHidden/>
          </w:rPr>
        </w:r>
        <w:r>
          <w:rPr>
            <w:noProof/>
            <w:webHidden/>
          </w:rPr>
          <w:fldChar w:fldCharType="separate"/>
        </w:r>
        <w:r w:rsidR="00195548">
          <w:rPr>
            <w:noProof/>
            <w:webHidden/>
          </w:rPr>
          <w:t>24</w:t>
        </w:r>
        <w:r>
          <w:rPr>
            <w:noProof/>
            <w:webHidden/>
          </w:rPr>
          <w:fldChar w:fldCharType="end"/>
        </w:r>
      </w:hyperlink>
    </w:p>
    <w:p w:rsidR="00195548" w:rsidRDefault="00606144">
      <w:pPr>
        <w:pStyle w:val="10"/>
        <w:tabs>
          <w:tab w:val="right" w:leader="dot" w:pos="8296"/>
        </w:tabs>
        <w:rPr>
          <w:noProof/>
        </w:rPr>
      </w:pPr>
      <w:hyperlink w:anchor="_Toc516733960" w:history="1">
        <w:r w:rsidR="00195548" w:rsidRPr="003D42B0">
          <w:rPr>
            <w:rStyle w:val="af1"/>
            <w:rFonts w:ascii="Times New Roman" w:hAnsi="Times New Roman"/>
            <w:noProof/>
          </w:rPr>
          <w:t>9</w:t>
        </w:r>
        <w:r w:rsidR="00195548" w:rsidRPr="003D42B0">
          <w:rPr>
            <w:rStyle w:val="af1"/>
            <w:rFonts w:ascii="Times New Roman" w:hAnsi="Times New Roman" w:hint="eastAsia"/>
            <w:noProof/>
          </w:rPr>
          <w:t>结论和建议</w:t>
        </w:r>
        <w:r w:rsidR="00195548">
          <w:rPr>
            <w:noProof/>
            <w:webHidden/>
          </w:rPr>
          <w:tab/>
        </w:r>
        <w:r>
          <w:rPr>
            <w:noProof/>
            <w:webHidden/>
          </w:rPr>
          <w:fldChar w:fldCharType="begin"/>
        </w:r>
        <w:r w:rsidR="00195548">
          <w:rPr>
            <w:noProof/>
            <w:webHidden/>
          </w:rPr>
          <w:instrText xml:space="preserve"> PAGEREF _Toc516733960 \h </w:instrText>
        </w:r>
        <w:r>
          <w:rPr>
            <w:noProof/>
            <w:webHidden/>
          </w:rPr>
        </w:r>
        <w:r>
          <w:rPr>
            <w:noProof/>
            <w:webHidden/>
          </w:rPr>
          <w:fldChar w:fldCharType="separate"/>
        </w:r>
        <w:r w:rsidR="00195548">
          <w:rPr>
            <w:noProof/>
            <w:webHidden/>
          </w:rPr>
          <w:t>25</w:t>
        </w:r>
        <w:r>
          <w:rPr>
            <w:noProof/>
            <w:webHidden/>
          </w:rPr>
          <w:fldChar w:fldCharType="end"/>
        </w:r>
      </w:hyperlink>
    </w:p>
    <w:p w:rsidR="008D5960" w:rsidRDefault="00606144">
      <w:pPr>
        <w:spacing w:line="360" w:lineRule="auto"/>
        <w:ind w:firstLineChars="250" w:firstLine="753"/>
        <w:rPr>
          <w:rFonts w:ascii="Times New Roman" w:hAnsi="Times New Roman"/>
          <w:b/>
          <w:color w:val="000000" w:themeColor="text1"/>
          <w:sz w:val="30"/>
          <w:szCs w:val="30"/>
        </w:rPr>
      </w:pPr>
      <w:r>
        <w:rPr>
          <w:rFonts w:ascii="Times New Roman" w:hAnsi="Times New Roman"/>
          <w:b/>
          <w:color w:val="000000" w:themeColor="text1"/>
          <w:sz w:val="30"/>
          <w:szCs w:val="30"/>
        </w:rPr>
        <w:fldChar w:fldCharType="end"/>
      </w:r>
    </w:p>
    <w:p w:rsidR="008D5960" w:rsidRDefault="008D5960">
      <w:pPr>
        <w:ind w:firstLineChars="250" w:firstLine="527"/>
        <w:rPr>
          <w:rFonts w:ascii="Times New Roman" w:hAnsi="Times New Roman"/>
          <w:b/>
          <w:color w:val="000000" w:themeColor="text1"/>
          <w:szCs w:val="21"/>
        </w:rPr>
      </w:pPr>
    </w:p>
    <w:p w:rsidR="008D5960" w:rsidRDefault="00B103DC">
      <w:pPr>
        <w:ind w:firstLineChars="250" w:firstLine="525"/>
        <w:rPr>
          <w:rFonts w:ascii="Times New Roman" w:hAnsi="Times New Roman"/>
          <w:color w:val="000000" w:themeColor="text1"/>
          <w:szCs w:val="21"/>
        </w:rPr>
      </w:pPr>
      <w:r>
        <w:rPr>
          <w:rFonts w:ascii="Times New Roman" w:hAnsi="Times New Roman" w:hint="eastAsia"/>
          <w:color w:val="000000" w:themeColor="text1"/>
          <w:szCs w:val="21"/>
        </w:rPr>
        <w:t>附图：</w:t>
      </w:r>
    </w:p>
    <w:p w:rsidR="008D5960" w:rsidRDefault="00B103DC">
      <w:pPr>
        <w:ind w:firstLineChars="250" w:firstLine="525"/>
        <w:rPr>
          <w:rFonts w:ascii="Times New Roman" w:hAnsi="Times New Roman"/>
          <w:color w:val="000000" w:themeColor="text1"/>
          <w:szCs w:val="21"/>
        </w:rPr>
      </w:pPr>
      <w:r>
        <w:rPr>
          <w:rFonts w:ascii="Times New Roman" w:hAnsi="Times New Roman" w:hint="eastAsia"/>
          <w:color w:val="000000" w:themeColor="text1"/>
          <w:szCs w:val="21"/>
        </w:rPr>
        <w:t>附图</w:t>
      </w:r>
      <w:r>
        <w:rPr>
          <w:rFonts w:ascii="Times New Roman" w:hAnsi="Times New Roman" w:hint="eastAsia"/>
          <w:color w:val="000000" w:themeColor="text1"/>
          <w:szCs w:val="21"/>
        </w:rPr>
        <w:t>1</w:t>
      </w:r>
      <w:r>
        <w:rPr>
          <w:rFonts w:ascii="Times New Roman" w:hAnsi="Times New Roman" w:hint="eastAsia"/>
          <w:color w:val="000000" w:themeColor="text1"/>
          <w:szCs w:val="21"/>
        </w:rPr>
        <w:t>、本工程所在地地理位置图</w:t>
      </w:r>
    </w:p>
    <w:p w:rsidR="008D5960" w:rsidRDefault="00B103DC">
      <w:pPr>
        <w:ind w:firstLineChars="250" w:firstLine="525"/>
        <w:rPr>
          <w:rFonts w:ascii="Times New Roman" w:hAnsi="Times New Roman"/>
          <w:color w:val="000000" w:themeColor="text1"/>
          <w:szCs w:val="21"/>
        </w:rPr>
      </w:pPr>
      <w:r>
        <w:rPr>
          <w:rFonts w:ascii="Times New Roman" w:hAnsi="Times New Roman" w:hint="eastAsia"/>
          <w:color w:val="000000" w:themeColor="text1"/>
          <w:szCs w:val="21"/>
        </w:rPr>
        <w:t>附图</w:t>
      </w:r>
      <w:r>
        <w:rPr>
          <w:rFonts w:ascii="Times New Roman" w:hAnsi="Times New Roman" w:hint="eastAsia"/>
          <w:color w:val="000000" w:themeColor="text1"/>
          <w:szCs w:val="21"/>
        </w:rPr>
        <w:t>2</w:t>
      </w:r>
      <w:r>
        <w:rPr>
          <w:rFonts w:ascii="Times New Roman" w:hAnsi="Times New Roman" w:hint="eastAsia"/>
          <w:color w:val="000000" w:themeColor="text1"/>
          <w:szCs w:val="21"/>
        </w:rPr>
        <w:t>、本工程周边关系图</w:t>
      </w:r>
    </w:p>
    <w:p w:rsidR="008D5960" w:rsidRDefault="00B103DC">
      <w:pPr>
        <w:ind w:firstLineChars="250" w:firstLine="525"/>
        <w:rPr>
          <w:rFonts w:ascii="Times New Roman" w:hAnsi="Times New Roman"/>
          <w:color w:val="000000" w:themeColor="text1"/>
          <w:szCs w:val="21"/>
        </w:rPr>
      </w:pPr>
      <w:r>
        <w:rPr>
          <w:rFonts w:ascii="Times New Roman" w:hAnsi="Times New Roman" w:hint="eastAsia"/>
          <w:color w:val="000000" w:themeColor="text1"/>
          <w:szCs w:val="21"/>
        </w:rPr>
        <w:t>附图</w:t>
      </w:r>
      <w:r>
        <w:rPr>
          <w:rFonts w:ascii="Times New Roman" w:hAnsi="Times New Roman" w:hint="eastAsia"/>
          <w:color w:val="000000" w:themeColor="text1"/>
          <w:szCs w:val="21"/>
        </w:rPr>
        <w:t>3</w:t>
      </w:r>
      <w:r>
        <w:rPr>
          <w:rFonts w:ascii="Times New Roman" w:hAnsi="Times New Roman" w:hint="eastAsia"/>
          <w:color w:val="000000" w:themeColor="text1"/>
          <w:szCs w:val="21"/>
        </w:rPr>
        <w:t>、本工程平面布置图</w:t>
      </w:r>
    </w:p>
    <w:p w:rsidR="008D5960" w:rsidRDefault="008D5960">
      <w:pPr>
        <w:ind w:firstLineChars="250" w:firstLine="527"/>
        <w:rPr>
          <w:rFonts w:ascii="Times New Roman" w:hAnsi="Times New Roman"/>
          <w:b/>
          <w:color w:val="000000" w:themeColor="text1"/>
          <w:szCs w:val="21"/>
        </w:rPr>
      </w:pPr>
    </w:p>
    <w:p w:rsidR="008D5960" w:rsidRDefault="008D5960">
      <w:pPr>
        <w:ind w:firstLineChars="250" w:firstLine="527"/>
        <w:rPr>
          <w:rFonts w:ascii="Times New Roman" w:hAnsi="Times New Roman"/>
          <w:b/>
          <w:color w:val="000000" w:themeColor="text1"/>
          <w:szCs w:val="21"/>
        </w:rPr>
      </w:pPr>
    </w:p>
    <w:p w:rsidR="008D5960" w:rsidRDefault="00B103DC">
      <w:pPr>
        <w:ind w:firstLineChars="250" w:firstLine="525"/>
        <w:rPr>
          <w:rFonts w:ascii="Times New Roman" w:hAnsi="Times New Roman"/>
          <w:color w:val="000000" w:themeColor="text1"/>
          <w:szCs w:val="21"/>
        </w:rPr>
      </w:pPr>
      <w:r>
        <w:rPr>
          <w:rFonts w:ascii="Times New Roman" w:hAnsi="Times New Roman" w:hint="eastAsia"/>
          <w:color w:val="000000" w:themeColor="text1"/>
          <w:szCs w:val="21"/>
        </w:rPr>
        <w:t>附件：</w:t>
      </w:r>
    </w:p>
    <w:p w:rsidR="008D5960" w:rsidRDefault="00B103DC">
      <w:pPr>
        <w:ind w:firstLineChars="250" w:firstLine="525"/>
        <w:rPr>
          <w:rFonts w:ascii="Times New Roman" w:hAnsi="Times New Roman"/>
          <w:color w:val="000000" w:themeColor="text1"/>
          <w:szCs w:val="21"/>
        </w:rPr>
      </w:pPr>
      <w:r>
        <w:rPr>
          <w:rFonts w:ascii="Times New Roman" w:hAnsi="Times New Roman" w:hint="eastAsia"/>
          <w:color w:val="000000" w:themeColor="text1"/>
          <w:szCs w:val="21"/>
        </w:rPr>
        <w:t>附件</w:t>
      </w:r>
      <w:r>
        <w:rPr>
          <w:rFonts w:ascii="Times New Roman" w:hAnsi="Times New Roman" w:hint="eastAsia"/>
          <w:color w:val="000000" w:themeColor="text1"/>
          <w:szCs w:val="21"/>
        </w:rPr>
        <w:t>1</w:t>
      </w:r>
      <w:r w:rsidR="00794FCC">
        <w:rPr>
          <w:rFonts w:ascii="Times New Roman" w:hAnsi="Times New Roman" w:hint="eastAsia"/>
          <w:color w:val="000000" w:themeColor="text1"/>
          <w:szCs w:val="21"/>
        </w:rPr>
        <w:t>、</w:t>
      </w:r>
      <w:r>
        <w:rPr>
          <w:rFonts w:ascii="Times New Roman" w:hAnsi="Times New Roman" w:hint="eastAsia"/>
          <w:color w:val="000000" w:themeColor="text1"/>
          <w:szCs w:val="21"/>
        </w:rPr>
        <w:t>环评审批意见</w:t>
      </w:r>
    </w:p>
    <w:p w:rsidR="008D5960" w:rsidRDefault="00B103DC">
      <w:pPr>
        <w:ind w:firstLineChars="250" w:firstLine="525"/>
        <w:rPr>
          <w:rFonts w:ascii="Times New Roman" w:hAnsi="Times New Roman"/>
          <w:color w:val="000000" w:themeColor="text1"/>
          <w:szCs w:val="21"/>
        </w:rPr>
        <w:sectPr w:rsidR="008D5960">
          <w:pgSz w:w="11906" w:h="16838"/>
          <w:pgMar w:top="1440" w:right="1800" w:bottom="1440" w:left="1800" w:header="851" w:footer="992" w:gutter="0"/>
          <w:pgNumType w:start="2"/>
          <w:cols w:space="425"/>
          <w:docGrid w:type="lines" w:linePitch="312"/>
        </w:sectPr>
      </w:pPr>
      <w:r>
        <w:rPr>
          <w:rFonts w:ascii="Times New Roman" w:hAnsi="Times New Roman" w:hint="eastAsia"/>
          <w:color w:val="000000" w:themeColor="text1"/>
          <w:szCs w:val="21"/>
        </w:rPr>
        <w:t>附件</w:t>
      </w:r>
      <w:r w:rsidR="00BA16B5">
        <w:rPr>
          <w:rFonts w:ascii="Times New Roman" w:hAnsi="Times New Roman" w:hint="eastAsia"/>
          <w:color w:val="000000" w:themeColor="text1"/>
          <w:szCs w:val="21"/>
        </w:rPr>
        <w:t>2</w:t>
      </w:r>
      <w:r w:rsidR="00794FCC">
        <w:rPr>
          <w:rFonts w:ascii="Times New Roman" w:hAnsi="Times New Roman" w:hint="eastAsia"/>
          <w:color w:val="000000" w:themeColor="text1"/>
          <w:szCs w:val="21"/>
        </w:rPr>
        <w:t>、</w:t>
      </w:r>
      <w:r>
        <w:rPr>
          <w:rFonts w:ascii="Times New Roman" w:hAnsi="Times New Roman" w:hint="eastAsia"/>
          <w:color w:val="000000" w:themeColor="text1"/>
          <w:szCs w:val="21"/>
        </w:rPr>
        <w:t>监测报告</w:t>
      </w:r>
    </w:p>
    <w:p w:rsidR="008D5960" w:rsidRDefault="00B103DC" w:rsidP="00794FCC">
      <w:pPr>
        <w:pStyle w:val="1"/>
        <w:adjustRightInd w:val="0"/>
        <w:snapToGrid w:val="0"/>
        <w:spacing w:beforeLines="50" w:after="0" w:line="360" w:lineRule="auto"/>
        <w:rPr>
          <w:rFonts w:ascii="Times New Roman" w:hAnsi="Times New Roman"/>
          <w:sz w:val="32"/>
          <w:szCs w:val="32"/>
        </w:rPr>
      </w:pPr>
      <w:bookmarkStart w:id="1" w:name="_Toc516733918"/>
      <w:r>
        <w:rPr>
          <w:rFonts w:ascii="Times New Roman" w:hAnsi="Times New Roman" w:hint="eastAsia"/>
          <w:sz w:val="32"/>
          <w:szCs w:val="32"/>
        </w:rPr>
        <w:lastRenderedPageBreak/>
        <w:t>前言</w:t>
      </w:r>
      <w:bookmarkEnd w:id="1"/>
    </w:p>
    <w:p w:rsidR="008D5960" w:rsidRDefault="008D5960">
      <w:pPr>
        <w:rPr>
          <w:rFonts w:ascii="Times New Roman" w:hAnsi="Times New Roman"/>
          <w:sz w:val="24"/>
          <w:szCs w:val="24"/>
        </w:rPr>
      </w:pPr>
    </w:p>
    <w:p w:rsidR="00201255" w:rsidRDefault="00E77F56" w:rsidP="00201255">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沧州恒庆塑料制品有限公司</w:t>
      </w:r>
      <w:r w:rsidR="00201255">
        <w:rPr>
          <w:rFonts w:ascii="Times New Roman" w:eastAsia="宋体" w:hAnsi="Times New Roman" w:cs="Times New Roman" w:hint="eastAsia"/>
          <w:color w:val="000000" w:themeColor="text1"/>
          <w:sz w:val="24"/>
          <w:szCs w:val="24"/>
        </w:rPr>
        <w:t>于</w:t>
      </w:r>
      <w:r w:rsidR="00201255" w:rsidRPr="00E77F56">
        <w:rPr>
          <w:rFonts w:ascii="Times New Roman" w:eastAsia="宋体" w:hAnsi="Times New Roman" w:cs="Times New Roman"/>
          <w:color w:val="000000" w:themeColor="text1"/>
          <w:sz w:val="24"/>
          <w:szCs w:val="24"/>
        </w:rPr>
        <w:t>201</w:t>
      </w:r>
      <w:r w:rsidR="006872D5">
        <w:rPr>
          <w:rFonts w:ascii="Times New Roman" w:eastAsia="宋体" w:hAnsi="Times New Roman" w:cs="Times New Roman" w:hint="eastAsia"/>
          <w:color w:val="000000" w:themeColor="text1"/>
          <w:sz w:val="24"/>
          <w:szCs w:val="24"/>
        </w:rPr>
        <w:t>9</w:t>
      </w:r>
      <w:r w:rsidR="00201255" w:rsidRPr="00E77F56">
        <w:rPr>
          <w:rFonts w:ascii="Times New Roman" w:eastAsia="宋体" w:hAnsi="Times New Roman" w:cs="Times New Roman"/>
          <w:color w:val="000000" w:themeColor="text1"/>
          <w:sz w:val="24"/>
          <w:szCs w:val="24"/>
        </w:rPr>
        <w:t>年</w:t>
      </w:r>
      <w:r w:rsidR="00201255" w:rsidRPr="00E77F56">
        <w:rPr>
          <w:rFonts w:ascii="Times New Roman" w:eastAsia="宋体" w:hAnsi="Times New Roman" w:cs="Times New Roman" w:hint="eastAsia"/>
          <w:color w:val="000000" w:themeColor="text1"/>
          <w:sz w:val="24"/>
          <w:szCs w:val="24"/>
        </w:rPr>
        <w:t>9</w:t>
      </w:r>
      <w:r w:rsidR="00201255" w:rsidRPr="00E77F56">
        <w:rPr>
          <w:rFonts w:ascii="Times New Roman" w:eastAsia="宋体" w:hAnsi="Times New Roman" w:cs="Times New Roman"/>
          <w:color w:val="000000" w:themeColor="text1"/>
          <w:sz w:val="24"/>
          <w:szCs w:val="24"/>
        </w:rPr>
        <w:t>月委托</w:t>
      </w:r>
      <w:r w:rsidRPr="00E77F56">
        <w:rPr>
          <w:rFonts w:ascii="Times New Roman" w:eastAsia="宋体" w:hAnsi="Times New Roman" w:cs="Times New Roman" w:hint="eastAsia"/>
          <w:color w:val="000000" w:themeColor="text1"/>
          <w:sz w:val="24"/>
          <w:szCs w:val="24"/>
        </w:rPr>
        <w:t>河北吉泰安全技术服务有限公司</w:t>
      </w:r>
      <w:r w:rsidR="00201255" w:rsidRPr="00E77F56">
        <w:rPr>
          <w:rFonts w:ascii="Times New Roman" w:eastAsia="宋体" w:hAnsi="Times New Roman" w:cs="Times New Roman"/>
          <w:color w:val="000000" w:themeColor="text1"/>
          <w:sz w:val="24"/>
          <w:szCs w:val="24"/>
        </w:rPr>
        <w:t>编制</w:t>
      </w:r>
      <w:r w:rsidR="00201255">
        <w:rPr>
          <w:rFonts w:ascii="Times New Roman" w:eastAsia="宋体" w:hAnsi="Times New Roman" w:cs="Times New Roman"/>
          <w:sz w:val="24"/>
          <w:szCs w:val="24"/>
        </w:rPr>
        <w:t>《</w:t>
      </w:r>
      <w:r>
        <w:rPr>
          <w:rFonts w:ascii="Times New Roman" w:eastAsia="宋体" w:hAnsi="Times New Roman" w:cs="Times New Roman" w:hint="eastAsia"/>
          <w:color w:val="000000" w:themeColor="text1"/>
          <w:sz w:val="24"/>
          <w:szCs w:val="24"/>
        </w:rPr>
        <w:t>沧州恒庆塑料制品有限公司瓶盖加工项目</w:t>
      </w:r>
      <w:r w:rsidR="00201255">
        <w:rPr>
          <w:rFonts w:ascii="Times New Roman" w:eastAsia="宋体" w:hAnsi="Times New Roman" w:cs="Times New Roman"/>
          <w:sz w:val="24"/>
          <w:szCs w:val="24"/>
        </w:rPr>
        <w:t>环境影响报告表》</w:t>
      </w:r>
      <w:r w:rsidR="00201255">
        <w:rPr>
          <w:rFonts w:ascii="Times New Roman" w:eastAsia="宋体" w:hAnsi="Times New Roman" w:cs="Times New Roman" w:hint="eastAsia"/>
          <w:sz w:val="24"/>
          <w:szCs w:val="24"/>
        </w:rPr>
        <w:t>，</w:t>
      </w:r>
      <w:r w:rsidR="00201255">
        <w:rPr>
          <w:rFonts w:ascii="Times New Roman" w:eastAsia="宋体" w:hAnsi="Times New Roman" w:cs="Times New Roman"/>
          <w:sz w:val="24"/>
          <w:szCs w:val="24"/>
        </w:rPr>
        <w:t>该项目环评报</w:t>
      </w:r>
      <w:r w:rsidR="00201255" w:rsidRPr="006872D5">
        <w:rPr>
          <w:rFonts w:ascii="Times New Roman" w:eastAsia="宋体" w:hAnsi="Times New Roman" w:cs="Times New Roman"/>
          <w:color w:val="000000" w:themeColor="text1"/>
          <w:sz w:val="24"/>
          <w:szCs w:val="24"/>
        </w:rPr>
        <w:t>告于</w:t>
      </w:r>
      <w:r w:rsidR="00201255" w:rsidRPr="006872D5">
        <w:rPr>
          <w:rFonts w:ascii="Times New Roman" w:eastAsia="宋体" w:hAnsi="Times New Roman" w:cs="Times New Roman"/>
          <w:color w:val="000000" w:themeColor="text1"/>
          <w:sz w:val="24"/>
          <w:szCs w:val="24"/>
        </w:rPr>
        <w:t>201</w:t>
      </w:r>
      <w:r w:rsidR="00274C14" w:rsidRPr="006872D5">
        <w:rPr>
          <w:rFonts w:ascii="Times New Roman" w:eastAsia="宋体" w:hAnsi="Times New Roman" w:cs="Times New Roman" w:hint="eastAsia"/>
          <w:color w:val="000000" w:themeColor="text1"/>
          <w:sz w:val="24"/>
          <w:szCs w:val="24"/>
        </w:rPr>
        <w:t>9</w:t>
      </w:r>
      <w:r w:rsidR="00201255" w:rsidRPr="006872D5">
        <w:rPr>
          <w:rFonts w:ascii="Times New Roman" w:eastAsia="宋体" w:hAnsi="Times New Roman" w:cs="Times New Roman"/>
          <w:color w:val="000000" w:themeColor="text1"/>
          <w:sz w:val="24"/>
          <w:szCs w:val="24"/>
        </w:rPr>
        <w:t>年</w:t>
      </w:r>
      <w:r w:rsidR="006872D5" w:rsidRPr="006872D5">
        <w:rPr>
          <w:rFonts w:ascii="Times New Roman" w:eastAsia="宋体" w:hAnsi="Times New Roman" w:cs="Times New Roman" w:hint="eastAsia"/>
          <w:color w:val="000000" w:themeColor="text1"/>
          <w:sz w:val="24"/>
          <w:szCs w:val="24"/>
        </w:rPr>
        <w:t>9</w:t>
      </w:r>
      <w:r w:rsidR="00201255" w:rsidRPr="006872D5">
        <w:rPr>
          <w:rFonts w:ascii="Times New Roman" w:eastAsia="宋体" w:hAnsi="Times New Roman" w:cs="Times New Roman"/>
          <w:color w:val="000000" w:themeColor="text1"/>
          <w:sz w:val="24"/>
          <w:szCs w:val="24"/>
        </w:rPr>
        <w:t>月</w:t>
      </w:r>
      <w:r w:rsidR="006872D5" w:rsidRPr="006872D5">
        <w:rPr>
          <w:rFonts w:ascii="Times New Roman" w:eastAsia="宋体" w:hAnsi="Times New Roman" w:cs="Times New Roman" w:hint="eastAsia"/>
          <w:color w:val="000000" w:themeColor="text1"/>
          <w:sz w:val="24"/>
          <w:szCs w:val="24"/>
        </w:rPr>
        <w:t>2</w:t>
      </w:r>
      <w:r w:rsidR="00201255" w:rsidRPr="006872D5">
        <w:rPr>
          <w:rFonts w:ascii="Times New Roman" w:eastAsia="宋体" w:hAnsi="Times New Roman" w:cs="Times New Roman"/>
          <w:color w:val="000000" w:themeColor="text1"/>
          <w:sz w:val="24"/>
          <w:szCs w:val="24"/>
        </w:rPr>
        <w:t>日通过</w:t>
      </w:r>
      <w:r w:rsidR="006872D5" w:rsidRPr="006872D5">
        <w:rPr>
          <w:rFonts w:ascii="Times New Roman" w:eastAsia="宋体" w:hAnsi="Times New Roman" w:cs="Times New Roman" w:hint="eastAsia"/>
          <w:color w:val="000000" w:themeColor="text1"/>
          <w:sz w:val="24"/>
          <w:szCs w:val="24"/>
        </w:rPr>
        <w:t>沧州市生态环境局沧县分局</w:t>
      </w:r>
      <w:r w:rsidR="00201255" w:rsidRPr="006872D5">
        <w:rPr>
          <w:rFonts w:ascii="Times New Roman" w:eastAsia="宋体" w:hAnsi="Times New Roman" w:cs="Times New Roman"/>
          <w:color w:val="000000" w:themeColor="text1"/>
          <w:sz w:val="24"/>
          <w:szCs w:val="24"/>
        </w:rPr>
        <w:t>审批，审批文号为</w:t>
      </w:r>
      <w:r w:rsidR="006872D5" w:rsidRPr="006872D5">
        <w:rPr>
          <w:rFonts w:ascii="Times New Roman" w:eastAsia="宋体" w:hAnsi="Times New Roman" w:cs="Times New Roman" w:hint="eastAsia"/>
          <w:color w:val="000000" w:themeColor="text1"/>
          <w:sz w:val="24"/>
          <w:szCs w:val="24"/>
        </w:rPr>
        <w:t>沧县环评批</w:t>
      </w:r>
      <w:r w:rsidR="00201255" w:rsidRPr="006872D5">
        <w:rPr>
          <w:rFonts w:ascii="Times New Roman" w:eastAsia="宋体" w:hAnsi="Times New Roman" w:cs="Times New Roman"/>
          <w:color w:val="000000" w:themeColor="text1"/>
          <w:sz w:val="24"/>
          <w:szCs w:val="24"/>
        </w:rPr>
        <w:t>[201</w:t>
      </w:r>
      <w:r w:rsidR="006872D5" w:rsidRPr="006872D5">
        <w:rPr>
          <w:rFonts w:ascii="Times New Roman" w:eastAsia="宋体" w:hAnsi="Times New Roman" w:cs="Times New Roman" w:hint="eastAsia"/>
          <w:color w:val="000000" w:themeColor="text1"/>
          <w:sz w:val="24"/>
          <w:szCs w:val="24"/>
        </w:rPr>
        <w:t>9</w:t>
      </w:r>
      <w:r w:rsidR="00201255" w:rsidRPr="006872D5">
        <w:rPr>
          <w:rFonts w:ascii="Times New Roman" w:eastAsia="宋体" w:hAnsi="Times New Roman" w:cs="Times New Roman"/>
          <w:color w:val="000000" w:themeColor="text1"/>
          <w:sz w:val="24"/>
          <w:szCs w:val="24"/>
        </w:rPr>
        <w:t>]</w:t>
      </w:r>
      <w:r w:rsidR="00201255" w:rsidRPr="006872D5">
        <w:rPr>
          <w:rFonts w:ascii="Times New Roman" w:eastAsia="宋体" w:hAnsi="Times New Roman" w:cs="Times New Roman" w:hint="eastAsia"/>
          <w:color w:val="000000" w:themeColor="text1"/>
          <w:sz w:val="24"/>
          <w:szCs w:val="24"/>
        </w:rPr>
        <w:t xml:space="preserve"> </w:t>
      </w:r>
      <w:r w:rsidR="006872D5" w:rsidRPr="006872D5">
        <w:rPr>
          <w:rFonts w:ascii="Times New Roman" w:eastAsia="宋体" w:hAnsi="Times New Roman" w:cs="Times New Roman" w:hint="eastAsia"/>
          <w:color w:val="000000" w:themeColor="text1"/>
          <w:sz w:val="24"/>
          <w:szCs w:val="24"/>
        </w:rPr>
        <w:t>141</w:t>
      </w:r>
      <w:r w:rsidR="00201255" w:rsidRPr="006872D5">
        <w:rPr>
          <w:rFonts w:ascii="Times New Roman" w:eastAsia="宋体" w:hAnsi="Times New Roman" w:cs="Times New Roman"/>
          <w:color w:val="000000" w:themeColor="text1"/>
          <w:sz w:val="24"/>
          <w:szCs w:val="24"/>
        </w:rPr>
        <w:t>号。</w:t>
      </w:r>
      <w:r w:rsidR="00201255">
        <w:rPr>
          <w:rFonts w:ascii="Times New Roman" w:eastAsia="宋体" w:hAnsi="Times New Roman" w:cs="Times New Roman"/>
          <w:sz w:val="24"/>
          <w:szCs w:val="24"/>
        </w:rPr>
        <w:t>本项目</w:t>
      </w:r>
      <w:r w:rsidR="00201255">
        <w:rPr>
          <w:rFonts w:ascii="Times New Roman" w:eastAsia="宋体" w:hAnsi="Times New Roman" w:cs="Times New Roman"/>
          <w:color w:val="000000" w:themeColor="text1"/>
          <w:sz w:val="24"/>
          <w:szCs w:val="24"/>
        </w:rPr>
        <w:t>实际总投资</w:t>
      </w:r>
      <w:r w:rsidR="00274C14">
        <w:rPr>
          <w:rFonts w:ascii="Times New Roman" w:eastAsia="宋体" w:hAnsi="Times New Roman" w:cs="Times New Roman" w:hint="eastAsia"/>
          <w:color w:val="000000" w:themeColor="text1"/>
          <w:sz w:val="24"/>
          <w:szCs w:val="24"/>
        </w:rPr>
        <w:t>100</w:t>
      </w:r>
      <w:r w:rsidR="00201255">
        <w:rPr>
          <w:rFonts w:ascii="Times New Roman" w:eastAsia="宋体" w:hAnsi="Times New Roman" w:cs="Times New Roman"/>
          <w:color w:val="000000" w:themeColor="text1"/>
          <w:sz w:val="24"/>
          <w:szCs w:val="24"/>
        </w:rPr>
        <w:t>万元，其中环境保护投资</w:t>
      </w:r>
      <w:r w:rsidR="00274C14">
        <w:rPr>
          <w:rFonts w:ascii="Times New Roman" w:eastAsia="宋体" w:hAnsi="Times New Roman" w:cs="Times New Roman" w:hint="eastAsia"/>
          <w:color w:val="000000" w:themeColor="text1"/>
          <w:sz w:val="24"/>
          <w:szCs w:val="24"/>
        </w:rPr>
        <w:t>20</w:t>
      </w:r>
      <w:r w:rsidR="00201255">
        <w:rPr>
          <w:rFonts w:ascii="Times New Roman" w:eastAsia="宋体" w:hAnsi="Times New Roman" w:cs="Times New Roman"/>
          <w:color w:val="000000" w:themeColor="text1"/>
          <w:sz w:val="24"/>
          <w:szCs w:val="24"/>
        </w:rPr>
        <w:t>万元，占实际总投资</w:t>
      </w:r>
      <w:r w:rsidR="00274C14">
        <w:rPr>
          <w:rFonts w:ascii="Times New Roman" w:eastAsia="宋体" w:hAnsi="Times New Roman" w:cs="Times New Roman" w:hint="eastAsia"/>
          <w:color w:val="000000" w:themeColor="text1"/>
          <w:sz w:val="24"/>
          <w:szCs w:val="24"/>
        </w:rPr>
        <w:t>20</w:t>
      </w:r>
      <w:r w:rsidR="00201255">
        <w:rPr>
          <w:rFonts w:ascii="Times New Roman" w:eastAsia="宋体" w:hAnsi="Times New Roman" w:cs="Times New Roman"/>
          <w:color w:val="000000" w:themeColor="text1"/>
          <w:sz w:val="24"/>
          <w:szCs w:val="24"/>
        </w:rPr>
        <w:t>%</w:t>
      </w:r>
      <w:r w:rsidR="00201255">
        <w:rPr>
          <w:rFonts w:ascii="Times New Roman" w:eastAsia="宋体" w:hAnsi="Times New Roman" w:cs="Times New Roman"/>
          <w:color w:val="000000" w:themeColor="text1"/>
          <w:sz w:val="24"/>
          <w:szCs w:val="24"/>
        </w:rPr>
        <w:t>。</w:t>
      </w:r>
    </w:p>
    <w:p w:rsidR="008D5960" w:rsidRDefault="00B103DC">
      <w:pPr>
        <w:spacing w:line="360" w:lineRule="auto"/>
        <w:ind w:firstLineChars="200" w:firstLine="480"/>
        <w:contextualSpacing/>
        <w:rPr>
          <w:rFonts w:ascii="Times New Roman"/>
          <w:sz w:val="24"/>
        </w:rPr>
      </w:pPr>
      <w:r>
        <w:rPr>
          <w:rFonts w:ascii="Times New Roman" w:hint="eastAsia"/>
          <w:sz w:val="24"/>
        </w:rPr>
        <w:t>根据《中华人民共和国环境保护法》和《建设项目环境保护管理条例》（国务院第</w:t>
      </w:r>
      <w:r>
        <w:rPr>
          <w:rFonts w:ascii="Times New Roman" w:hint="eastAsia"/>
          <w:sz w:val="24"/>
        </w:rPr>
        <w:t>682</w:t>
      </w:r>
      <w:r>
        <w:rPr>
          <w:rFonts w:ascii="Times New Roman" w:hint="eastAsia"/>
          <w:sz w:val="24"/>
        </w:rPr>
        <w:t>号令）等有关规定。按照环境保护设施与主体工程同时设计、同时施工、同时投入使用的“三同时”制度要求，建设单位需查清工程在施工过程中对环境影响报告表和工程设计文件所提出的环境保护措施和要求的落实情况。调查分析工程在建设和运行期间对环境造成的实际影响及可能存在的潜在影响，是否已采取有效的环境保护预防、减缓和补救措施。全面做好环境保护工作，为工程竣工环境保护验收提供依据。</w:t>
      </w:r>
    </w:p>
    <w:p w:rsidR="008D5960" w:rsidRDefault="00B103DC">
      <w:pPr>
        <w:spacing w:line="360" w:lineRule="auto"/>
        <w:rPr>
          <w:sz w:val="24"/>
          <w:szCs w:val="24"/>
        </w:rPr>
      </w:pPr>
      <w:r>
        <w:rPr>
          <w:rFonts w:ascii="Times New Roman" w:hAnsi="Times New Roman" w:hint="eastAsia"/>
          <w:sz w:val="24"/>
          <w:szCs w:val="24"/>
        </w:rPr>
        <w:t xml:space="preserve">    201</w:t>
      </w:r>
      <w:r w:rsidR="00274C14">
        <w:rPr>
          <w:rFonts w:ascii="Times New Roman" w:hAnsi="Times New Roman" w:hint="eastAsia"/>
          <w:sz w:val="24"/>
          <w:szCs w:val="24"/>
        </w:rPr>
        <w:t>9</w:t>
      </w:r>
      <w:r>
        <w:rPr>
          <w:rFonts w:ascii="Times New Roman" w:hAnsi="Times New Roman" w:hint="eastAsia"/>
          <w:sz w:val="24"/>
          <w:szCs w:val="24"/>
        </w:rPr>
        <w:t>年</w:t>
      </w:r>
      <w:r w:rsidR="00274C14">
        <w:rPr>
          <w:rFonts w:ascii="Times New Roman" w:hAnsi="Times New Roman" w:hint="eastAsia"/>
          <w:sz w:val="24"/>
          <w:szCs w:val="24"/>
        </w:rPr>
        <w:t>10</w:t>
      </w:r>
      <w:r>
        <w:rPr>
          <w:rFonts w:ascii="Times New Roman" w:hAnsi="Times New Roman" w:hint="eastAsia"/>
          <w:sz w:val="24"/>
          <w:szCs w:val="24"/>
        </w:rPr>
        <w:t>月，</w:t>
      </w:r>
      <w:r w:rsidR="00E77F56">
        <w:rPr>
          <w:rFonts w:ascii="Times New Roman" w:eastAsia="宋体" w:hAnsi="Times New Roman" w:cs="Times New Roman" w:hint="eastAsia"/>
          <w:color w:val="000000" w:themeColor="text1"/>
          <w:sz w:val="24"/>
          <w:szCs w:val="24"/>
        </w:rPr>
        <w:t>沧州恒庆塑料制品有限公司</w:t>
      </w:r>
      <w:r>
        <w:rPr>
          <w:rFonts w:ascii="Times New Roman" w:hAnsi="Times New Roman" w:hint="eastAsia"/>
          <w:sz w:val="24"/>
          <w:szCs w:val="24"/>
        </w:rPr>
        <w:t>参照环保部《建设项目竣工环境保护验收暂行办法》</w:t>
      </w:r>
      <w:r>
        <w:rPr>
          <w:rFonts w:ascii="Times New Roman" w:hAnsi="Times New Roman"/>
          <w:sz w:val="24"/>
          <w:szCs w:val="24"/>
        </w:rPr>
        <w:t>(</w:t>
      </w:r>
      <w:r>
        <w:rPr>
          <w:rFonts w:ascii="Times New Roman" w:hAnsi="Times New Roman"/>
          <w:sz w:val="24"/>
          <w:szCs w:val="24"/>
        </w:rPr>
        <w:t>国环规环评〔</w:t>
      </w:r>
      <w:r>
        <w:rPr>
          <w:rFonts w:ascii="Times New Roman" w:hAnsi="Times New Roman"/>
          <w:sz w:val="24"/>
          <w:szCs w:val="24"/>
        </w:rPr>
        <w:t>2017) 4</w:t>
      </w:r>
      <w:r>
        <w:rPr>
          <w:rFonts w:ascii="Times New Roman" w:hAnsi="Times New Roman"/>
          <w:sz w:val="24"/>
          <w:szCs w:val="24"/>
        </w:rPr>
        <w:t>号</w:t>
      </w:r>
      <w:r>
        <w:rPr>
          <w:rFonts w:ascii="Times New Roman" w:hAnsi="Times New Roman"/>
          <w:sz w:val="24"/>
          <w:szCs w:val="24"/>
        </w:rPr>
        <w:t>)</w:t>
      </w:r>
      <w:r>
        <w:rPr>
          <w:rFonts w:ascii="Times New Roman" w:hAnsi="Times New Roman" w:hint="eastAsia"/>
          <w:sz w:val="24"/>
          <w:szCs w:val="24"/>
        </w:rPr>
        <w:t>和河北省环境保护厅《建设项目环境影响评价文件审批及建设单位自主开展环境保护设施验收工作指引（实行）》的有关要求，开展相关验收调查工作，同时</w:t>
      </w:r>
      <w:r w:rsidR="00E77F56">
        <w:rPr>
          <w:rFonts w:ascii="Times New Roman" w:hAnsi="Times New Roman" w:hint="eastAsia"/>
          <w:sz w:val="24"/>
          <w:szCs w:val="24"/>
        </w:rPr>
        <w:t>沧州恒庆塑料制品有限公司</w:t>
      </w:r>
      <w:r>
        <w:rPr>
          <w:rFonts w:ascii="Times New Roman" w:hAnsi="Times New Roman" w:hint="eastAsia"/>
          <w:sz w:val="24"/>
          <w:szCs w:val="24"/>
        </w:rPr>
        <w:t>委托</w:t>
      </w:r>
      <w:r w:rsidR="00274C14">
        <w:rPr>
          <w:rFonts w:ascii="Times New Roman" w:hAnsi="Times New Roman" w:hint="eastAsia"/>
          <w:sz w:val="24"/>
          <w:szCs w:val="24"/>
        </w:rPr>
        <w:t>齐鲁质量鉴定有限公司</w:t>
      </w:r>
      <w:r>
        <w:rPr>
          <w:rFonts w:ascii="Times New Roman" w:hAnsi="Times New Roman" w:hint="eastAsia"/>
          <w:sz w:val="24"/>
          <w:szCs w:val="24"/>
        </w:rPr>
        <w:t>于</w:t>
      </w:r>
      <w:r>
        <w:rPr>
          <w:rFonts w:ascii="Times New Roman" w:hAnsi="Times New Roman" w:hint="eastAsia"/>
          <w:sz w:val="24"/>
          <w:szCs w:val="24"/>
        </w:rPr>
        <w:t>201</w:t>
      </w:r>
      <w:r w:rsidR="00274C14">
        <w:rPr>
          <w:rFonts w:ascii="Times New Roman" w:hAnsi="Times New Roman" w:hint="eastAsia"/>
          <w:sz w:val="24"/>
          <w:szCs w:val="24"/>
        </w:rPr>
        <w:t>9</w:t>
      </w:r>
      <w:r>
        <w:rPr>
          <w:rFonts w:ascii="Times New Roman" w:hAnsi="Times New Roman" w:hint="eastAsia"/>
          <w:sz w:val="24"/>
          <w:szCs w:val="24"/>
        </w:rPr>
        <w:t>年</w:t>
      </w:r>
      <w:r w:rsidR="00274C14">
        <w:rPr>
          <w:rFonts w:ascii="Times New Roman" w:hAnsi="Times New Roman" w:hint="eastAsia"/>
          <w:sz w:val="24"/>
          <w:szCs w:val="24"/>
        </w:rPr>
        <w:t>10</w:t>
      </w:r>
      <w:r>
        <w:rPr>
          <w:rFonts w:ascii="Times New Roman" w:hAnsi="Times New Roman" w:hint="eastAsia"/>
          <w:sz w:val="24"/>
          <w:szCs w:val="24"/>
        </w:rPr>
        <w:t>月进行了竣工验收监测并出具监测报告。我公司根据现场调查情况和检测报告按照《建设项目竣工环境保护验收技术指南</w:t>
      </w:r>
      <w:r>
        <w:rPr>
          <w:rFonts w:ascii="Times New Roman" w:hAnsi="Times New Roman" w:hint="eastAsia"/>
          <w:sz w:val="24"/>
          <w:szCs w:val="24"/>
        </w:rPr>
        <w:t xml:space="preserve">  </w:t>
      </w:r>
      <w:r>
        <w:rPr>
          <w:rFonts w:ascii="Times New Roman" w:hAnsi="Times New Roman" w:hint="eastAsia"/>
          <w:sz w:val="24"/>
          <w:szCs w:val="24"/>
        </w:rPr>
        <w:t>污染影响类》编制完成竣工环境保护验收报告。</w:t>
      </w:r>
    </w:p>
    <w:p w:rsidR="008D5960" w:rsidRDefault="00B103DC">
      <w:pPr>
        <w:widowControl/>
        <w:spacing w:line="360" w:lineRule="auto"/>
        <w:jc w:val="left"/>
        <w:rPr>
          <w:rFonts w:ascii="Times New Roman" w:hAnsi="Times New Roman"/>
          <w:sz w:val="24"/>
          <w:szCs w:val="24"/>
        </w:rPr>
      </w:pPr>
      <w:r>
        <w:rPr>
          <w:rFonts w:ascii="Times New Roman" w:hAnsi="Times New Roman"/>
          <w:sz w:val="24"/>
          <w:szCs w:val="24"/>
        </w:rPr>
        <w:br w:type="page"/>
      </w:r>
    </w:p>
    <w:p w:rsidR="008D5960" w:rsidRDefault="00B103DC" w:rsidP="00794FCC">
      <w:pPr>
        <w:pStyle w:val="1"/>
        <w:adjustRightInd w:val="0"/>
        <w:snapToGrid w:val="0"/>
        <w:spacing w:beforeLines="50" w:after="0" w:line="360" w:lineRule="auto"/>
        <w:rPr>
          <w:rFonts w:ascii="Times New Roman" w:hAnsi="Times New Roman"/>
        </w:rPr>
      </w:pPr>
      <w:bookmarkStart w:id="2" w:name="_Toc489609601"/>
      <w:bookmarkStart w:id="3" w:name="_Toc516733919"/>
      <w:r>
        <w:rPr>
          <w:rFonts w:ascii="Times New Roman" w:hAnsi="Times New Roman" w:hint="eastAsia"/>
          <w:sz w:val="32"/>
          <w:szCs w:val="32"/>
        </w:rPr>
        <w:lastRenderedPageBreak/>
        <w:t>1</w:t>
      </w:r>
      <w:bookmarkEnd w:id="2"/>
      <w:r>
        <w:rPr>
          <w:rFonts w:ascii="Times New Roman" w:hAnsi="Times New Roman" w:hint="eastAsia"/>
          <w:sz w:val="32"/>
          <w:szCs w:val="32"/>
        </w:rPr>
        <w:t>验收编制依据</w:t>
      </w:r>
      <w:bookmarkEnd w:id="3"/>
    </w:p>
    <w:p w:rsidR="008D5960" w:rsidRDefault="00B103DC" w:rsidP="00794FCC">
      <w:pPr>
        <w:pStyle w:val="20"/>
        <w:adjustRightInd w:val="0"/>
        <w:snapToGrid w:val="0"/>
        <w:spacing w:beforeLines="50" w:after="0" w:line="360" w:lineRule="auto"/>
        <w:rPr>
          <w:rFonts w:ascii="Times New Roman" w:eastAsia="宋体" w:hAnsi="Times New Roman" w:cs="Times New Roman"/>
          <w:sz w:val="30"/>
          <w:szCs w:val="30"/>
        </w:rPr>
      </w:pPr>
      <w:bookmarkStart w:id="4" w:name="_Toc489609602"/>
      <w:bookmarkStart w:id="5" w:name="_Toc516733920"/>
      <w:r>
        <w:rPr>
          <w:rFonts w:ascii="Times New Roman" w:eastAsia="宋体" w:hAnsi="Times New Roman" w:cs="Times New Roman"/>
          <w:sz w:val="30"/>
          <w:szCs w:val="30"/>
        </w:rPr>
        <w:t>1.1</w:t>
      </w:r>
      <w:bookmarkEnd w:id="4"/>
      <w:r>
        <w:rPr>
          <w:rFonts w:ascii="Times New Roman" w:eastAsia="宋体" w:hAnsi="Times New Roman" w:cs="Times New Roman" w:hint="eastAsia"/>
          <w:sz w:val="30"/>
          <w:szCs w:val="30"/>
        </w:rPr>
        <w:t>法律、法规</w:t>
      </w:r>
      <w:bookmarkEnd w:id="5"/>
    </w:p>
    <w:p w:rsidR="008D5960" w:rsidRDefault="00B103DC">
      <w:pPr>
        <w:autoSpaceDE w:val="0"/>
        <w:autoSpaceDN w:val="0"/>
        <w:adjustRightInd w:val="0"/>
        <w:spacing w:line="360" w:lineRule="auto"/>
        <w:ind w:firstLineChars="200" w:firstLine="480"/>
        <w:jc w:val="left"/>
        <w:rPr>
          <w:rFonts w:ascii="Times New Roman" w:cs="Times New Roman"/>
          <w:sz w:val="24"/>
          <w:szCs w:val="24"/>
        </w:rPr>
      </w:pPr>
      <w:r>
        <w:rPr>
          <w:rFonts w:ascii="Times New Roman" w:cs="Times New Roman"/>
          <w:sz w:val="24"/>
          <w:szCs w:val="24"/>
        </w:rPr>
        <w:t>（</w:t>
      </w:r>
      <w:r>
        <w:rPr>
          <w:rFonts w:ascii="Times New Roman" w:cs="Times New Roman"/>
          <w:sz w:val="24"/>
          <w:szCs w:val="24"/>
        </w:rPr>
        <w:t>1</w:t>
      </w:r>
      <w:r>
        <w:rPr>
          <w:rFonts w:ascii="Times New Roman" w:cs="Times New Roman"/>
          <w:sz w:val="24"/>
          <w:szCs w:val="24"/>
        </w:rPr>
        <w:t>）</w:t>
      </w:r>
      <w:r>
        <w:rPr>
          <w:rFonts w:ascii="Times New Roman" w:cs="Times New Roman" w:hint="eastAsia"/>
          <w:sz w:val="24"/>
          <w:szCs w:val="24"/>
        </w:rPr>
        <w:t xml:space="preserve"> </w:t>
      </w:r>
      <w:r>
        <w:rPr>
          <w:rFonts w:ascii="Times New Roman" w:cs="Times New Roman"/>
          <w:sz w:val="24"/>
          <w:szCs w:val="24"/>
        </w:rPr>
        <w:t>《中华人民共和国环境保护法》（</w:t>
      </w:r>
      <w:r>
        <w:rPr>
          <w:rFonts w:ascii="Times New Roman" w:cs="Times New Roman"/>
          <w:sz w:val="24"/>
          <w:szCs w:val="24"/>
        </w:rPr>
        <w:t>2015</w:t>
      </w:r>
      <w:r>
        <w:rPr>
          <w:rFonts w:ascii="Times New Roman" w:cs="Times New Roman"/>
          <w:sz w:val="24"/>
          <w:szCs w:val="24"/>
        </w:rPr>
        <w:t>年</w:t>
      </w:r>
      <w:r>
        <w:rPr>
          <w:rFonts w:ascii="Times New Roman" w:cs="Times New Roman"/>
          <w:sz w:val="24"/>
          <w:szCs w:val="24"/>
        </w:rPr>
        <w:t>1</w:t>
      </w:r>
      <w:r>
        <w:rPr>
          <w:rFonts w:ascii="Times New Roman" w:cs="Times New Roman"/>
          <w:sz w:val="24"/>
          <w:szCs w:val="24"/>
        </w:rPr>
        <w:t>月</w:t>
      </w:r>
      <w:r>
        <w:rPr>
          <w:rFonts w:ascii="Times New Roman" w:cs="Times New Roman"/>
          <w:sz w:val="24"/>
          <w:szCs w:val="24"/>
        </w:rPr>
        <w:t>1</w:t>
      </w:r>
      <w:r>
        <w:rPr>
          <w:rFonts w:ascii="Times New Roman" w:cs="Times New Roman"/>
          <w:sz w:val="24"/>
          <w:szCs w:val="24"/>
        </w:rPr>
        <w:t>日）</w:t>
      </w:r>
      <w:r>
        <w:rPr>
          <w:rFonts w:ascii="Times New Roman" w:cs="Times New Roman" w:hint="eastAsia"/>
          <w:sz w:val="24"/>
          <w:szCs w:val="24"/>
        </w:rPr>
        <w:t>；</w:t>
      </w:r>
    </w:p>
    <w:p w:rsidR="008D5960" w:rsidRDefault="00B103DC">
      <w:pPr>
        <w:autoSpaceDE w:val="0"/>
        <w:autoSpaceDN w:val="0"/>
        <w:adjustRightInd w:val="0"/>
        <w:spacing w:line="360" w:lineRule="auto"/>
        <w:ind w:firstLineChars="200" w:firstLine="480"/>
        <w:jc w:val="left"/>
        <w:rPr>
          <w:rFonts w:ascii="Times New Roman" w:eastAsia="宋体" w:hAnsi="Times New Roman" w:cs="Times New Roman"/>
          <w:kern w:val="0"/>
          <w:sz w:val="24"/>
        </w:rPr>
      </w:pPr>
      <w:r>
        <w:rPr>
          <w:rFonts w:ascii="Times New Roman" w:cs="Times New Roman" w:hint="eastAsia"/>
          <w:sz w:val="24"/>
          <w:szCs w:val="24"/>
        </w:rPr>
        <w:t>（</w:t>
      </w:r>
      <w:r>
        <w:rPr>
          <w:rFonts w:ascii="Times New Roman" w:cs="Times New Roman" w:hint="eastAsia"/>
          <w:sz w:val="24"/>
          <w:szCs w:val="24"/>
        </w:rPr>
        <w:t>2</w:t>
      </w:r>
      <w:r>
        <w:rPr>
          <w:rFonts w:ascii="Times New Roman" w:cs="Times New Roman" w:hint="eastAsia"/>
          <w:sz w:val="24"/>
          <w:szCs w:val="24"/>
        </w:rPr>
        <w:t>）</w:t>
      </w:r>
      <w:r>
        <w:rPr>
          <w:rFonts w:ascii="Times New Roman" w:eastAsia="宋体" w:hAnsi="Times New Roman" w:cs="Times New Roman"/>
          <w:kern w:val="0"/>
          <w:sz w:val="24"/>
        </w:rPr>
        <w:t>《中华人民共和国环境影响评价法》</w:t>
      </w:r>
      <w:r>
        <w:rPr>
          <w:rFonts w:ascii="Times New Roman" w:hAnsi="Times New Roman" w:hint="eastAsia"/>
          <w:kern w:val="0"/>
          <w:sz w:val="24"/>
        </w:rPr>
        <w:t>（</w:t>
      </w:r>
      <w:r>
        <w:rPr>
          <w:rFonts w:ascii="Times New Roman" w:eastAsia="宋体" w:hAnsi="Times New Roman" w:cs="Times New Roman"/>
          <w:kern w:val="0"/>
          <w:sz w:val="24"/>
        </w:rPr>
        <w:t>2016</w:t>
      </w:r>
      <w:r>
        <w:rPr>
          <w:rFonts w:ascii="Times New Roman" w:eastAsia="宋体" w:hAnsi="Times New Roman" w:cs="Times New Roman"/>
          <w:kern w:val="0"/>
          <w:sz w:val="24"/>
        </w:rPr>
        <w:t>年</w:t>
      </w:r>
      <w:r>
        <w:rPr>
          <w:rFonts w:ascii="Times New Roman" w:eastAsia="宋体" w:hAnsi="Times New Roman" w:cs="Times New Roman"/>
          <w:kern w:val="0"/>
          <w:sz w:val="24"/>
        </w:rPr>
        <w:t>7</w:t>
      </w:r>
      <w:r>
        <w:rPr>
          <w:rFonts w:ascii="Times New Roman" w:eastAsia="宋体" w:hAnsi="Times New Roman" w:cs="Times New Roman"/>
          <w:kern w:val="0"/>
          <w:sz w:val="24"/>
        </w:rPr>
        <w:t>月</w:t>
      </w:r>
      <w:r>
        <w:rPr>
          <w:rFonts w:ascii="Times New Roman" w:eastAsia="宋体" w:hAnsi="Times New Roman" w:cs="Times New Roman"/>
          <w:kern w:val="0"/>
          <w:sz w:val="24"/>
        </w:rPr>
        <w:t>2</w:t>
      </w:r>
      <w:r>
        <w:rPr>
          <w:rFonts w:ascii="Times New Roman" w:eastAsia="宋体" w:hAnsi="Times New Roman" w:cs="Times New Roman"/>
          <w:kern w:val="0"/>
          <w:sz w:val="24"/>
        </w:rPr>
        <w:t>日修订</w:t>
      </w:r>
      <w:r>
        <w:rPr>
          <w:rFonts w:ascii="Times New Roman" w:hAnsi="Times New Roman" w:hint="eastAsia"/>
          <w:kern w:val="0"/>
          <w:sz w:val="24"/>
        </w:rPr>
        <w:t>）</w:t>
      </w:r>
      <w:r>
        <w:rPr>
          <w:rFonts w:ascii="Times New Roman" w:eastAsia="宋体" w:hAnsi="Times New Roman" w:cs="Times New Roman"/>
          <w:kern w:val="0"/>
          <w:sz w:val="24"/>
        </w:rPr>
        <w:t>；</w:t>
      </w:r>
    </w:p>
    <w:p w:rsidR="008D5960" w:rsidRDefault="00B103DC">
      <w:pPr>
        <w:autoSpaceDE w:val="0"/>
        <w:autoSpaceDN w:val="0"/>
        <w:adjustRightInd w:val="0"/>
        <w:spacing w:line="360" w:lineRule="auto"/>
        <w:ind w:firstLineChars="200" w:firstLine="480"/>
        <w:jc w:val="left"/>
        <w:rPr>
          <w:rFonts w:ascii="Times New Roman" w:eastAsia="宋体" w:hAnsi="Times New Roman" w:cs="Times New Roman"/>
          <w:kern w:val="0"/>
          <w:sz w:val="24"/>
        </w:rPr>
      </w:pPr>
      <w:r>
        <w:rPr>
          <w:rFonts w:ascii="Times New Roman" w:hAnsi="Times New Roman" w:hint="eastAsia"/>
          <w:kern w:val="0"/>
          <w:sz w:val="24"/>
        </w:rPr>
        <w:t>（</w:t>
      </w:r>
      <w:r>
        <w:rPr>
          <w:rFonts w:ascii="Times New Roman" w:hAnsi="Times New Roman" w:hint="eastAsia"/>
          <w:kern w:val="0"/>
          <w:sz w:val="24"/>
        </w:rPr>
        <w:t>3</w:t>
      </w:r>
      <w:r>
        <w:rPr>
          <w:rFonts w:ascii="Times New Roman" w:hAnsi="Times New Roman" w:hint="eastAsia"/>
          <w:kern w:val="0"/>
          <w:sz w:val="24"/>
        </w:rPr>
        <w:t>）</w:t>
      </w:r>
      <w:r>
        <w:rPr>
          <w:rFonts w:ascii="Times New Roman" w:eastAsia="宋体" w:hAnsi="Times New Roman" w:cs="Times New Roman"/>
          <w:kern w:val="0"/>
          <w:sz w:val="24"/>
        </w:rPr>
        <w:t>《中华人民共和国大气污染防治法》</w:t>
      </w:r>
      <w:r>
        <w:rPr>
          <w:rFonts w:ascii="Times New Roman" w:hAnsi="Times New Roman" w:hint="eastAsia"/>
          <w:kern w:val="0"/>
          <w:sz w:val="24"/>
        </w:rPr>
        <w:t>（</w:t>
      </w:r>
      <w:r>
        <w:rPr>
          <w:rFonts w:ascii="Times New Roman" w:eastAsia="宋体" w:hAnsi="Times New Roman" w:cs="Times New Roman"/>
          <w:kern w:val="0"/>
          <w:sz w:val="24"/>
        </w:rPr>
        <w:t>2016</w:t>
      </w:r>
      <w:r>
        <w:rPr>
          <w:rFonts w:ascii="Times New Roman" w:eastAsia="宋体" w:hAnsi="Times New Roman" w:cs="Times New Roman"/>
          <w:kern w:val="0"/>
          <w:sz w:val="24"/>
        </w:rPr>
        <w:t>年</w:t>
      </w:r>
      <w:r>
        <w:rPr>
          <w:rFonts w:ascii="Times New Roman" w:eastAsia="宋体" w:hAnsi="Times New Roman" w:cs="Times New Roman"/>
          <w:kern w:val="0"/>
          <w:sz w:val="24"/>
        </w:rPr>
        <w:t>1</w:t>
      </w:r>
      <w:r>
        <w:rPr>
          <w:rFonts w:ascii="Times New Roman" w:eastAsia="宋体" w:hAnsi="Times New Roman" w:cs="Times New Roman"/>
          <w:kern w:val="0"/>
          <w:sz w:val="24"/>
        </w:rPr>
        <w:t>月</w:t>
      </w:r>
      <w:r>
        <w:rPr>
          <w:rFonts w:ascii="Times New Roman" w:eastAsia="宋体" w:hAnsi="Times New Roman" w:cs="Times New Roman"/>
          <w:kern w:val="0"/>
          <w:sz w:val="24"/>
        </w:rPr>
        <w:t>1</w:t>
      </w:r>
      <w:r>
        <w:rPr>
          <w:rFonts w:ascii="Times New Roman" w:eastAsia="宋体" w:hAnsi="Times New Roman" w:cs="Times New Roman"/>
          <w:kern w:val="0"/>
          <w:sz w:val="24"/>
        </w:rPr>
        <w:t>日</w:t>
      </w:r>
      <w:r>
        <w:rPr>
          <w:rFonts w:ascii="Times New Roman" w:hAnsi="Times New Roman" w:hint="eastAsia"/>
          <w:kern w:val="0"/>
          <w:sz w:val="24"/>
        </w:rPr>
        <w:t>）</w:t>
      </w:r>
      <w:r>
        <w:rPr>
          <w:rFonts w:ascii="Times New Roman" w:eastAsia="宋体" w:hAnsi="Times New Roman" w:cs="Times New Roman"/>
          <w:kern w:val="0"/>
          <w:sz w:val="24"/>
        </w:rPr>
        <w:t>；</w:t>
      </w:r>
    </w:p>
    <w:p w:rsidR="008D5960" w:rsidRDefault="00B103DC">
      <w:pPr>
        <w:autoSpaceDE w:val="0"/>
        <w:autoSpaceDN w:val="0"/>
        <w:adjustRightInd w:val="0"/>
        <w:spacing w:line="360" w:lineRule="auto"/>
        <w:ind w:firstLineChars="200" w:firstLine="480"/>
        <w:jc w:val="left"/>
        <w:rPr>
          <w:rFonts w:ascii="Times New Roman" w:eastAsia="宋体" w:hAnsi="Times New Roman" w:cs="Times New Roman"/>
          <w:kern w:val="0"/>
          <w:sz w:val="24"/>
        </w:rPr>
      </w:pPr>
      <w:r>
        <w:rPr>
          <w:rFonts w:ascii="Times New Roman" w:hAnsi="Times New Roman" w:hint="eastAsia"/>
          <w:kern w:val="0"/>
          <w:sz w:val="24"/>
        </w:rPr>
        <w:t>（</w:t>
      </w:r>
      <w:r>
        <w:rPr>
          <w:rFonts w:ascii="Times New Roman" w:hAnsi="Times New Roman" w:hint="eastAsia"/>
          <w:kern w:val="0"/>
          <w:sz w:val="24"/>
        </w:rPr>
        <w:t>4</w:t>
      </w:r>
      <w:r>
        <w:rPr>
          <w:rFonts w:ascii="Times New Roman" w:hAnsi="Times New Roman" w:hint="eastAsia"/>
          <w:kern w:val="0"/>
          <w:sz w:val="24"/>
        </w:rPr>
        <w:t>）</w:t>
      </w:r>
      <w:r>
        <w:rPr>
          <w:rFonts w:ascii="Times New Roman" w:eastAsia="宋体" w:hAnsi="Times New Roman" w:cs="Times New Roman"/>
          <w:kern w:val="0"/>
          <w:sz w:val="24"/>
        </w:rPr>
        <w:t>《中华人民共和国环境噪声污染防治法》</w:t>
      </w:r>
      <w:r>
        <w:rPr>
          <w:rFonts w:ascii="Times New Roman" w:hAnsi="Times New Roman" w:hint="eastAsia"/>
          <w:kern w:val="0"/>
          <w:sz w:val="24"/>
        </w:rPr>
        <w:t>（</w:t>
      </w:r>
      <w:r>
        <w:rPr>
          <w:rFonts w:ascii="Times New Roman" w:eastAsia="宋体" w:hAnsi="Times New Roman" w:cs="Times New Roman"/>
          <w:kern w:val="0"/>
          <w:sz w:val="24"/>
        </w:rPr>
        <w:t>1997</w:t>
      </w:r>
      <w:r>
        <w:rPr>
          <w:rFonts w:ascii="Times New Roman" w:eastAsia="宋体" w:hAnsi="Times New Roman" w:cs="Times New Roman"/>
          <w:kern w:val="0"/>
          <w:sz w:val="24"/>
        </w:rPr>
        <w:t>年</w:t>
      </w:r>
      <w:r>
        <w:rPr>
          <w:rFonts w:ascii="Times New Roman" w:eastAsia="宋体" w:hAnsi="Times New Roman" w:cs="Times New Roman"/>
          <w:kern w:val="0"/>
          <w:sz w:val="24"/>
        </w:rPr>
        <w:t>3</w:t>
      </w:r>
      <w:r>
        <w:rPr>
          <w:rFonts w:ascii="Times New Roman" w:eastAsia="宋体" w:hAnsi="Times New Roman" w:cs="Times New Roman"/>
          <w:kern w:val="0"/>
          <w:sz w:val="24"/>
        </w:rPr>
        <w:t>月</w:t>
      </w:r>
      <w:r>
        <w:rPr>
          <w:rFonts w:ascii="Times New Roman" w:eastAsia="宋体" w:hAnsi="Times New Roman" w:cs="Times New Roman"/>
          <w:kern w:val="0"/>
          <w:sz w:val="24"/>
        </w:rPr>
        <w:t>1</w:t>
      </w:r>
      <w:r>
        <w:rPr>
          <w:rFonts w:ascii="Times New Roman" w:eastAsia="宋体" w:hAnsi="Times New Roman" w:cs="Times New Roman"/>
          <w:kern w:val="0"/>
          <w:sz w:val="24"/>
        </w:rPr>
        <w:t>日</w:t>
      </w:r>
      <w:r>
        <w:rPr>
          <w:rFonts w:ascii="Times New Roman" w:hAnsi="Times New Roman" w:hint="eastAsia"/>
          <w:kern w:val="0"/>
          <w:sz w:val="24"/>
        </w:rPr>
        <w:t>）</w:t>
      </w:r>
      <w:r>
        <w:rPr>
          <w:rFonts w:ascii="Times New Roman" w:eastAsia="宋体" w:hAnsi="Times New Roman" w:cs="Times New Roman"/>
          <w:kern w:val="0"/>
          <w:sz w:val="24"/>
        </w:rPr>
        <w:t>；</w:t>
      </w:r>
    </w:p>
    <w:p w:rsidR="008D5960" w:rsidRDefault="00B103DC" w:rsidP="00794FCC">
      <w:pPr>
        <w:pStyle w:val="20"/>
        <w:adjustRightInd w:val="0"/>
        <w:snapToGrid w:val="0"/>
        <w:spacing w:beforeLines="50" w:after="0" w:line="360" w:lineRule="auto"/>
        <w:rPr>
          <w:rFonts w:ascii="Times New Roman" w:eastAsia="宋体" w:hAnsi="Times New Roman" w:cs="Times New Roman"/>
          <w:sz w:val="30"/>
          <w:szCs w:val="30"/>
        </w:rPr>
      </w:pPr>
      <w:bookmarkStart w:id="6" w:name="_Toc516733921"/>
      <w:r>
        <w:rPr>
          <w:rFonts w:ascii="Times New Roman" w:eastAsia="宋体" w:hAnsi="Times New Roman" w:cs="Times New Roman"/>
          <w:sz w:val="30"/>
          <w:szCs w:val="30"/>
        </w:rPr>
        <w:t>1.</w:t>
      </w:r>
      <w:r>
        <w:rPr>
          <w:rFonts w:ascii="Times New Roman" w:eastAsia="宋体" w:hAnsi="Times New Roman" w:cs="Times New Roman" w:hint="eastAsia"/>
          <w:sz w:val="30"/>
          <w:szCs w:val="30"/>
        </w:rPr>
        <w:t>2</w:t>
      </w:r>
      <w:r>
        <w:rPr>
          <w:rFonts w:ascii="Times New Roman" w:eastAsia="宋体" w:hAnsi="Times New Roman" w:cs="Times New Roman" w:hint="eastAsia"/>
          <w:sz w:val="30"/>
          <w:szCs w:val="30"/>
        </w:rPr>
        <w:t>验收技术规范</w:t>
      </w:r>
      <w:bookmarkEnd w:id="6"/>
    </w:p>
    <w:p w:rsidR="008D5960" w:rsidRDefault="00B103DC">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）《建设项目环境保护管理条例》（国务院第</w:t>
      </w:r>
      <w:r>
        <w:rPr>
          <w:rFonts w:ascii="Times New Roman" w:hAnsi="Times New Roman" w:hint="eastAsia"/>
          <w:sz w:val="24"/>
          <w:szCs w:val="24"/>
        </w:rPr>
        <w:t>253</w:t>
      </w:r>
      <w:r>
        <w:rPr>
          <w:rFonts w:ascii="Times New Roman" w:hAnsi="Times New Roman" w:hint="eastAsia"/>
          <w:sz w:val="24"/>
          <w:szCs w:val="24"/>
        </w:rPr>
        <w:t>号令）；</w:t>
      </w:r>
    </w:p>
    <w:p w:rsidR="008D5960" w:rsidRDefault="00B103DC">
      <w:pPr>
        <w:spacing w:line="360" w:lineRule="auto"/>
        <w:ind w:firstLineChars="200" w:firstLine="480"/>
        <w:rPr>
          <w:rFonts w:ascii="Times New Roman" w:hAnsi="Times New Roman" w:cs="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）《建设项目竣工环境保护验收暂行办法》</w:t>
      </w:r>
      <w:r>
        <w:rPr>
          <w:rFonts w:ascii="Times New Roman" w:hAnsi="Times New Roman"/>
          <w:sz w:val="24"/>
          <w:szCs w:val="24"/>
        </w:rPr>
        <w:t>(</w:t>
      </w:r>
      <w:r>
        <w:rPr>
          <w:rFonts w:ascii="Times New Roman" w:hAnsi="Times New Roman"/>
          <w:sz w:val="24"/>
          <w:szCs w:val="24"/>
        </w:rPr>
        <w:t>国环规环评〔</w:t>
      </w:r>
      <w:r>
        <w:rPr>
          <w:rFonts w:ascii="Times New Roman" w:hAnsi="Times New Roman"/>
          <w:sz w:val="24"/>
          <w:szCs w:val="24"/>
        </w:rPr>
        <w:t>2017) 4</w:t>
      </w:r>
      <w:r>
        <w:rPr>
          <w:rFonts w:ascii="Times New Roman" w:hAnsi="Times New Roman"/>
          <w:sz w:val="24"/>
          <w:szCs w:val="24"/>
        </w:rPr>
        <w:t>号</w:t>
      </w:r>
      <w:r>
        <w:rPr>
          <w:rFonts w:ascii="Times New Roman" w:hAnsi="Times New Roman"/>
          <w:sz w:val="24"/>
          <w:szCs w:val="24"/>
        </w:rPr>
        <w:t>)</w:t>
      </w:r>
      <w:r>
        <w:rPr>
          <w:rFonts w:ascii="Times New Roman" w:hAnsi="Times New Roman" w:hint="eastAsia"/>
          <w:sz w:val="24"/>
          <w:szCs w:val="24"/>
        </w:rPr>
        <w:t>；</w:t>
      </w:r>
    </w:p>
    <w:p w:rsidR="008D5960" w:rsidRDefault="00B103DC">
      <w:pPr>
        <w:spacing w:line="360" w:lineRule="auto"/>
        <w:ind w:firstLineChars="200" w:firstLine="480"/>
        <w:rPr>
          <w:rFonts w:ascii="Times New Roman" w:hAnsi="Times New Roman" w:cs="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）关于印发《建设项目环境影响评价文件审批及建设单位自主开展环境保护设施验收工作指引（实行）》的通知（冀环办字函</w:t>
      </w:r>
      <w:r>
        <w:rPr>
          <w:rFonts w:ascii="Times New Roman" w:hAnsi="Times New Roman" w:hint="eastAsia"/>
          <w:sz w:val="24"/>
          <w:szCs w:val="24"/>
        </w:rPr>
        <w:t>[2017]727</w:t>
      </w:r>
      <w:r>
        <w:rPr>
          <w:rFonts w:ascii="Times New Roman" w:hAnsi="Times New Roman" w:hint="eastAsia"/>
          <w:sz w:val="24"/>
          <w:szCs w:val="24"/>
        </w:rPr>
        <w:t>号）。</w:t>
      </w:r>
    </w:p>
    <w:p w:rsidR="008D5960" w:rsidRDefault="00B103DC" w:rsidP="00794FCC">
      <w:pPr>
        <w:pStyle w:val="20"/>
        <w:adjustRightInd w:val="0"/>
        <w:snapToGrid w:val="0"/>
        <w:spacing w:beforeLines="50" w:after="0" w:line="360" w:lineRule="auto"/>
        <w:rPr>
          <w:rFonts w:ascii="Times New Roman" w:eastAsia="宋体" w:hAnsi="Times New Roman" w:cs="Times New Roman"/>
          <w:sz w:val="30"/>
          <w:szCs w:val="30"/>
        </w:rPr>
      </w:pPr>
      <w:bookmarkStart w:id="7" w:name="_Toc516733922"/>
      <w:r>
        <w:rPr>
          <w:rFonts w:ascii="Times New Roman" w:eastAsia="宋体" w:hAnsi="Times New Roman" w:cs="Times New Roman"/>
          <w:sz w:val="30"/>
          <w:szCs w:val="30"/>
        </w:rPr>
        <w:t>1.</w:t>
      </w:r>
      <w:r>
        <w:rPr>
          <w:rFonts w:ascii="Times New Roman" w:eastAsia="宋体" w:hAnsi="Times New Roman" w:cs="Times New Roman" w:hint="eastAsia"/>
          <w:sz w:val="30"/>
          <w:szCs w:val="30"/>
        </w:rPr>
        <w:t>3</w:t>
      </w:r>
      <w:r>
        <w:rPr>
          <w:rFonts w:ascii="Times New Roman" w:eastAsia="宋体" w:hAnsi="Times New Roman" w:cs="Times New Roman" w:hint="eastAsia"/>
          <w:sz w:val="30"/>
          <w:szCs w:val="30"/>
        </w:rPr>
        <w:t>工程技术文件及批复文件</w:t>
      </w:r>
      <w:bookmarkEnd w:id="7"/>
    </w:p>
    <w:p w:rsidR="008D5960" w:rsidRDefault="00B103DC">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w:t>
      </w:r>
      <w:r>
        <w:rPr>
          <w:rFonts w:ascii="Times New Roman" w:hAnsi="Times New Roman"/>
          <w:sz w:val="24"/>
          <w:szCs w:val="24"/>
        </w:rPr>
        <w:t>《</w:t>
      </w:r>
      <w:r w:rsidR="00E77F56">
        <w:rPr>
          <w:rFonts w:ascii="Calibri" w:eastAsia="宋体" w:hAnsi="Calibri" w:cs="Times New Roman" w:hint="eastAsia"/>
          <w:bCs/>
          <w:sz w:val="24"/>
        </w:rPr>
        <w:t>沧州恒庆塑料制品有限公司瓶盖加工项目</w:t>
      </w:r>
      <w:r>
        <w:rPr>
          <w:rFonts w:ascii="Times New Roman" w:hAnsi="Times New Roman"/>
          <w:sz w:val="24"/>
          <w:szCs w:val="24"/>
        </w:rPr>
        <w:t>》环境影响报告</w:t>
      </w:r>
      <w:r>
        <w:rPr>
          <w:rFonts w:ascii="Times New Roman" w:hAnsi="Times New Roman" w:hint="eastAsia"/>
          <w:sz w:val="24"/>
          <w:szCs w:val="24"/>
        </w:rPr>
        <w:t>表；</w:t>
      </w:r>
    </w:p>
    <w:p w:rsidR="008D5960" w:rsidRPr="00AD3A8B" w:rsidRDefault="00B103DC">
      <w:pPr>
        <w:spacing w:line="360" w:lineRule="auto"/>
        <w:ind w:firstLineChars="200" w:firstLine="480"/>
        <w:rPr>
          <w:rFonts w:ascii="Times New Roman" w:eastAsia="宋体" w:hAnsi="Times New Roman" w:cs="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w:t>
      </w:r>
      <w:r>
        <w:rPr>
          <w:rFonts w:ascii="Times New Roman" w:hAnsi="Times New Roman"/>
          <w:sz w:val="24"/>
          <w:szCs w:val="24"/>
        </w:rPr>
        <w:t>《</w:t>
      </w:r>
      <w:r w:rsidR="00E77F56">
        <w:rPr>
          <w:rFonts w:ascii="Calibri" w:eastAsia="宋体" w:hAnsi="Calibri" w:cs="Times New Roman" w:hint="eastAsia"/>
          <w:bCs/>
          <w:sz w:val="24"/>
        </w:rPr>
        <w:t>沧州恒庆塑料制品有限公司瓶盖加工项目</w:t>
      </w:r>
      <w:r>
        <w:rPr>
          <w:rFonts w:ascii="Times New Roman" w:hAnsi="Times New Roman"/>
          <w:sz w:val="24"/>
          <w:szCs w:val="24"/>
        </w:rPr>
        <w:t>》环境影响报告</w:t>
      </w:r>
      <w:r>
        <w:rPr>
          <w:rFonts w:ascii="Times New Roman" w:hAnsi="Times New Roman" w:hint="eastAsia"/>
          <w:sz w:val="24"/>
          <w:szCs w:val="24"/>
        </w:rPr>
        <w:t>表</w:t>
      </w:r>
      <w:r w:rsidR="00B40522">
        <w:rPr>
          <w:rFonts w:ascii="Times New Roman" w:eastAsia="宋体" w:hAnsi="Times New Roman" w:cs="Times New Roman"/>
          <w:sz w:val="24"/>
          <w:szCs w:val="24"/>
        </w:rPr>
        <w:t>于</w:t>
      </w:r>
      <w:r w:rsidR="00B40522">
        <w:rPr>
          <w:rFonts w:ascii="Times New Roman" w:eastAsia="宋体" w:hAnsi="Times New Roman" w:cs="Times New Roman"/>
          <w:sz w:val="24"/>
          <w:szCs w:val="24"/>
        </w:rPr>
        <w:t>201</w:t>
      </w:r>
      <w:r w:rsidR="006872D5">
        <w:rPr>
          <w:rFonts w:ascii="Times New Roman" w:eastAsia="宋体" w:hAnsi="Times New Roman" w:cs="Times New Roman" w:hint="eastAsia"/>
          <w:sz w:val="24"/>
          <w:szCs w:val="24"/>
        </w:rPr>
        <w:t>9</w:t>
      </w:r>
      <w:r w:rsidR="00B40522">
        <w:rPr>
          <w:rFonts w:ascii="Times New Roman" w:eastAsia="宋体" w:hAnsi="Times New Roman" w:cs="Times New Roman"/>
          <w:sz w:val="24"/>
          <w:szCs w:val="24"/>
        </w:rPr>
        <w:t>年</w:t>
      </w:r>
      <w:r w:rsidR="006872D5">
        <w:rPr>
          <w:rFonts w:ascii="Times New Roman" w:eastAsia="宋体" w:hAnsi="Times New Roman" w:cs="Times New Roman" w:hint="eastAsia"/>
          <w:sz w:val="24"/>
          <w:szCs w:val="24"/>
        </w:rPr>
        <w:t>9</w:t>
      </w:r>
      <w:r w:rsidR="00B40522">
        <w:rPr>
          <w:rFonts w:ascii="Times New Roman" w:eastAsia="宋体" w:hAnsi="Times New Roman" w:cs="Times New Roman"/>
          <w:sz w:val="24"/>
          <w:szCs w:val="24"/>
        </w:rPr>
        <w:t>月</w:t>
      </w:r>
      <w:r w:rsidR="006872D5">
        <w:rPr>
          <w:rFonts w:ascii="Times New Roman" w:eastAsia="宋体" w:hAnsi="Times New Roman" w:cs="Times New Roman" w:hint="eastAsia"/>
          <w:sz w:val="24"/>
          <w:szCs w:val="24"/>
        </w:rPr>
        <w:t>2</w:t>
      </w:r>
      <w:r w:rsidR="00B40522">
        <w:rPr>
          <w:rFonts w:ascii="Times New Roman" w:eastAsia="宋体" w:hAnsi="Times New Roman" w:cs="Times New Roman"/>
          <w:sz w:val="24"/>
          <w:szCs w:val="24"/>
        </w:rPr>
        <w:t>日通过</w:t>
      </w:r>
      <w:r w:rsidR="00274C14">
        <w:rPr>
          <w:rFonts w:ascii="Times New Roman" w:eastAsia="宋体" w:hAnsi="Times New Roman" w:cs="Times New Roman" w:hint="eastAsia"/>
          <w:sz w:val="24"/>
          <w:szCs w:val="24"/>
        </w:rPr>
        <w:t>沧州市生态环境局沧县分局</w:t>
      </w:r>
      <w:r w:rsidR="00B40522">
        <w:rPr>
          <w:rFonts w:ascii="Times New Roman" w:eastAsia="宋体" w:hAnsi="Times New Roman" w:cs="Times New Roman"/>
          <w:sz w:val="24"/>
          <w:szCs w:val="24"/>
        </w:rPr>
        <w:t>审批，审批文号为</w:t>
      </w:r>
      <w:r w:rsidR="006872D5" w:rsidRPr="00AD3A8B">
        <w:rPr>
          <w:rFonts w:ascii="Times New Roman" w:eastAsia="宋体" w:hAnsi="Times New Roman" w:cs="Times New Roman" w:hint="eastAsia"/>
          <w:sz w:val="24"/>
          <w:szCs w:val="24"/>
        </w:rPr>
        <w:t>沧县</w:t>
      </w:r>
      <w:r w:rsidR="00AD3A8B" w:rsidRPr="00AD3A8B">
        <w:rPr>
          <w:rFonts w:ascii="Times New Roman" w:eastAsia="宋体" w:hAnsi="Times New Roman" w:cs="Times New Roman" w:hint="eastAsia"/>
          <w:sz w:val="24"/>
          <w:szCs w:val="24"/>
        </w:rPr>
        <w:t>环评表</w:t>
      </w:r>
      <w:r w:rsidR="00B40522" w:rsidRPr="00AD3A8B">
        <w:rPr>
          <w:rFonts w:ascii="Times New Roman" w:eastAsia="宋体" w:hAnsi="Times New Roman" w:cs="Times New Roman"/>
          <w:sz w:val="24"/>
          <w:szCs w:val="24"/>
        </w:rPr>
        <w:t>[201</w:t>
      </w:r>
      <w:r w:rsidR="00AD3A8B" w:rsidRPr="00AD3A8B">
        <w:rPr>
          <w:rFonts w:ascii="Times New Roman" w:eastAsia="宋体" w:hAnsi="Times New Roman" w:cs="Times New Roman" w:hint="eastAsia"/>
          <w:sz w:val="24"/>
          <w:szCs w:val="24"/>
        </w:rPr>
        <w:t>9</w:t>
      </w:r>
      <w:r w:rsidR="00B40522" w:rsidRPr="00AD3A8B">
        <w:rPr>
          <w:rFonts w:ascii="Times New Roman" w:eastAsia="宋体" w:hAnsi="Times New Roman" w:cs="Times New Roman"/>
          <w:sz w:val="24"/>
          <w:szCs w:val="24"/>
        </w:rPr>
        <w:t>]</w:t>
      </w:r>
      <w:r w:rsidR="00B40522" w:rsidRPr="00AD3A8B">
        <w:rPr>
          <w:rFonts w:ascii="Times New Roman" w:eastAsia="宋体" w:hAnsi="Times New Roman" w:cs="Times New Roman" w:hint="eastAsia"/>
          <w:sz w:val="24"/>
          <w:szCs w:val="24"/>
        </w:rPr>
        <w:t xml:space="preserve"> </w:t>
      </w:r>
      <w:r w:rsidR="00AD3A8B" w:rsidRPr="00AD3A8B">
        <w:rPr>
          <w:rFonts w:ascii="Times New Roman" w:eastAsia="宋体" w:hAnsi="Times New Roman" w:cs="Times New Roman" w:hint="eastAsia"/>
          <w:sz w:val="24"/>
          <w:szCs w:val="24"/>
        </w:rPr>
        <w:t>141</w:t>
      </w:r>
      <w:r w:rsidR="00B40522" w:rsidRPr="00AD3A8B">
        <w:rPr>
          <w:rFonts w:ascii="Times New Roman" w:eastAsia="宋体" w:hAnsi="Times New Roman" w:cs="Times New Roman"/>
          <w:sz w:val="24"/>
          <w:szCs w:val="24"/>
        </w:rPr>
        <w:t>号</w:t>
      </w:r>
      <w:r w:rsidRPr="00AD3A8B">
        <w:rPr>
          <w:rFonts w:ascii="Times New Roman" w:eastAsia="宋体" w:hAnsi="Times New Roman" w:cs="Times New Roman" w:hint="eastAsia"/>
          <w:sz w:val="24"/>
          <w:szCs w:val="24"/>
        </w:rPr>
        <w:t>。</w:t>
      </w:r>
    </w:p>
    <w:p w:rsidR="00BA16B5" w:rsidRDefault="00BA16B5" w:rsidP="00BA16B5">
      <w:pPr>
        <w:pStyle w:val="2"/>
      </w:pPr>
    </w:p>
    <w:p w:rsidR="00BA16B5" w:rsidRDefault="00BA16B5" w:rsidP="00BA16B5"/>
    <w:p w:rsidR="00BA16B5" w:rsidRDefault="00BA16B5" w:rsidP="00BA16B5">
      <w:pPr>
        <w:pStyle w:val="2"/>
      </w:pPr>
    </w:p>
    <w:p w:rsidR="00BA16B5" w:rsidRDefault="00BA16B5" w:rsidP="00BA16B5"/>
    <w:p w:rsidR="00BA16B5" w:rsidRDefault="00BA16B5" w:rsidP="00BA16B5">
      <w:pPr>
        <w:pStyle w:val="2"/>
      </w:pPr>
    </w:p>
    <w:p w:rsidR="00BA16B5" w:rsidRDefault="00BA16B5" w:rsidP="00BA16B5"/>
    <w:p w:rsidR="00BA16B5" w:rsidRDefault="00BA16B5" w:rsidP="00BA16B5">
      <w:pPr>
        <w:pStyle w:val="2"/>
      </w:pPr>
    </w:p>
    <w:p w:rsidR="00BA16B5" w:rsidRDefault="00BA16B5" w:rsidP="00BA16B5"/>
    <w:p w:rsidR="00274C14" w:rsidRDefault="00274C14" w:rsidP="00274C14">
      <w:pPr>
        <w:pStyle w:val="2"/>
      </w:pPr>
    </w:p>
    <w:p w:rsidR="00274C14" w:rsidRDefault="00274C14" w:rsidP="00274C14"/>
    <w:p w:rsidR="00274C14" w:rsidRDefault="00274C14" w:rsidP="00274C14">
      <w:pPr>
        <w:pStyle w:val="2"/>
      </w:pPr>
    </w:p>
    <w:p w:rsidR="00274C14" w:rsidRDefault="00274C14" w:rsidP="00274C14"/>
    <w:p w:rsidR="00274C14" w:rsidRPr="00274C14" w:rsidRDefault="00274C14" w:rsidP="00274C14">
      <w:pPr>
        <w:pStyle w:val="2"/>
      </w:pPr>
    </w:p>
    <w:p w:rsidR="00BA16B5" w:rsidRDefault="00BA16B5" w:rsidP="00BA16B5">
      <w:pPr>
        <w:pStyle w:val="2"/>
      </w:pPr>
    </w:p>
    <w:p w:rsidR="00BA16B5" w:rsidRPr="00BA16B5" w:rsidRDefault="00BA16B5" w:rsidP="00BA16B5"/>
    <w:p w:rsidR="008D5960" w:rsidRDefault="00B103DC" w:rsidP="00794FCC">
      <w:pPr>
        <w:pStyle w:val="1"/>
        <w:adjustRightInd w:val="0"/>
        <w:snapToGrid w:val="0"/>
        <w:spacing w:beforeLines="50" w:after="0" w:line="360" w:lineRule="auto"/>
        <w:rPr>
          <w:rFonts w:ascii="Times New Roman" w:hAnsi="Times New Roman"/>
        </w:rPr>
      </w:pPr>
      <w:bookmarkStart w:id="8" w:name="_Toc516733923"/>
      <w:r>
        <w:rPr>
          <w:rFonts w:ascii="Times New Roman" w:hAnsi="Times New Roman" w:hint="eastAsia"/>
          <w:sz w:val="32"/>
          <w:szCs w:val="32"/>
        </w:rPr>
        <w:lastRenderedPageBreak/>
        <w:t>2</w:t>
      </w:r>
      <w:r>
        <w:rPr>
          <w:rFonts w:ascii="Times New Roman" w:hAnsi="Times New Roman" w:hint="eastAsia"/>
          <w:sz w:val="32"/>
          <w:szCs w:val="32"/>
        </w:rPr>
        <w:t>工程概况</w:t>
      </w:r>
      <w:bookmarkEnd w:id="8"/>
    </w:p>
    <w:p w:rsidR="008D5960" w:rsidRDefault="00B103DC" w:rsidP="00794FCC">
      <w:pPr>
        <w:pStyle w:val="20"/>
        <w:adjustRightInd w:val="0"/>
        <w:snapToGrid w:val="0"/>
        <w:spacing w:beforeLines="50" w:after="0" w:line="360" w:lineRule="auto"/>
        <w:rPr>
          <w:rFonts w:ascii="Times New Roman" w:eastAsia="宋体" w:hAnsi="Times New Roman" w:cs="Times New Roman"/>
          <w:sz w:val="30"/>
          <w:szCs w:val="30"/>
        </w:rPr>
      </w:pPr>
      <w:bookmarkStart w:id="9" w:name="_Toc516733924"/>
      <w:r>
        <w:rPr>
          <w:rFonts w:ascii="Times New Roman" w:eastAsia="宋体" w:hAnsi="Times New Roman" w:cs="Times New Roman" w:hint="eastAsia"/>
          <w:sz w:val="30"/>
          <w:szCs w:val="30"/>
        </w:rPr>
        <w:t>2</w:t>
      </w:r>
      <w:r>
        <w:rPr>
          <w:rFonts w:ascii="Times New Roman" w:eastAsia="宋体" w:hAnsi="Times New Roman" w:cs="Times New Roman"/>
          <w:sz w:val="30"/>
          <w:szCs w:val="30"/>
        </w:rPr>
        <w:t>.1</w:t>
      </w:r>
      <w:r>
        <w:rPr>
          <w:rFonts w:ascii="Times New Roman" w:eastAsia="宋体" w:hAnsi="Times New Roman" w:cs="Times New Roman" w:hint="eastAsia"/>
          <w:sz w:val="30"/>
          <w:szCs w:val="30"/>
        </w:rPr>
        <w:t>项目基本情况</w:t>
      </w:r>
      <w:bookmarkEnd w:id="9"/>
    </w:p>
    <w:p w:rsidR="008D5960" w:rsidRPr="00274C14" w:rsidRDefault="00274C14" w:rsidP="00274C14">
      <w:pPr>
        <w:widowControl/>
        <w:snapToGrid w:val="0"/>
        <w:spacing w:line="360" w:lineRule="auto"/>
        <w:ind w:firstLineChars="200" w:firstLine="480"/>
        <w:textAlignment w:val="baseline"/>
        <w:rPr>
          <w:sz w:val="24"/>
          <w:szCs w:val="24"/>
        </w:rPr>
      </w:pPr>
      <w:r>
        <w:rPr>
          <w:rFonts w:hint="eastAsia"/>
          <w:sz w:val="24"/>
          <w:szCs w:val="24"/>
        </w:rPr>
        <w:t>项目位于沧县崔尔庄镇田村村西南角，中心坐标为北纬</w:t>
      </w:r>
      <w:r>
        <w:rPr>
          <w:sz w:val="24"/>
          <w:szCs w:val="24"/>
        </w:rPr>
        <w:t>38</w:t>
      </w:r>
      <w:r>
        <w:rPr>
          <w:rFonts w:hint="eastAsia"/>
          <w:sz w:val="24"/>
          <w:szCs w:val="24"/>
        </w:rPr>
        <w:t>°</w:t>
      </w:r>
      <w:r>
        <w:rPr>
          <w:sz w:val="24"/>
          <w:szCs w:val="24"/>
        </w:rPr>
        <w:t>19'43.33"</w:t>
      </w:r>
      <w:r>
        <w:rPr>
          <w:rFonts w:hint="eastAsia"/>
          <w:sz w:val="24"/>
          <w:szCs w:val="24"/>
        </w:rPr>
        <w:t>，东经</w:t>
      </w:r>
      <w:r>
        <w:rPr>
          <w:sz w:val="24"/>
          <w:szCs w:val="24"/>
        </w:rPr>
        <w:t>116</w:t>
      </w:r>
      <w:r>
        <w:rPr>
          <w:rFonts w:hint="eastAsia"/>
          <w:sz w:val="24"/>
          <w:szCs w:val="24"/>
        </w:rPr>
        <w:t>°</w:t>
      </w:r>
      <w:r>
        <w:rPr>
          <w:sz w:val="24"/>
          <w:szCs w:val="24"/>
        </w:rPr>
        <w:t>35'35.84"</w:t>
      </w:r>
      <w:r>
        <w:rPr>
          <w:rFonts w:hint="eastAsia"/>
          <w:sz w:val="24"/>
          <w:szCs w:val="24"/>
        </w:rPr>
        <w:t>。项目南、西为空地，东侧为道路，北侧为厂子。项目周围环境敏感点为东侧</w:t>
      </w:r>
      <w:r>
        <w:rPr>
          <w:sz w:val="24"/>
          <w:szCs w:val="24"/>
        </w:rPr>
        <w:t>1415m</w:t>
      </w:r>
      <w:r>
        <w:rPr>
          <w:rFonts w:hint="eastAsia"/>
          <w:sz w:val="24"/>
          <w:szCs w:val="24"/>
        </w:rPr>
        <w:t>处的臧小庄村，东北侧</w:t>
      </w:r>
      <w:r>
        <w:rPr>
          <w:sz w:val="24"/>
          <w:szCs w:val="24"/>
        </w:rPr>
        <w:t>1942m</w:t>
      </w:r>
      <w:r>
        <w:rPr>
          <w:rFonts w:hint="eastAsia"/>
          <w:sz w:val="24"/>
          <w:szCs w:val="24"/>
        </w:rPr>
        <w:t>处的王贾村，北侧</w:t>
      </w:r>
      <w:r>
        <w:rPr>
          <w:sz w:val="24"/>
          <w:szCs w:val="24"/>
        </w:rPr>
        <w:t>1765m</w:t>
      </w:r>
      <w:r>
        <w:rPr>
          <w:rFonts w:hint="eastAsia"/>
          <w:sz w:val="24"/>
          <w:szCs w:val="24"/>
        </w:rPr>
        <w:t>处的纪小河村，西北侧</w:t>
      </w:r>
      <w:r>
        <w:rPr>
          <w:sz w:val="24"/>
          <w:szCs w:val="24"/>
        </w:rPr>
        <w:t>1511m</w:t>
      </w:r>
      <w:r>
        <w:rPr>
          <w:rFonts w:hint="eastAsia"/>
          <w:sz w:val="24"/>
          <w:szCs w:val="24"/>
        </w:rPr>
        <w:t>处的杜小河村，西北侧</w:t>
      </w:r>
      <w:r>
        <w:rPr>
          <w:sz w:val="24"/>
          <w:szCs w:val="24"/>
        </w:rPr>
        <w:t>1903m</w:t>
      </w:r>
      <w:r>
        <w:rPr>
          <w:rFonts w:hint="eastAsia"/>
          <w:sz w:val="24"/>
          <w:szCs w:val="24"/>
        </w:rPr>
        <w:t>处的周刘村，西北侧</w:t>
      </w:r>
      <w:r>
        <w:rPr>
          <w:sz w:val="24"/>
          <w:szCs w:val="24"/>
        </w:rPr>
        <w:t>731m</w:t>
      </w:r>
      <w:r>
        <w:rPr>
          <w:rFonts w:hint="eastAsia"/>
          <w:sz w:val="24"/>
          <w:szCs w:val="24"/>
        </w:rPr>
        <w:t>处的后八方村，西南侧</w:t>
      </w:r>
      <w:r>
        <w:rPr>
          <w:sz w:val="24"/>
          <w:szCs w:val="24"/>
        </w:rPr>
        <w:t>990m</w:t>
      </w:r>
      <w:r>
        <w:rPr>
          <w:rFonts w:hint="eastAsia"/>
          <w:sz w:val="24"/>
          <w:szCs w:val="24"/>
        </w:rPr>
        <w:t>处的前八方村，西南侧</w:t>
      </w:r>
      <w:r>
        <w:rPr>
          <w:sz w:val="24"/>
          <w:szCs w:val="24"/>
        </w:rPr>
        <w:t>1842m</w:t>
      </w:r>
      <w:r>
        <w:rPr>
          <w:rFonts w:hint="eastAsia"/>
          <w:sz w:val="24"/>
          <w:szCs w:val="24"/>
        </w:rPr>
        <w:t>处的刘崇家坞村，西南侧</w:t>
      </w:r>
      <w:r>
        <w:rPr>
          <w:sz w:val="24"/>
          <w:szCs w:val="24"/>
        </w:rPr>
        <w:t>968m</w:t>
      </w:r>
      <w:r>
        <w:rPr>
          <w:rFonts w:hint="eastAsia"/>
          <w:sz w:val="24"/>
          <w:szCs w:val="24"/>
        </w:rPr>
        <w:t>处的孙崇家坞村，西南侧</w:t>
      </w:r>
      <w:r>
        <w:rPr>
          <w:sz w:val="24"/>
          <w:szCs w:val="24"/>
        </w:rPr>
        <w:t>1311m</w:t>
      </w:r>
      <w:r>
        <w:rPr>
          <w:rFonts w:hint="eastAsia"/>
          <w:sz w:val="24"/>
          <w:szCs w:val="24"/>
        </w:rPr>
        <w:t>处的大崇家坞村，北侧</w:t>
      </w:r>
      <w:r>
        <w:rPr>
          <w:sz w:val="24"/>
          <w:szCs w:val="24"/>
        </w:rPr>
        <w:t>41m</w:t>
      </w:r>
      <w:r>
        <w:rPr>
          <w:rFonts w:hint="eastAsia"/>
          <w:sz w:val="24"/>
          <w:szCs w:val="24"/>
        </w:rPr>
        <w:t>出的田村。</w:t>
      </w:r>
      <w:r w:rsidR="00B103DC">
        <w:rPr>
          <w:rFonts w:ascii="Times New Roman" w:hAnsi="Times New Roman" w:hint="eastAsia"/>
          <w:sz w:val="24"/>
          <w:szCs w:val="24"/>
        </w:rPr>
        <w:t>企业工程现申请对上述内容进行验收。</w:t>
      </w:r>
    </w:p>
    <w:p w:rsidR="008D5960" w:rsidRDefault="00B103DC" w:rsidP="00794FCC">
      <w:pPr>
        <w:pStyle w:val="20"/>
        <w:adjustRightInd w:val="0"/>
        <w:snapToGrid w:val="0"/>
        <w:spacing w:beforeLines="50" w:after="0" w:line="360" w:lineRule="auto"/>
        <w:rPr>
          <w:rFonts w:ascii="Times New Roman" w:eastAsia="宋体" w:hAnsi="Times New Roman" w:cs="Times New Roman"/>
          <w:sz w:val="30"/>
          <w:szCs w:val="30"/>
        </w:rPr>
      </w:pPr>
      <w:bookmarkStart w:id="10" w:name="_Toc516733925"/>
      <w:r>
        <w:rPr>
          <w:rFonts w:ascii="Times New Roman" w:eastAsia="宋体" w:hAnsi="Times New Roman" w:cs="Times New Roman" w:hint="eastAsia"/>
          <w:sz w:val="30"/>
          <w:szCs w:val="30"/>
        </w:rPr>
        <w:t>2</w:t>
      </w:r>
      <w:r>
        <w:rPr>
          <w:rFonts w:ascii="Times New Roman" w:eastAsia="宋体" w:hAnsi="Times New Roman" w:cs="Times New Roman"/>
          <w:sz w:val="30"/>
          <w:szCs w:val="30"/>
        </w:rPr>
        <w:t>.</w:t>
      </w:r>
      <w:r>
        <w:rPr>
          <w:rFonts w:ascii="Times New Roman" w:eastAsia="宋体" w:hAnsi="Times New Roman" w:cs="Times New Roman" w:hint="eastAsia"/>
          <w:sz w:val="30"/>
          <w:szCs w:val="30"/>
        </w:rPr>
        <w:t>2</w:t>
      </w:r>
      <w:r>
        <w:rPr>
          <w:rFonts w:ascii="Times New Roman" w:eastAsia="宋体" w:hAnsi="Times New Roman" w:cs="Times New Roman" w:hint="eastAsia"/>
          <w:sz w:val="30"/>
          <w:szCs w:val="30"/>
        </w:rPr>
        <w:t>建设内容</w:t>
      </w:r>
      <w:bookmarkEnd w:id="10"/>
    </w:p>
    <w:p w:rsidR="008D5960" w:rsidRDefault="00B103DC">
      <w:pPr>
        <w:spacing w:line="360" w:lineRule="auto"/>
        <w:ind w:firstLineChars="200" w:firstLine="480"/>
        <w:rPr>
          <w:rFonts w:ascii="Times New Roman" w:hAnsi="Times New Roman"/>
          <w:sz w:val="24"/>
          <w:szCs w:val="24"/>
        </w:rPr>
      </w:pPr>
      <w:r>
        <w:rPr>
          <w:rFonts w:ascii="Times New Roman" w:hAnsi="Times New Roman" w:hint="eastAsia"/>
          <w:sz w:val="24"/>
          <w:szCs w:val="24"/>
        </w:rPr>
        <w:t>本次验收建设项目的基本情况见表</w:t>
      </w:r>
      <w:r>
        <w:rPr>
          <w:rFonts w:ascii="Times New Roman" w:hAnsi="Times New Roman" w:hint="eastAsia"/>
          <w:sz w:val="24"/>
          <w:szCs w:val="24"/>
        </w:rPr>
        <w:t>2-1</w:t>
      </w:r>
      <w:r>
        <w:rPr>
          <w:rFonts w:ascii="Times New Roman" w:hAnsi="Times New Roman" w:hint="eastAsia"/>
          <w:sz w:val="24"/>
          <w:szCs w:val="24"/>
        </w:rPr>
        <w:t>。</w:t>
      </w:r>
    </w:p>
    <w:p w:rsidR="008D5960" w:rsidRDefault="00B103DC">
      <w:pPr>
        <w:spacing w:line="360" w:lineRule="auto"/>
        <w:ind w:firstLineChars="200" w:firstLine="482"/>
        <w:jc w:val="center"/>
        <w:rPr>
          <w:b/>
          <w:sz w:val="24"/>
          <w:szCs w:val="24"/>
        </w:rPr>
      </w:pPr>
      <w:r>
        <w:rPr>
          <w:rFonts w:ascii="Times New Roman" w:hAnsi="Times New Roman" w:hint="eastAsia"/>
          <w:b/>
          <w:sz w:val="24"/>
          <w:szCs w:val="24"/>
        </w:rPr>
        <w:t>表</w:t>
      </w:r>
      <w:r>
        <w:rPr>
          <w:rFonts w:ascii="Times New Roman" w:hAnsi="Times New Roman" w:hint="eastAsia"/>
          <w:b/>
          <w:sz w:val="24"/>
          <w:szCs w:val="24"/>
        </w:rPr>
        <w:t xml:space="preserve">2-1  </w:t>
      </w:r>
      <w:r>
        <w:rPr>
          <w:rFonts w:ascii="Times New Roman" w:hAnsi="Times New Roman" w:hint="eastAsia"/>
          <w:b/>
          <w:sz w:val="24"/>
          <w:szCs w:val="24"/>
        </w:rPr>
        <w:t>验收项目基本情况</w:t>
      </w:r>
    </w:p>
    <w:tbl>
      <w:tblPr>
        <w:tblStyle w:val="af3"/>
        <w:tblW w:w="8414" w:type="dxa"/>
        <w:jc w:val="center"/>
        <w:tblInd w:w="108" w:type="dxa"/>
        <w:tblLayout w:type="fixed"/>
        <w:tblLook w:val="04A0"/>
      </w:tblPr>
      <w:tblGrid>
        <w:gridCol w:w="2022"/>
        <w:gridCol w:w="2130"/>
        <w:gridCol w:w="2131"/>
        <w:gridCol w:w="2131"/>
      </w:tblGrid>
      <w:tr w:rsidR="008D5960">
        <w:trPr>
          <w:jc w:val="center"/>
        </w:trPr>
        <w:tc>
          <w:tcPr>
            <w:tcW w:w="2022" w:type="dxa"/>
            <w:vAlign w:val="center"/>
          </w:tcPr>
          <w:p w:rsidR="008D5960" w:rsidRDefault="00B103DC">
            <w:pPr>
              <w:widowControl/>
              <w:jc w:val="center"/>
              <w:rPr>
                <w:rFonts w:ascii="Times New Roman" w:eastAsia="宋体" w:hAnsi="Times New Roman" w:cs="Times New Roman"/>
                <w:kern w:val="0"/>
                <w:szCs w:val="21"/>
              </w:rPr>
            </w:pPr>
            <w:r>
              <w:rPr>
                <w:rFonts w:ascii="Times New Roman" w:eastAsia="宋体" w:hAnsi="宋体" w:cs="Times New Roman"/>
                <w:kern w:val="0"/>
                <w:szCs w:val="21"/>
              </w:rPr>
              <w:t>建设项目名称</w:t>
            </w:r>
          </w:p>
        </w:tc>
        <w:tc>
          <w:tcPr>
            <w:tcW w:w="6392" w:type="dxa"/>
            <w:gridSpan w:val="3"/>
            <w:vAlign w:val="center"/>
          </w:tcPr>
          <w:p w:rsidR="008D5960" w:rsidRDefault="00E77F56">
            <w:pPr>
              <w:widowControl/>
              <w:jc w:val="center"/>
              <w:rPr>
                <w:rFonts w:ascii="Times New Roman" w:hAnsi="Times New Roman" w:cs="Times New Roman"/>
                <w:szCs w:val="21"/>
              </w:rPr>
            </w:pPr>
            <w:r>
              <w:rPr>
                <w:rFonts w:ascii="Calibri" w:eastAsia="宋体" w:hAnsi="Calibri" w:cs="Times New Roman" w:hint="eastAsia"/>
                <w:bCs/>
                <w:szCs w:val="21"/>
              </w:rPr>
              <w:t>沧州恒庆塑料制品有限公司瓶盖加工项目</w:t>
            </w:r>
          </w:p>
        </w:tc>
      </w:tr>
      <w:tr w:rsidR="008D5960">
        <w:trPr>
          <w:jc w:val="center"/>
        </w:trPr>
        <w:tc>
          <w:tcPr>
            <w:tcW w:w="2022" w:type="dxa"/>
            <w:vAlign w:val="center"/>
          </w:tcPr>
          <w:p w:rsidR="008D5960" w:rsidRDefault="00B103DC">
            <w:pPr>
              <w:widowControl/>
              <w:jc w:val="center"/>
              <w:rPr>
                <w:rFonts w:ascii="Times New Roman" w:eastAsia="宋体" w:hAnsi="Times New Roman" w:cs="Times New Roman"/>
                <w:kern w:val="0"/>
                <w:szCs w:val="21"/>
              </w:rPr>
            </w:pPr>
            <w:r>
              <w:rPr>
                <w:rFonts w:ascii="Times New Roman" w:eastAsia="宋体" w:hAnsi="宋体" w:cs="Times New Roman"/>
                <w:kern w:val="0"/>
                <w:szCs w:val="21"/>
              </w:rPr>
              <w:t>建设单位名称</w:t>
            </w:r>
          </w:p>
        </w:tc>
        <w:tc>
          <w:tcPr>
            <w:tcW w:w="6392" w:type="dxa"/>
            <w:gridSpan w:val="3"/>
            <w:vAlign w:val="center"/>
          </w:tcPr>
          <w:p w:rsidR="008D5960" w:rsidRPr="00AD3A8B" w:rsidRDefault="00E77F56">
            <w:pPr>
              <w:widowControl/>
              <w:jc w:val="center"/>
              <w:rPr>
                <w:rFonts w:ascii="Times New Roman" w:eastAsia="宋体" w:hAnsi="宋体" w:cs="Times New Roman"/>
                <w:kern w:val="0"/>
                <w:szCs w:val="21"/>
              </w:rPr>
            </w:pPr>
            <w:r w:rsidRPr="00AD3A8B">
              <w:rPr>
                <w:rFonts w:ascii="Times New Roman" w:eastAsia="宋体" w:hAnsi="宋体" w:cs="Times New Roman" w:hint="eastAsia"/>
                <w:kern w:val="0"/>
                <w:szCs w:val="21"/>
              </w:rPr>
              <w:t>沧州恒庆塑料制品有限公司</w:t>
            </w:r>
          </w:p>
        </w:tc>
      </w:tr>
      <w:tr w:rsidR="008D5960">
        <w:trPr>
          <w:jc w:val="center"/>
        </w:trPr>
        <w:tc>
          <w:tcPr>
            <w:tcW w:w="2022" w:type="dxa"/>
            <w:vAlign w:val="center"/>
          </w:tcPr>
          <w:p w:rsidR="008D5960" w:rsidRDefault="00B103DC">
            <w:pPr>
              <w:widowControl/>
              <w:jc w:val="center"/>
              <w:rPr>
                <w:rFonts w:ascii="Times New Roman" w:eastAsia="宋体" w:hAnsi="Times New Roman" w:cs="Times New Roman"/>
                <w:kern w:val="0"/>
                <w:szCs w:val="21"/>
              </w:rPr>
            </w:pPr>
            <w:r>
              <w:rPr>
                <w:rFonts w:ascii="Times New Roman" w:eastAsia="宋体" w:hAnsi="宋体" w:cs="Times New Roman"/>
                <w:kern w:val="0"/>
                <w:szCs w:val="21"/>
              </w:rPr>
              <w:t>建设单位联系人</w:t>
            </w:r>
          </w:p>
        </w:tc>
        <w:tc>
          <w:tcPr>
            <w:tcW w:w="2130" w:type="dxa"/>
            <w:vAlign w:val="center"/>
          </w:tcPr>
          <w:p w:rsidR="008D5960" w:rsidRPr="00AD3A8B" w:rsidRDefault="00274C14">
            <w:pPr>
              <w:widowControl/>
              <w:jc w:val="center"/>
              <w:rPr>
                <w:rFonts w:ascii="Times New Roman" w:eastAsia="宋体" w:hAnsi="宋体" w:cs="Times New Roman"/>
                <w:kern w:val="0"/>
                <w:szCs w:val="21"/>
              </w:rPr>
            </w:pPr>
            <w:r w:rsidRPr="00AD3A8B">
              <w:rPr>
                <w:rFonts w:ascii="Times New Roman" w:eastAsia="宋体" w:hAnsi="宋体" w:cs="Times New Roman" w:hint="eastAsia"/>
                <w:kern w:val="0"/>
                <w:szCs w:val="21"/>
              </w:rPr>
              <w:t>纪秀强</w:t>
            </w:r>
          </w:p>
        </w:tc>
        <w:tc>
          <w:tcPr>
            <w:tcW w:w="2131" w:type="dxa"/>
            <w:vAlign w:val="center"/>
          </w:tcPr>
          <w:p w:rsidR="008D5960" w:rsidRPr="00AD3A8B" w:rsidRDefault="00B103DC">
            <w:pPr>
              <w:widowControl/>
              <w:jc w:val="center"/>
              <w:rPr>
                <w:rFonts w:ascii="Times New Roman" w:eastAsia="宋体" w:hAnsi="宋体" w:cs="Times New Roman"/>
                <w:kern w:val="0"/>
                <w:szCs w:val="21"/>
              </w:rPr>
            </w:pPr>
            <w:r>
              <w:rPr>
                <w:rFonts w:ascii="Times New Roman" w:eastAsia="宋体" w:hAnsi="宋体" w:cs="Times New Roman"/>
                <w:kern w:val="0"/>
                <w:szCs w:val="21"/>
              </w:rPr>
              <w:t>联系电话</w:t>
            </w:r>
          </w:p>
        </w:tc>
        <w:tc>
          <w:tcPr>
            <w:tcW w:w="2131" w:type="dxa"/>
            <w:vAlign w:val="center"/>
          </w:tcPr>
          <w:p w:rsidR="008D5960" w:rsidRDefault="00274C14">
            <w:pPr>
              <w:widowControl/>
              <w:jc w:val="center"/>
              <w:rPr>
                <w:rFonts w:ascii="Times New Roman" w:eastAsia="宋体" w:hAnsi="Times New Roman" w:cs="Times New Roman"/>
                <w:kern w:val="0"/>
                <w:szCs w:val="21"/>
              </w:rPr>
            </w:pPr>
            <w:r>
              <w:rPr>
                <w:bCs/>
                <w:kern w:val="0"/>
                <w:sz w:val="24"/>
                <w:szCs w:val="20"/>
              </w:rPr>
              <w:t>18131719288</w:t>
            </w:r>
          </w:p>
        </w:tc>
      </w:tr>
      <w:tr w:rsidR="008D5960">
        <w:trPr>
          <w:jc w:val="center"/>
        </w:trPr>
        <w:tc>
          <w:tcPr>
            <w:tcW w:w="2022" w:type="dxa"/>
            <w:vAlign w:val="center"/>
          </w:tcPr>
          <w:p w:rsidR="008D5960" w:rsidRDefault="00B103DC">
            <w:pPr>
              <w:widowControl/>
              <w:jc w:val="center"/>
              <w:rPr>
                <w:rFonts w:ascii="Times New Roman" w:eastAsia="宋体" w:hAnsi="Times New Roman" w:cs="Times New Roman"/>
                <w:kern w:val="0"/>
                <w:szCs w:val="21"/>
              </w:rPr>
            </w:pPr>
            <w:r>
              <w:rPr>
                <w:rFonts w:ascii="Times New Roman" w:eastAsia="宋体" w:hAnsi="宋体" w:cs="Times New Roman"/>
                <w:kern w:val="0"/>
                <w:szCs w:val="21"/>
              </w:rPr>
              <w:t>建设地点</w:t>
            </w:r>
          </w:p>
        </w:tc>
        <w:tc>
          <w:tcPr>
            <w:tcW w:w="6392" w:type="dxa"/>
            <w:gridSpan w:val="3"/>
            <w:vAlign w:val="center"/>
          </w:tcPr>
          <w:p w:rsidR="008D5960" w:rsidRPr="00AD3A8B" w:rsidRDefault="00274C14">
            <w:pPr>
              <w:widowControl/>
              <w:jc w:val="center"/>
              <w:rPr>
                <w:rFonts w:ascii="Times New Roman" w:eastAsia="宋体" w:hAnsi="宋体" w:cs="Times New Roman"/>
                <w:kern w:val="0"/>
                <w:szCs w:val="21"/>
              </w:rPr>
            </w:pPr>
            <w:r w:rsidRPr="00AD3A8B">
              <w:rPr>
                <w:rFonts w:ascii="Times New Roman" w:eastAsia="宋体" w:hAnsi="宋体" w:cs="Times New Roman" w:hint="eastAsia"/>
                <w:kern w:val="0"/>
                <w:szCs w:val="21"/>
              </w:rPr>
              <w:t>项目位于沧县崔尔庄镇田村村西南角，中心坐标为北纬</w:t>
            </w:r>
            <w:r w:rsidRPr="00AD3A8B">
              <w:rPr>
                <w:rFonts w:ascii="Times New Roman" w:eastAsia="宋体" w:hAnsi="宋体" w:cs="Times New Roman"/>
                <w:kern w:val="0"/>
                <w:szCs w:val="21"/>
              </w:rPr>
              <w:t>38</w:t>
            </w:r>
            <w:r w:rsidRPr="00AD3A8B">
              <w:rPr>
                <w:rFonts w:ascii="Times New Roman" w:eastAsia="宋体" w:hAnsi="宋体" w:cs="Times New Roman" w:hint="eastAsia"/>
                <w:kern w:val="0"/>
                <w:szCs w:val="21"/>
              </w:rPr>
              <w:t>°</w:t>
            </w:r>
            <w:r w:rsidRPr="00AD3A8B">
              <w:rPr>
                <w:rFonts w:ascii="Times New Roman" w:eastAsia="宋体" w:hAnsi="宋体" w:cs="Times New Roman"/>
                <w:kern w:val="0"/>
                <w:szCs w:val="21"/>
              </w:rPr>
              <w:t>19'43.33"</w:t>
            </w:r>
            <w:r w:rsidRPr="00AD3A8B">
              <w:rPr>
                <w:rFonts w:ascii="Times New Roman" w:eastAsia="宋体" w:hAnsi="宋体" w:cs="Times New Roman" w:hint="eastAsia"/>
                <w:kern w:val="0"/>
                <w:szCs w:val="21"/>
              </w:rPr>
              <w:t>，东经</w:t>
            </w:r>
            <w:r w:rsidRPr="00AD3A8B">
              <w:rPr>
                <w:rFonts w:ascii="Times New Roman" w:eastAsia="宋体" w:hAnsi="宋体" w:cs="Times New Roman"/>
                <w:kern w:val="0"/>
                <w:szCs w:val="21"/>
              </w:rPr>
              <w:t>116</w:t>
            </w:r>
            <w:r w:rsidRPr="00AD3A8B">
              <w:rPr>
                <w:rFonts w:ascii="Times New Roman" w:eastAsia="宋体" w:hAnsi="宋体" w:cs="Times New Roman" w:hint="eastAsia"/>
                <w:kern w:val="0"/>
                <w:szCs w:val="21"/>
              </w:rPr>
              <w:t>°</w:t>
            </w:r>
            <w:r w:rsidRPr="00AD3A8B">
              <w:rPr>
                <w:rFonts w:ascii="Times New Roman" w:eastAsia="宋体" w:hAnsi="宋体" w:cs="Times New Roman"/>
                <w:kern w:val="0"/>
                <w:szCs w:val="21"/>
              </w:rPr>
              <w:t>35'35.84"</w:t>
            </w:r>
            <w:r w:rsidRPr="00AD3A8B">
              <w:rPr>
                <w:rFonts w:ascii="Times New Roman" w:eastAsia="宋体" w:hAnsi="宋体" w:cs="Times New Roman" w:hint="eastAsia"/>
                <w:kern w:val="0"/>
                <w:szCs w:val="21"/>
              </w:rPr>
              <w:t>。</w:t>
            </w:r>
          </w:p>
        </w:tc>
      </w:tr>
      <w:tr w:rsidR="008D5960">
        <w:trPr>
          <w:jc w:val="center"/>
        </w:trPr>
        <w:tc>
          <w:tcPr>
            <w:tcW w:w="2022" w:type="dxa"/>
            <w:vAlign w:val="center"/>
          </w:tcPr>
          <w:p w:rsidR="008D5960" w:rsidRDefault="00B103DC">
            <w:pPr>
              <w:widowControl/>
              <w:jc w:val="center"/>
              <w:rPr>
                <w:rFonts w:ascii="Times New Roman" w:eastAsia="宋体" w:hAnsi="Times New Roman" w:cs="Times New Roman"/>
                <w:kern w:val="0"/>
                <w:szCs w:val="21"/>
              </w:rPr>
            </w:pPr>
            <w:r>
              <w:rPr>
                <w:rFonts w:ascii="Times New Roman" w:eastAsia="宋体" w:hAnsi="宋体" w:cs="Times New Roman"/>
                <w:kern w:val="0"/>
                <w:szCs w:val="21"/>
              </w:rPr>
              <w:t>环评报告审批部门</w:t>
            </w:r>
          </w:p>
        </w:tc>
        <w:tc>
          <w:tcPr>
            <w:tcW w:w="2130" w:type="dxa"/>
            <w:vAlign w:val="center"/>
          </w:tcPr>
          <w:p w:rsidR="008D5960" w:rsidRPr="00AD3A8B" w:rsidRDefault="00274C14">
            <w:pPr>
              <w:widowControl/>
              <w:jc w:val="center"/>
              <w:rPr>
                <w:rFonts w:ascii="Times New Roman" w:eastAsia="宋体" w:hAnsi="宋体" w:cs="Times New Roman"/>
                <w:kern w:val="0"/>
                <w:szCs w:val="21"/>
              </w:rPr>
            </w:pPr>
            <w:r w:rsidRPr="00AD3A8B">
              <w:rPr>
                <w:rFonts w:ascii="Times New Roman" w:eastAsia="宋体" w:hAnsi="宋体" w:cs="Times New Roman" w:hint="eastAsia"/>
                <w:kern w:val="0"/>
                <w:szCs w:val="21"/>
              </w:rPr>
              <w:t>沧州市生态环境局沧县分局</w:t>
            </w:r>
          </w:p>
        </w:tc>
        <w:tc>
          <w:tcPr>
            <w:tcW w:w="2131" w:type="dxa"/>
            <w:vAlign w:val="center"/>
          </w:tcPr>
          <w:p w:rsidR="008D5960" w:rsidRPr="00AD3A8B" w:rsidRDefault="00B103DC">
            <w:pPr>
              <w:widowControl/>
              <w:jc w:val="center"/>
              <w:rPr>
                <w:rFonts w:ascii="Times New Roman" w:eastAsia="宋体" w:hAnsi="宋体" w:cs="Times New Roman"/>
                <w:kern w:val="0"/>
                <w:szCs w:val="21"/>
              </w:rPr>
            </w:pPr>
            <w:r>
              <w:rPr>
                <w:rFonts w:ascii="Times New Roman" w:eastAsia="宋体" w:hAnsi="宋体" w:cs="Times New Roman"/>
                <w:kern w:val="0"/>
                <w:szCs w:val="21"/>
              </w:rPr>
              <w:t>环评审批文号</w:t>
            </w:r>
          </w:p>
        </w:tc>
        <w:tc>
          <w:tcPr>
            <w:tcW w:w="2131" w:type="dxa"/>
            <w:vAlign w:val="center"/>
          </w:tcPr>
          <w:p w:rsidR="008D5960" w:rsidRDefault="00AD3A8B">
            <w:pPr>
              <w:widowControl/>
              <w:jc w:val="center"/>
              <w:rPr>
                <w:rFonts w:ascii="Times New Roman" w:eastAsia="宋体" w:hAnsi="Times New Roman" w:cs="Times New Roman"/>
                <w:kern w:val="0"/>
                <w:szCs w:val="21"/>
              </w:rPr>
            </w:pPr>
            <w:r w:rsidRPr="00AD3A8B">
              <w:rPr>
                <w:rFonts w:ascii="Times New Roman" w:eastAsia="宋体" w:hAnsi="Times New Roman" w:cs="Times New Roman" w:hint="eastAsia"/>
                <w:sz w:val="24"/>
                <w:szCs w:val="24"/>
              </w:rPr>
              <w:t>沧县环评表</w:t>
            </w:r>
            <w:r w:rsidRPr="00AD3A8B">
              <w:rPr>
                <w:rFonts w:ascii="Times New Roman" w:eastAsia="宋体" w:hAnsi="Times New Roman" w:cs="Times New Roman"/>
                <w:sz w:val="24"/>
                <w:szCs w:val="24"/>
              </w:rPr>
              <w:t>[201</w:t>
            </w:r>
            <w:r w:rsidRPr="00AD3A8B">
              <w:rPr>
                <w:rFonts w:ascii="Times New Roman" w:eastAsia="宋体" w:hAnsi="Times New Roman" w:cs="Times New Roman" w:hint="eastAsia"/>
                <w:sz w:val="24"/>
                <w:szCs w:val="24"/>
              </w:rPr>
              <w:t>9</w:t>
            </w:r>
            <w:r w:rsidRPr="00AD3A8B">
              <w:rPr>
                <w:rFonts w:ascii="Times New Roman" w:eastAsia="宋体" w:hAnsi="Times New Roman" w:cs="Times New Roman"/>
                <w:sz w:val="24"/>
                <w:szCs w:val="24"/>
              </w:rPr>
              <w:t>]</w:t>
            </w:r>
            <w:r w:rsidRPr="00AD3A8B">
              <w:rPr>
                <w:rFonts w:ascii="Times New Roman" w:eastAsia="宋体" w:hAnsi="Times New Roman" w:cs="Times New Roman" w:hint="eastAsia"/>
                <w:sz w:val="24"/>
                <w:szCs w:val="24"/>
              </w:rPr>
              <w:t xml:space="preserve"> 141</w:t>
            </w:r>
            <w:r w:rsidRPr="00AD3A8B">
              <w:rPr>
                <w:rFonts w:ascii="Times New Roman" w:eastAsia="宋体" w:hAnsi="Times New Roman" w:cs="Times New Roman"/>
                <w:sz w:val="24"/>
                <w:szCs w:val="24"/>
              </w:rPr>
              <w:t>号</w:t>
            </w:r>
          </w:p>
        </w:tc>
      </w:tr>
      <w:tr w:rsidR="008D5960">
        <w:trPr>
          <w:jc w:val="center"/>
        </w:trPr>
        <w:tc>
          <w:tcPr>
            <w:tcW w:w="2022" w:type="dxa"/>
            <w:vAlign w:val="center"/>
          </w:tcPr>
          <w:p w:rsidR="008D5960" w:rsidRDefault="00B103DC">
            <w:pPr>
              <w:widowControl/>
              <w:jc w:val="center"/>
              <w:rPr>
                <w:rFonts w:ascii="Times New Roman" w:eastAsia="宋体" w:hAnsi="Times New Roman" w:cs="Times New Roman"/>
                <w:kern w:val="0"/>
                <w:szCs w:val="21"/>
              </w:rPr>
            </w:pPr>
            <w:r>
              <w:rPr>
                <w:rFonts w:ascii="Times New Roman" w:eastAsia="宋体" w:hAnsi="宋体" w:cs="Times New Roman"/>
                <w:kern w:val="0"/>
                <w:szCs w:val="21"/>
              </w:rPr>
              <w:t>运行时间</w:t>
            </w:r>
          </w:p>
        </w:tc>
        <w:tc>
          <w:tcPr>
            <w:tcW w:w="6392" w:type="dxa"/>
            <w:gridSpan w:val="3"/>
            <w:vAlign w:val="center"/>
          </w:tcPr>
          <w:p w:rsidR="008D5960" w:rsidRPr="00AD3A8B" w:rsidRDefault="006421E6" w:rsidP="00AD3A8B">
            <w:pPr>
              <w:widowControl/>
              <w:jc w:val="center"/>
              <w:rPr>
                <w:rFonts w:ascii="Times New Roman" w:eastAsia="宋体" w:hAnsi="宋体" w:cs="Times New Roman"/>
                <w:kern w:val="0"/>
                <w:szCs w:val="21"/>
              </w:rPr>
            </w:pPr>
            <w:r w:rsidRPr="00AD3A8B">
              <w:rPr>
                <w:rFonts w:ascii="Times New Roman" w:eastAsia="宋体" w:hAnsi="宋体" w:cs="Times New Roman" w:hint="eastAsia"/>
                <w:kern w:val="0"/>
                <w:szCs w:val="21"/>
              </w:rPr>
              <w:t>三班</w:t>
            </w:r>
            <w:r w:rsidRPr="00AD3A8B">
              <w:rPr>
                <w:rFonts w:ascii="Times New Roman" w:eastAsia="宋体" w:hAnsi="宋体" w:cs="Times New Roman"/>
                <w:kern w:val="0"/>
                <w:szCs w:val="21"/>
              </w:rPr>
              <w:t>工作制，</w:t>
            </w:r>
            <w:r w:rsidRPr="00AD3A8B">
              <w:rPr>
                <w:rFonts w:ascii="Times New Roman" w:eastAsia="宋体" w:hAnsi="宋体" w:cs="Times New Roman" w:hint="eastAsia"/>
                <w:kern w:val="0"/>
                <w:szCs w:val="21"/>
              </w:rPr>
              <w:t>每班</w:t>
            </w:r>
            <w:r w:rsidRPr="00AD3A8B">
              <w:rPr>
                <w:rFonts w:ascii="Times New Roman" w:eastAsia="宋体" w:hAnsi="宋体" w:cs="Times New Roman" w:hint="eastAsia"/>
                <w:kern w:val="0"/>
                <w:szCs w:val="21"/>
              </w:rPr>
              <w:t>8</w:t>
            </w:r>
            <w:r w:rsidRPr="00AD3A8B">
              <w:rPr>
                <w:rFonts w:ascii="Times New Roman" w:eastAsia="宋体" w:hAnsi="宋体" w:cs="Times New Roman" w:hint="eastAsia"/>
                <w:kern w:val="0"/>
                <w:szCs w:val="21"/>
              </w:rPr>
              <w:t>小时，年工作时间</w:t>
            </w:r>
            <w:r w:rsidRPr="00AD3A8B">
              <w:rPr>
                <w:rFonts w:ascii="Times New Roman" w:eastAsia="宋体" w:hAnsi="宋体" w:cs="Times New Roman" w:hint="eastAsia"/>
                <w:kern w:val="0"/>
                <w:szCs w:val="21"/>
              </w:rPr>
              <w:t>36</w:t>
            </w:r>
            <w:r w:rsidR="00AD3A8B" w:rsidRPr="00AD3A8B">
              <w:rPr>
                <w:rFonts w:ascii="Times New Roman" w:eastAsia="宋体" w:hAnsi="宋体" w:cs="Times New Roman" w:hint="eastAsia"/>
                <w:kern w:val="0"/>
                <w:szCs w:val="21"/>
              </w:rPr>
              <w:t>0</w:t>
            </w:r>
            <w:r w:rsidRPr="00AD3A8B">
              <w:rPr>
                <w:rFonts w:ascii="Times New Roman" w:eastAsia="宋体" w:hAnsi="宋体" w:cs="Times New Roman" w:hint="eastAsia"/>
                <w:kern w:val="0"/>
                <w:szCs w:val="21"/>
              </w:rPr>
              <w:t>天</w:t>
            </w:r>
          </w:p>
        </w:tc>
      </w:tr>
    </w:tbl>
    <w:p w:rsidR="008D5960" w:rsidRDefault="00B103DC">
      <w:pPr>
        <w:jc w:val="center"/>
        <w:rPr>
          <w:b/>
          <w:spacing w:val="8"/>
          <w:sz w:val="24"/>
        </w:rPr>
      </w:pPr>
      <w:r>
        <w:rPr>
          <w:b/>
          <w:spacing w:val="8"/>
          <w:sz w:val="24"/>
        </w:rPr>
        <w:t>表</w:t>
      </w:r>
      <w:r>
        <w:rPr>
          <w:b/>
          <w:spacing w:val="8"/>
          <w:sz w:val="24"/>
        </w:rPr>
        <w:t>2</w:t>
      </w:r>
      <w:r>
        <w:rPr>
          <w:rFonts w:hint="eastAsia"/>
          <w:b/>
          <w:spacing w:val="8"/>
          <w:sz w:val="24"/>
        </w:rPr>
        <w:t>-</w:t>
      </w:r>
      <w:r w:rsidR="004B75A2">
        <w:rPr>
          <w:rFonts w:hint="eastAsia"/>
          <w:b/>
          <w:spacing w:val="8"/>
          <w:sz w:val="24"/>
        </w:rPr>
        <w:t>3</w:t>
      </w:r>
      <w:r>
        <w:rPr>
          <w:b/>
          <w:spacing w:val="8"/>
          <w:sz w:val="24"/>
        </w:rPr>
        <w:t xml:space="preserve"> </w:t>
      </w:r>
      <w:r>
        <w:rPr>
          <w:b/>
          <w:spacing w:val="8"/>
          <w:sz w:val="24"/>
        </w:rPr>
        <w:t>主要生产设备一览表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5"/>
        <w:gridCol w:w="2410"/>
        <w:gridCol w:w="1276"/>
        <w:gridCol w:w="1417"/>
        <w:gridCol w:w="2327"/>
      </w:tblGrid>
      <w:tr w:rsidR="006421E6" w:rsidTr="006421E6">
        <w:trPr>
          <w:trHeight w:val="116"/>
          <w:jc w:val="center"/>
        </w:trPr>
        <w:tc>
          <w:tcPr>
            <w:tcW w:w="895" w:type="dxa"/>
            <w:vAlign w:val="center"/>
          </w:tcPr>
          <w:p w:rsidR="006421E6" w:rsidRDefault="006421E6" w:rsidP="007B57BA">
            <w:pPr>
              <w:jc w:val="center"/>
              <w:rPr>
                <w:szCs w:val="21"/>
              </w:rPr>
            </w:pPr>
            <w:r>
              <w:rPr>
                <w:rFonts w:hAnsi="宋体"/>
                <w:szCs w:val="21"/>
              </w:rPr>
              <w:t>序号</w:t>
            </w:r>
          </w:p>
        </w:tc>
        <w:tc>
          <w:tcPr>
            <w:tcW w:w="2410" w:type="dxa"/>
            <w:vAlign w:val="center"/>
          </w:tcPr>
          <w:p w:rsidR="006421E6" w:rsidRDefault="006421E6" w:rsidP="007B57BA">
            <w:pPr>
              <w:jc w:val="center"/>
              <w:rPr>
                <w:szCs w:val="21"/>
              </w:rPr>
            </w:pPr>
            <w:r>
              <w:rPr>
                <w:rFonts w:hAnsi="宋体"/>
                <w:szCs w:val="21"/>
              </w:rPr>
              <w:t>名称</w:t>
            </w:r>
          </w:p>
        </w:tc>
        <w:tc>
          <w:tcPr>
            <w:tcW w:w="1276" w:type="dxa"/>
            <w:vAlign w:val="center"/>
          </w:tcPr>
          <w:p w:rsidR="006421E6" w:rsidRDefault="006421E6" w:rsidP="007B57BA">
            <w:pPr>
              <w:jc w:val="center"/>
              <w:rPr>
                <w:szCs w:val="21"/>
              </w:rPr>
            </w:pPr>
            <w:r>
              <w:rPr>
                <w:rFonts w:hAnsi="宋体"/>
                <w:szCs w:val="21"/>
              </w:rPr>
              <w:t>单位</w:t>
            </w:r>
          </w:p>
        </w:tc>
        <w:tc>
          <w:tcPr>
            <w:tcW w:w="1417" w:type="dxa"/>
            <w:vAlign w:val="center"/>
          </w:tcPr>
          <w:p w:rsidR="006421E6" w:rsidRDefault="006421E6" w:rsidP="007B57BA">
            <w:pPr>
              <w:jc w:val="center"/>
              <w:rPr>
                <w:szCs w:val="21"/>
              </w:rPr>
            </w:pPr>
            <w:r>
              <w:rPr>
                <w:rFonts w:hAnsi="宋体"/>
                <w:szCs w:val="21"/>
              </w:rPr>
              <w:t>数量</w:t>
            </w:r>
          </w:p>
        </w:tc>
        <w:tc>
          <w:tcPr>
            <w:tcW w:w="2327" w:type="dxa"/>
          </w:tcPr>
          <w:p w:rsidR="006421E6" w:rsidRDefault="006421E6" w:rsidP="007B57BA">
            <w:pPr>
              <w:jc w:val="center"/>
              <w:rPr>
                <w:rFonts w:hAnsi="宋体"/>
                <w:szCs w:val="21"/>
              </w:rPr>
            </w:pPr>
            <w:r>
              <w:rPr>
                <w:rFonts w:hAnsi="宋体" w:hint="eastAsia"/>
                <w:szCs w:val="21"/>
              </w:rPr>
              <w:t>备注</w:t>
            </w:r>
          </w:p>
        </w:tc>
      </w:tr>
      <w:tr w:rsidR="006421E6" w:rsidTr="006421E6">
        <w:trPr>
          <w:trHeight w:val="155"/>
          <w:jc w:val="center"/>
        </w:trPr>
        <w:tc>
          <w:tcPr>
            <w:tcW w:w="895" w:type="dxa"/>
            <w:vAlign w:val="center"/>
          </w:tcPr>
          <w:p w:rsidR="006421E6" w:rsidRDefault="006421E6" w:rsidP="007B57BA">
            <w:pPr>
              <w:jc w:val="center"/>
              <w:rPr>
                <w:szCs w:val="21"/>
              </w:rPr>
            </w:pPr>
            <w:r>
              <w:rPr>
                <w:szCs w:val="21"/>
              </w:rPr>
              <w:t>1</w:t>
            </w:r>
          </w:p>
        </w:tc>
        <w:tc>
          <w:tcPr>
            <w:tcW w:w="2410" w:type="dxa"/>
            <w:vAlign w:val="center"/>
          </w:tcPr>
          <w:p w:rsidR="006421E6" w:rsidRDefault="006421E6" w:rsidP="007B57BA">
            <w:pPr>
              <w:jc w:val="center"/>
              <w:rPr>
                <w:szCs w:val="21"/>
              </w:rPr>
            </w:pPr>
            <w:r>
              <w:rPr>
                <w:rFonts w:hint="eastAsia"/>
                <w:szCs w:val="21"/>
              </w:rPr>
              <w:t>集输干线</w:t>
            </w:r>
          </w:p>
        </w:tc>
        <w:tc>
          <w:tcPr>
            <w:tcW w:w="1276" w:type="dxa"/>
            <w:vAlign w:val="center"/>
          </w:tcPr>
          <w:p w:rsidR="006421E6" w:rsidRDefault="006421E6" w:rsidP="007B57BA">
            <w:pPr>
              <w:jc w:val="center"/>
              <w:rPr>
                <w:szCs w:val="21"/>
              </w:rPr>
            </w:pPr>
            <w:r>
              <w:rPr>
                <w:rFonts w:hint="eastAsia"/>
                <w:szCs w:val="21"/>
              </w:rPr>
              <w:t>km</w:t>
            </w:r>
          </w:p>
        </w:tc>
        <w:tc>
          <w:tcPr>
            <w:tcW w:w="1417" w:type="dxa"/>
            <w:vAlign w:val="center"/>
          </w:tcPr>
          <w:p w:rsidR="006421E6" w:rsidRDefault="006421E6" w:rsidP="007B57BA">
            <w:pPr>
              <w:jc w:val="center"/>
              <w:rPr>
                <w:szCs w:val="21"/>
              </w:rPr>
            </w:pPr>
            <w:r>
              <w:rPr>
                <w:rFonts w:hint="eastAsia"/>
                <w:szCs w:val="21"/>
              </w:rPr>
              <w:t>4.5</w:t>
            </w:r>
          </w:p>
        </w:tc>
        <w:tc>
          <w:tcPr>
            <w:tcW w:w="2327" w:type="dxa"/>
          </w:tcPr>
          <w:p w:rsidR="006421E6" w:rsidRDefault="006421E6" w:rsidP="007B57BA">
            <w:pPr>
              <w:jc w:val="center"/>
              <w:rPr>
                <w:szCs w:val="21"/>
              </w:rPr>
            </w:pPr>
            <w:r>
              <w:rPr>
                <w:rFonts w:hint="eastAsia"/>
                <w:szCs w:val="21"/>
              </w:rPr>
              <w:t>三层</w:t>
            </w:r>
            <w:r>
              <w:rPr>
                <w:rFonts w:hint="eastAsia"/>
                <w:szCs w:val="21"/>
              </w:rPr>
              <w:t>PE</w:t>
            </w:r>
            <w:r>
              <w:rPr>
                <w:rFonts w:hint="eastAsia"/>
                <w:szCs w:val="21"/>
              </w:rPr>
              <w:t>，</w:t>
            </w:r>
            <w:r>
              <w:rPr>
                <w:rFonts w:hAnsi="宋体" w:hint="eastAsia"/>
                <w:bCs/>
                <w:szCs w:val="21"/>
              </w:rPr>
              <w:t>Φ</w:t>
            </w:r>
            <w:r>
              <w:rPr>
                <w:rFonts w:hAnsi="宋体" w:hint="eastAsia"/>
                <w:bCs/>
                <w:szCs w:val="21"/>
              </w:rPr>
              <w:t>219</w:t>
            </w:r>
            <w:r>
              <w:rPr>
                <w:rFonts w:hAnsi="宋体" w:hint="eastAsia"/>
                <w:bCs/>
                <w:szCs w:val="21"/>
              </w:rPr>
              <w:t>×</w:t>
            </w:r>
            <w:r>
              <w:rPr>
                <w:rFonts w:hAnsi="宋体" w:hint="eastAsia"/>
                <w:bCs/>
                <w:szCs w:val="21"/>
              </w:rPr>
              <w:t>7mm</w:t>
            </w:r>
          </w:p>
        </w:tc>
      </w:tr>
      <w:tr w:rsidR="006421E6" w:rsidTr="006421E6">
        <w:trPr>
          <w:trHeight w:val="144"/>
          <w:jc w:val="center"/>
        </w:trPr>
        <w:tc>
          <w:tcPr>
            <w:tcW w:w="895" w:type="dxa"/>
            <w:vAlign w:val="center"/>
          </w:tcPr>
          <w:p w:rsidR="006421E6" w:rsidRDefault="006421E6" w:rsidP="007B57BA">
            <w:pPr>
              <w:jc w:val="center"/>
              <w:rPr>
                <w:szCs w:val="21"/>
              </w:rPr>
            </w:pPr>
            <w:r>
              <w:rPr>
                <w:szCs w:val="21"/>
              </w:rPr>
              <w:t>2</w:t>
            </w:r>
          </w:p>
        </w:tc>
        <w:tc>
          <w:tcPr>
            <w:tcW w:w="2410" w:type="dxa"/>
            <w:vAlign w:val="center"/>
          </w:tcPr>
          <w:p w:rsidR="006421E6" w:rsidRDefault="006421E6" w:rsidP="007B57BA">
            <w:pPr>
              <w:jc w:val="center"/>
              <w:rPr>
                <w:szCs w:val="21"/>
              </w:rPr>
            </w:pPr>
            <w:r>
              <w:rPr>
                <w:rFonts w:hint="eastAsia"/>
                <w:szCs w:val="21"/>
              </w:rPr>
              <w:t>集输支线</w:t>
            </w:r>
          </w:p>
        </w:tc>
        <w:tc>
          <w:tcPr>
            <w:tcW w:w="1276" w:type="dxa"/>
            <w:vAlign w:val="center"/>
          </w:tcPr>
          <w:p w:rsidR="006421E6" w:rsidRDefault="006421E6" w:rsidP="007B57BA">
            <w:pPr>
              <w:jc w:val="center"/>
              <w:rPr>
                <w:szCs w:val="21"/>
              </w:rPr>
            </w:pPr>
            <w:r>
              <w:rPr>
                <w:rFonts w:hint="eastAsia"/>
                <w:szCs w:val="21"/>
              </w:rPr>
              <w:t>km</w:t>
            </w:r>
          </w:p>
        </w:tc>
        <w:tc>
          <w:tcPr>
            <w:tcW w:w="1417" w:type="dxa"/>
            <w:vAlign w:val="center"/>
          </w:tcPr>
          <w:p w:rsidR="006421E6" w:rsidRDefault="006421E6" w:rsidP="007B57BA">
            <w:pPr>
              <w:jc w:val="center"/>
              <w:rPr>
                <w:szCs w:val="21"/>
              </w:rPr>
            </w:pPr>
            <w:r>
              <w:rPr>
                <w:rFonts w:hint="eastAsia"/>
                <w:szCs w:val="21"/>
              </w:rPr>
              <w:t>0.5</w:t>
            </w:r>
          </w:p>
        </w:tc>
        <w:tc>
          <w:tcPr>
            <w:tcW w:w="2327" w:type="dxa"/>
          </w:tcPr>
          <w:p w:rsidR="006421E6" w:rsidRDefault="006421E6" w:rsidP="007B57BA">
            <w:pPr>
              <w:jc w:val="center"/>
              <w:rPr>
                <w:szCs w:val="21"/>
                <w:highlight w:val="yellow"/>
              </w:rPr>
            </w:pPr>
            <w:r>
              <w:rPr>
                <w:rFonts w:hint="eastAsia"/>
                <w:szCs w:val="21"/>
              </w:rPr>
              <w:t>三层</w:t>
            </w:r>
            <w:r>
              <w:rPr>
                <w:rFonts w:hint="eastAsia"/>
                <w:szCs w:val="21"/>
              </w:rPr>
              <w:t>PE</w:t>
            </w:r>
            <w:r>
              <w:rPr>
                <w:rFonts w:hint="eastAsia"/>
                <w:szCs w:val="21"/>
              </w:rPr>
              <w:t>，</w:t>
            </w:r>
            <w:r>
              <w:rPr>
                <w:rFonts w:hAnsi="宋体" w:hint="eastAsia"/>
                <w:bCs/>
                <w:szCs w:val="21"/>
              </w:rPr>
              <w:t>Φ</w:t>
            </w:r>
            <w:r>
              <w:rPr>
                <w:rFonts w:hAnsi="宋体" w:hint="eastAsia"/>
                <w:bCs/>
                <w:szCs w:val="21"/>
              </w:rPr>
              <w:t>159</w:t>
            </w:r>
            <w:r>
              <w:rPr>
                <w:rFonts w:hAnsi="宋体" w:hint="eastAsia"/>
                <w:bCs/>
                <w:szCs w:val="21"/>
              </w:rPr>
              <w:t>×</w:t>
            </w:r>
            <w:r>
              <w:rPr>
                <w:rFonts w:hAnsi="宋体" w:hint="eastAsia"/>
                <w:bCs/>
                <w:szCs w:val="21"/>
              </w:rPr>
              <w:t>6mm</w:t>
            </w:r>
          </w:p>
        </w:tc>
      </w:tr>
      <w:tr w:rsidR="006421E6" w:rsidTr="006421E6">
        <w:trPr>
          <w:trHeight w:val="144"/>
          <w:jc w:val="center"/>
        </w:trPr>
        <w:tc>
          <w:tcPr>
            <w:tcW w:w="895" w:type="dxa"/>
            <w:vAlign w:val="center"/>
          </w:tcPr>
          <w:p w:rsidR="006421E6" w:rsidRDefault="006421E6" w:rsidP="007B57BA">
            <w:pPr>
              <w:jc w:val="center"/>
              <w:rPr>
                <w:szCs w:val="21"/>
              </w:rPr>
            </w:pPr>
            <w:r>
              <w:rPr>
                <w:rFonts w:hint="eastAsia"/>
                <w:szCs w:val="21"/>
              </w:rPr>
              <w:t>3</w:t>
            </w:r>
          </w:p>
        </w:tc>
        <w:tc>
          <w:tcPr>
            <w:tcW w:w="2410" w:type="dxa"/>
            <w:vAlign w:val="center"/>
          </w:tcPr>
          <w:p w:rsidR="006421E6" w:rsidRDefault="006421E6" w:rsidP="007B57BA">
            <w:pPr>
              <w:jc w:val="center"/>
              <w:rPr>
                <w:szCs w:val="21"/>
              </w:rPr>
            </w:pPr>
            <w:r>
              <w:rPr>
                <w:rFonts w:hint="eastAsia"/>
                <w:szCs w:val="21"/>
              </w:rPr>
              <w:t>集油管道</w:t>
            </w:r>
          </w:p>
        </w:tc>
        <w:tc>
          <w:tcPr>
            <w:tcW w:w="1276" w:type="dxa"/>
            <w:vAlign w:val="center"/>
          </w:tcPr>
          <w:p w:rsidR="006421E6" w:rsidRDefault="006421E6" w:rsidP="007B57BA">
            <w:pPr>
              <w:jc w:val="center"/>
              <w:rPr>
                <w:szCs w:val="21"/>
              </w:rPr>
            </w:pPr>
            <w:r>
              <w:rPr>
                <w:rFonts w:hint="eastAsia"/>
                <w:szCs w:val="21"/>
              </w:rPr>
              <w:t>km</w:t>
            </w:r>
          </w:p>
        </w:tc>
        <w:tc>
          <w:tcPr>
            <w:tcW w:w="1417" w:type="dxa"/>
            <w:vAlign w:val="center"/>
          </w:tcPr>
          <w:p w:rsidR="006421E6" w:rsidRDefault="006421E6" w:rsidP="007B57BA">
            <w:pPr>
              <w:jc w:val="center"/>
              <w:rPr>
                <w:szCs w:val="21"/>
              </w:rPr>
            </w:pPr>
            <w:r>
              <w:rPr>
                <w:rFonts w:hint="eastAsia"/>
                <w:szCs w:val="21"/>
              </w:rPr>
              <w:t>1.42</w:t>
            </w:r>
          </w:p>
        </w:tc>
        <w:tc>
          <w:tcPr>
            <w:tcW w:w="2327" w:type="dxa"/>
          </w:tcPr>
          <w:p w:rsidR="006421E6" w:rsidRDefault="006421E6" w:rsidP="007B57BA">
            <w:pPr>
              <w:jc w:val="center"/>
              <w:rPr>
                <w:szCs w:val="21"/>
              </w:rPr>
            </w:pPr>
            <w:r>
              <w:rPr>
                <w:rFonts w:hAnsi="宋体" w:hint="eastAsia"/>
                <w:bCs/>
                <w:szCs w:val="21"/>
              </w:rPr>
              <w:t>Φ</w:t>
            </w:r>
            <w:r>
              <w:rPr>
                <w:rFonts w:hAnsi="宋体" w:hint="eastAsia"/>
                <w:bCs/>
                <w:szCs w:val="21"/>
              </w:rPr>
              <w:t>76</w:t>
            </w:r>
            <w:r>
              <w:rPr>
                <w:rFonts w:hAnsi="宋体" w:hint="eastAsia"/>
                <w:bCs/>
                <w:szCs w:val="21"/>
              </w:rPr>
              <w:t>×</w:t>
            </w:r>
            <w:r>
              <w:rPr>
                <w:rFonts w:hAnsi="宋体" w:hint="eastAsia"/>
                <w:bCs/>
                <w:szCs w:val="21"/>
              </w:rPr>
              <w:t>4.5mm</w:t>
            </w:r>
          </w:p>
        </w:tc>
      </w:tr>
      <w:tr w:rsidR="006421E6" w:rsidTr="006421E6">
        <w:trPr>
          <w:trHeight w:val="144"/>
          <w:jc w:val="center"/>
        </w:trPr>
        <w:tc>
          <w:tcPr>
            <w:tcW w:w="895" w:type="dxa"/>
            <w:vAlign w:val="center"/>
          </w:tcPr>
          <w:p w:rsidR="006421E6" w:rsidRDefault="006421E6" w:rsidP="007B57BA">
            <w:pPr>
              <w:jc w:val="center"/>
              <w:rPr>
                <w:szCs w:val="21"/>
              </w:rPr>
            </w:pPr>
            <w:r>
              <w:rPr>
                <w:rFonts w:hint="eastAsia"/>
                <w:szCs w:val="21"/>
              </w:rPr>
              <w:t>4</w:t>
            </w:r>
          </w:p>
        </w:tc>
        <w:tc>
          <w:tcPr>
            <w:tcW w:w="2410" w:type="dxa"/>
            <w:vAlign w:val="center"/>
          </w:tcPr>
          <w:p w:rsidR="006421E6" w:rsidRDefault="006421E6" w:rsidP="007B57BA">
            <w:pPr>
              <w:jc w:val="center"/>
              <w:rPr>
                <w:szCs w:val="21"/>
              </w:rPr>
            </w:pPr>
            <w:r>
              <w:rPr>
                <w:rFonts w:hint="eastAsia"/>
                <w:szCs w:val="21"/>
              </w:rPr>
              <w:t>配套管阀</w:t>
            </w:r>
          </w:p>
        </w:tc>
        <w:tc>
          <w:tcPr>
            <w:tcW w:w="1276" w:type="dxa"/>
            <w:vAlign w:val="center"/>
          </w:tcPr>
          <w:p w:rsidR="006421E6" w:rsidRDefault="006421E6" w:rsidP="007B57BA">
            <w:pPr>
              <w:jc w:val="center"/>
              <w:rPr>
                <w:szCs w:val="21"/>
              </w:rPr>
            </w:pPr>
            <w:r>
              <w:rPr>
                <w:rFonts w:hint="eastAsia"/>
                <w:szCs w:val="21"/>
              </w:rPr>
              <w:t>套</w:t>
            </w:r>
          </w:p>
        </w:tc>
        <w:tc>
          <w:tcPr>
            <w:tcW w:w="1417" w:type="dxa"/>
            <w:vAlign w:val="center"/>
          </w:tcPr>
          <w:p w:rsidR="006421E6" w:rsidRDefault="006421E6" w:rsidP="007B57BA">
            <w:pPr>
              <w:jc w:val="center"/>
              <w:rPr>
                <w:szCs w:val="21"/>
              </w:rPr>
            </w:pPr>
            <w:r>
              <w:rPr>
                <w:rFonts w:hint="eastAsia"/>
                <w:szCs w:val="21"/>
              </w:rPr>
              <w:t>1</w:t>
            </w:r>
          </w:p>
        </w:tc>
        <w:tc>
          <w:tcPr>
            <w:tcW w:w="2327" w:type="dxa"/>
          </w:tcPr>
          <w:p w:rsidR="006421E6" w:rsidRDefault="006421E6" w:rsidP="007B57BA">
            <w:pPr>
              <w:jc w:val="center"/>
              <w:rPr>
                <w:szCs w:val="21"/>
              </w:rPr>
            </w:pPr>
            <w:r>
              <w:rPr>
                <w:rFonts w:hint="eastAsia"/>
                <w:szCs w:val="21"/>
              </w:rPr>
              <w:t>/</w:t>
            </w:r>
          </w:p>
        </w:tc>
      </w:tr>
      <w:tr w:rsidR="006421E6" w:rsidTr="006421E6">
        <w:trPr>
          <w:trHeight w:val="144"/>
          <w:jc w:val="center"/>
        </w:trPr>
        <w:tc>
          <w:tcPr>
            <w:tcW w:w="895" w:type="dxa"/>
            <w:vAlign w:val="center"/>
          </w:tcPr>
          <w:p w:rsidR="006421E6" w:rsidRDefault="006421E6" w:rsidP="007B57BA">
            <w:pPr>
              <w:jc w:val="center"/>
              <w:rPr>
                <w:szCs w:val="21"/>
              </w:rPr>
            </w:pPr>
            <w:r>
              <w:rPr>
                <w:rFonts w:hint="eastAsia"/>
                <w:szCs w:val="21"/>
              </w:rPr>
              <w:t>5</w:t>
            </w:r>
          </w:p>
        </w:tc>
        <w:tc>
          <w:tcPr>
            <w:tcW w:w="2410" w:type="dxa"/>
            <w:vAlign w:val="center"/>
          </w:tcPr>
          <w:p w:rsidR="006421E6" w:rsidRDefault="006421E6" w:rsidP="007B57BA">
            <w:pPr>
              <w:jc w:val="center"/>
              <w:rPr>
                <w:szCs w:val="21"/>
              </w:rPr>
            </w:pPr>
            <w:r>
              <w:rPr>
                <w:rFonts w:hint="eastAsia"/>
                <w:szCs w:val="21"/>
              </w:rPr>
              <w:t>阴极保护系统</w:t>
            </w:r>
          </w:p>
        </w:tc>
        <w:tc>
          <w:tcPr>
            <w:tcW w:w="1276" w:type="dxa"/>
            <w:vAlign w:val="center"/>
          </w:tcPr>
          <w:p w:rsidR="006421E6" w:rsidRDefault="006421E6" w:rsidP="007B57BA">
            <w:pPr>
              <w:jc w:val="center"/>
              <w:rPr>
                <w:szCs w:val="21"/>
              </w:rPr>
            </w:pPr>
            <w:r>
              <w:rPr>
                <w:rFonts w:hint="eastAsia"/>
                <w:szCs w:val="21"/>
              </w:rPr>
              <w:t>套</w:t>
            </w:r>
          </w:p>
        </w:tc>
        <w:tc>
          <w:tcPr>
            <w:tcW w:w="1417" w:type="dxa"/>
            <w:vAlign w:val="center"/>
          </w:tcPr>
          <w:p w:rsidR="006421E6" w:rsidRDefault="006421E6" w:rsidP="007B57BA">
            <w:pPr>
              <w:jc w:val="center"/>
              <w:rPr>
                <w:szCs w:val="21"/>
              </w:rPr>
            </w:pPr>
            <w:r>
              <w:rPr>
                <w:rFonts w:hint="eastAsia"/>
                <w:szCs w:val="21"/>
              </w:rPr>
              <w:t>1</w:t>
            </w:r>
          </w:p>
        </w:tc>
        <w:tc>
          <w:tcPr>
            <w:tcW w:w="2327" w:type="dxa"/>
          </w:tcPr>
          <w:p w:rsidR="006421E6" w:rsidRDefault="006421E6" w:rsidP="007B57BA">
            <w:pPr>
              <w:jc w:val="center"/>
              <w:rPr>
                <w:szCs w:val="21"/>
              </w:rPr>
            </w:pPr>
            <w:r>
              <w:rPr>
                <w:rFonts w:hint="eastAsia"/>
                <w:szCs w:val="21"/>
              </w:rPr>
              <w:t>/</w:t>
            </w:r>
          </w:p>
        </w:tc>
      </w:tr>
      <w:tr w:rsidR="006421E6" w:rsidTr="006421E6">
        <w:trPr>
          <w:trHeight w:val="144"/>
          <w:jc w:val="center"/>
        </w:trPr>
        <w:tc>
          <w:tcPr>
            <w:tcW w:w="895" w:type="dxa"/>
            <w:vAlign w:val="center"/>
          </w:tcPr>
          <w:p w:rsidR="006421E6" w:rsidRDefault="006421E6" w:rsidP="007B57BA">
            <w:pPr>
              <w:jc w:val="center"/>
              <w:rPr>
                <w:szCs w:val="21"/>
              </w:rPr>
            </w:pPr>
            <w:r>
              <w:rPr>
                <w:rFonts w:hint="eastAsia"/>
                <w:szCs w:val="21"/>
              </w:rPr>
              <w:t>6</w:t>
            </w:r>
          </w:p>
        </w:tc>
        <w:tc>
          <w:tcPr>
            <w:tcW w:w="2410" w:type="dxa"/>
            <w:vAlign w:val="center"/>
          </w:tcPr>
          <w:p w:rsidR="006421E6" w:rsidRDefault="006421E6" w:rsidP="007B57BA">
            <w:pPr>
              <w:jc w:val="center"/>
              <w:rPr>
                <w:szCs w:val="21"/>
              </w:rPr>
            </w:pPr>
            <w:r>
              <w:rPr>
                <w:rFonts w:hint="eastAsia"/>
                <w:szCs w:val="21"/>
              </w:rPr>
              <w:t>48m</w:t>
            </w:r>
            <w:r>
              <w:rPr>
                <w:rFonts w:hint="eastAsia"/>
                <w:szCs w:val="21"/>
              </w:rPr>
              <w:t>桁架</w:t>
            </w:r>
          </w:p>
        </w:tc>
        <w:tc>
          <w:tcPr>
            <w:tcW w:w="1276" w:type="dxa"/>
            <w:vAlign w:val="center"/>
          </w:tcPr>
          <w:p w:rsidR="006421E6" w:rsidRDefault="006421E6" w:rsidP="007B57BA">
            <w:pPr>
              <w:jc w:val="center"/>
              <w:rPr>
                <w:szCs w:val="21"/>
              </w:rPr>
            </w:pPr>
            <w:r>
              <w:rPr>
                <w:rFonts w:hint="eastAsia"/>
                <w:szCs w:val="21"/>
              </w:rPr>
              <w:t>座</w:t>
            </w:r>
          </w:p>
        </w:tc>
        <w:tc>
          <w:tcPr>
            <w:tcW w:w="1417" w:type="dxa"/>
            <w:vAlign w:val="center"/>
          </w:tcPr>
          <w:p w:rsidR="006421E6" w:rsidRDefault="006421E6" w:rsidP="007B57BA">
            <w:pPr>
              <w:jc w:val="center"/>
              <w:rPr>
                <w:szCs w:val="21"/>
              </w:rPr>
            </w:pPr>
            <w:r>
              <w:rPr>
                <w:rFonts w:hint="eastAsia"/>
                <w:szCs w:val="21"/>
              </w:rPr>
              <w:t>1</w:t>
            </w:r>
          </w:p>
        </w:tc>
        <w:tc>
          <w:tcPr>
            <w:tcW w:w="2327" w:type="dxa"/>
          </w:tcPr>
          <w:p w:rsidR="006421E6" w:rsidRDefault="006421E6" w:rsidP="007B57BA">
            <w:pPr>
              <w:jc w:val="center"/>
              <w:rPr>
                <w:szCs w:val="21"/>
              </w:rPr>
            </w:pPr>
            <w:r>
              <w:rPr>
                <w:rFonts w:hint="eastAsia"/>
                <w:szCs w:val="21"/>
              </w:rPr>
              <w:t>/</w:t>
            </w:r>
          </w:p>
        </w:tc>
      </w:tr>
    </w:tbl>
    <w:p w:rsidR="008D5960" w:rsidRDefault="00B103DC" w:rsidP="00794FCC">
      <w:pPr>
        <w:pStyle w:val="20"/>
        <w:adjustRightInd w:val="0"/>
        <w:snapToGrid w:val="0"/>
        <w:spacing w:beforeLines="50" w:after="0" w:line="360" w:lineRule="auto"/>
        <w:rPr>
          <w:rFonts w:ascii="Times New Roman" w:eastAsia="宋体" w:hAnsi="Times New Roman" w:cs="Times New Roman"/>
          <w:sz w:val="30"/>
          <w:szCs w:val="30"/>
        </w:rPr>
      </w:pPr>
      <w:bookmarkStart w:id="11" w:name="_Toc516733926"/>
      <w:r>
        <w:rPr>
          <w:rFonts w:ascii="Times New Roman" w:eastAsia="宋体" w:hAnsi="Times New Roman" w:cs="Times New Roman" w:hint="eastAsia"/>
          <w:sz w:val="30"/>
          <w:szCs w:val="30"/>
        </w:rPr>
        <w:t>2</w:t>
      </w:r>
      <w:r>
        <w:rPr>
          <w:rFonts w:ascii="Times New Roman" w:eastAsia="宋体" w:hAnsi="Times New Roman" w:cs="Times New Roman"/>
          <w:sz w:val="30"/>
          <w:szCs w:val="30"/>
        </w:rPr>
        <w:t>.</w:t>
      </w:r>
      <w:r>
        <w:rPr>
          <w:rFonts w:ascii="Times New Roman" w:eastAsia="宋体" w:hAnsi="Times New Roman" w:cs="Times New Roman" w:hint="eastAsia"/>
          <w:sz w:val="30"/>
          <w:szCs w:val="30"/>
        </w:rPr>
        <w:t>3</w:t>
      </w:r>
      <w:r>
        <w:rPr>
          <w:rFonts w:ascii="Times New Roman" w:eastAsia="宋体" w:hAnsi="Times New Roman" w:cs="Times New Roman" w:hint="eastAsia"/>
          <w:sz w:val="30"/>
          <w:szCs w:val="30"/>
        </w:rPr>
        <w:t>工艺流程</w:t>
      </w:r>
      <w:bookmarkEnd w:id="11"/>
    </w:p>
    <w:p w:rsidR="008D5960" w:rsidRDefault="00B103DC">
      <w:pPr>
        <w:adjustRightInd w:val="0"/>
        <w:snapToGrid w:val="0"/>
        <w:spacing w:line="360" w:lineRule="auto"/>
        <w:rPr>
          <w:sz w:val="24"/>
          <w:szCs w:val="24"/>
        </w:rPr>
      </w:pPr>
      <w:r>
        <w:rPr>
          <w:rFonts w:hint="eastAsia"/>
          <w:sz w:val="24"/>
          <w:szCs w:val="24"/>
        </w:rPr>
        <w:t>2.3.1</w:t>
      </w:r>
      <w:r>
        <w:rPr>
          <w:rFonts w:hint="eastAsia"/>
          <w:sz w:val="24"/>
          <w:szCs w:val="24"/>
        </w:rPr>
        <w:t>工艺流程</w:t>
      </w:r>
    </w:p>
    <w:p w:rsidR="00274C14" w:rsidRDefault="00274C14" w:rsidP="00274C14">
      <w:pPr>
        <w:pStyle w:val="2"/>
      </w:pPr>
    </w:p>
    <w:p w:rsidR="00274C14" w:rsidRPr="00AD3A8B" w:rsidRDefault="00606144" w:rsidP="00AD3A8B">
      <w:r w:rsidRPr="00606144">
        <w:rPr>
          <w:sz w:val="24"/>
        </w:rPr>
      </w:r>
      <w:r w:rsidRPr="00606144">
        <w:rPr>
          <w:sz w:val="24"/>
        </w:rPr>
        <w:pict>
          <v:group id="画布 1082" o:spid="_x0000_s1183" editas="canvas" style="width:426.5pt;height:191pt;mso-position-horizontal-relative:char;mso-position-vertical-relative:line" coordorigin="2177,2770" coordsize="8530,3819">
            <o:lock v:ext="edit" aspectratio="t"/>
            <o:diagram v:ext="edit" dgmstyle="0" dgmscalex="0" dgmscaley="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4" type="#_x0000_t75" style="position:absolute;left:2177;top:2770;width:8530;height:3819">
              <v:fill o:detectmouseclick="t"/>
              <v:path o:extrusionok="t"/>
              <o:lock v:ext="edit" rotation="t"/>
              <o:diagram v:ext="edit" dgmstyle="0" dgmscalex="0" dgmscaley="0"/>
            </v:shape>
            <v:shape id="文本框 1084" o:spid="_x0000_s1185" type="#_x0000_t202" style="position:absolute;left:3668;top:3169;width:832;height:443">
              <v:textbox style="mso-next-textbox:#文本框 1084">
                <w:txbxContent>
                  <w:p w:rsidR="00B17313" w:rsidRDefault="00B17313" w:rsidP="00274C14">
                    <w:pPr>
                      <w:jc w:val="center"/>
                    </w:pPr>
                    <w:r>
                      <w:rPr>
                        <w:rFonts w:hint="eastAsia"/>
                      </w:rPr>
                      <w:t>注塑</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自选图形 1085" o:spid="_x0000_s1186" type="#_x0000_t34" style="position:absolute;left:4544;top:3387;width:567;height:1" adj="10781,-185608800,-158743">
              <v:fill o:detectmouseclick="t"/>
              <v:stroke endarrow="block"/>
            </v:shape>
            <v:shape id="文本框 1086" o:spid="_x0000_s1187" type="#_x0000_t202" style="position:absolute;left:5131;top:3173;width:1314;height:472">
              <v:textbox style="mso-next-textbox:#文本框 1086">
                <w:txbxContent>
                  <w:p w:rsidR="00B17313" w:rsidRDefault="00B17313" w:rsidP="00274C14">
                    <w:pPr>
                      <w:jc w:val="center"/>
                    </w:pPr>
                    <w:r>
                      <w:rPr>
                        <w:rFonts w:hint="eastAsia"/>
                      </w:rPr>
                      <w:t>静电除尘</w:t>
                    </w:r>
                  </w:p>
                </w:txbxContent>
              </v:textbox>
            </v:shape>
            <v:shape id="文本框 1087" o:spid="_x0000_s1188" type="#_x0000_t202" style="position:absolute;left:2299;top:3187;width:804;height:1239" filled="f" stroked="f">
              <v:fill o:detectmouseclick="t"/>
              <v:textbox style="mso-next-textbox:#文本框 1087">
                <w:txbxContent>
                  <w:p w:rsidR="00B17313" w:rsidRDefault="00B17313" w:rsidP="00274C14">
                    <w:pPr>
                      <w:jc w:val="center"/>
                    </w:pPr>
                    <w:r>
                      <w:rPr>
                        <w:rFonts w:hint="eastAsia"/>
                      </w:rPr>
                      <w:t>原料</w:t>
                    </w:r>
                  </w:p>
                </w:txbxContent>
              </v:textbox>
            </v:shape>
            <v:shape id="自选图形 1088" o:spid="_x0000_s1189" type="#_x0000_t34" style="position:absolute;left:3080;top:3396;width:567;height:1" adj="10781,-185803200,-102971">
              <v:fill o:detectmouseclick="t"/>
              <v:stroke endarrow="block"/>
            </v:shape>
            <v:shape id="文本框 1089" o:spid="_x0000_s1190" type="#_x0000_t202" style="position:absolute;left:4646;top:6001;width:3855;height:456" filled="f" stroked="f">
              <v:fill o:detectmouseclick="t"/>
              <v:textbox style="mso-next-textbox:#文本框 1089;mso-fit-shape-to-text:t">
                <w:txbxContent>
                  <w:p w:rsidR="00B17313" w:rsidRDefault="00B17313" w:rsidP="00274C14">
                    <w:pPr>
                      <w:jc w:val="center"/>
                      <w:rPr>
                        <w:b/>
                      </w:rPr>
                    </w:pPr>
                    <w:r>
                      <w:rPr>
                        <w:rFonts w:hint="eastAsia"/>
                        <w:b/>
                      </w:rPr>
                      <w:t>图</w:t>
                    </w:r>
                    <w:r>
                      <w:rPr>
                        <w:b/>
                      </w:rPr>
                      <w:t xml:space="preserve">2 </w:t>
                    </w:r>
                    <w:r>
                      <w:rPr>
                        <w:rFonts w:hint="eastAsia"/>
                        <w:b/>
                      </w:rPr>
                      <w:t>工艺流程图</w:t>
                    </w:r>
                  </w:p>
                </w:txbxContent>
              </v:textbox>
            </v:shape>
            <v:shape id="文本框 22" o:spid="_x0000_s1191" type="#_x0000_t202" style="position:absolute;left:6786;top:5408;width:3720;height:541" o:gfxdata="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EWyFH1wAAAAkBAAAPAAAAAAAAAAEAIAAAACIAAABkcnMvZG93&#10;bnJldi54bWxQSwECFAAUAAAACACHTuJAarWTbY8BAAACAwAADgAAAAAAAAABACAAAAAmAQAAZHJz&#10;L2Uyb0RvYy54bWxQSwUGAAAAAAYABgBZAQAAJwUAAAAA&#10;" filled="f" stroked="f">
              <v:fill o:detectmouseclick="t"/>
              <v:textbox style="mso-next-textbox:#文本框 22">
                <w:txbxContent>
                  <w:p w:rsidR="00B17313" w:rsidRDefault="00B17313" w:rsidP="00274C14">
                    <w:pPr>
                      <w:rPr>
                        <w:sz w:val="24"/>
                      </w:rPr>
                    </w:pPr>
                    <w:r>
                      <w:rPr>
                        <w:sz w:val="24"/>
                      </w:rPr>
                      <w:t>G</w:t>
                    </w:r>
                    <w:r>
                      <w:rPr>
                        <w:rFonts w:hint="eastAsia"/>
                        <w:sz w:val="24"/>
                      </w:rPr>
                      <w:t>：废气、</w:t>
                    </w:r>
                    <w:r>
                      <w:rPr>
                        <w:sz w:val="24"/>
                      </w:rPr>
                      <w:t>S</w:t>
                    </w:r>
                    <w:r>
                      <w:rPr>
                        <w:rFonts w:hint="eastAsia"/>
                        <w:sz w:val="24"/>
                      </w:rPr>
                      <w:t>：固废、</w:t>
                    </w:r>
                    <w:r>
                      <w:rPr>
                        <w:sz w:val="24"/>
                      </w:rPr>
                      <w:t>N</w:t>
                    </w:r>
                    <w:r>
                      <w:rPr>
                        <w:rFonts w:hint="eastAsia"/>
                        <w:sz w:val="24"/>
                      </w:rPr>
                      <w:t>：噪声</w:t>
                    </w:r>
                  </w:p>
                </w:txbxContent>
              </v:textbox>
            </v:shape>
            <v:shapetype id="_x0000_t32" coordsize="21600,21600" o:spt="32" o:oned="t" path="m,l21600,21600e" filled="f">
              <v:path arrowok="t" fillok="f" o:connecttype="none"/>
              <o:lock v:ext="edit" shapetype="t"/>
            </v:shapetype>
            <v:shape id="自选图形 1094" o:spid="_x0000_s1192" type="#_x0000_t32" style="position:absolute;left:6478;top:3405;width:560;height:0" adj="-235324,-1,-235324">
              <v:fill o:detectmouseclick="t"/>
              <v:stroke endarrow="block"/>
            </v:shape>
            <v:shape id="文本框 1097" o:spid="_x0000_s1193" type="#_x0000_t202" style="position:absolute;left:7059;top:3211;width:999;height:442">
              <v:textbox style="mso-next-textbox:#文本框 1097">
                <w:txbxContent>
                  <w:p w:rsidR="00B17313" w:rsidRDefault="00B17313" w:rsidP="00274C14">
                    <w:pPr>
                      <w:jc w:val="center"/>
                    </w:pPr>
                    <w:r>
                      <w:rPr>
                        <w:rFonts w:hint="eastAsia"/>
                      </w:rPr>
                      <w:t>上色</w:t>
                    </w:r>
                  </w:p>
                </w:txbxContent>
              </v:textbox>
            </v:shape>
            <v:shape id="自选图形 1098" o:spid="_x0000_s1194" type="#_x0000_t34" style="position:absolute;left:9001;top:4146;width:885;height:11;rotation:90;flip:x" adj="10788,17505818,-221150">
              <v:fill o:detectmouseclick="t"/>
              <v:stroke endarrow="block"/>
            </v:shape>
            <v:shape id="文本框 1099" o:spid="_x0000_s1195" type="#_x0000_t202" style="position:absolute;left:8615;top:4596;width:1647;height:460">
              <v:textbox style="mso-next-textbox:#文本框 1099">
                <w:txbxContent>
                  <w:p w:rsidR="00B17313" w:rsidRDefault="00B17313" w:rsidP="00274C14">
                    <w:pPr>
                      <w:jc w:val="center"/>
                    </w:pPr>
                    <w:r>
                      <w:rPr>
                        <w:rFonts w:hint="eastAsia"/>
                      </w:rPr>
                      <w:t>全自动烫金机</w:t>
                    </w:r>
                  </w:p>
                </w:txbxContent>
              </v:textbox>
            </v:shape>
            <v:shape id="自选图形 1106" o:spid="_x0000_s1196" type="#_x0000_t32" style="position:absolute;left:8027;top:4851;width:520;height:0;rotation:180" adj="-339369,-1,-339369">
              <v:fill o:detectmouseclick="t"/>
              <v:stroke endarrow="block"/>
            </v:shape>
            <v:shape id="文本框 1107" o:spid="_x0000_s1197" type="#_x0000_t202" style="position:absolute;left:5721;top:4645;width:801;height:480" filled="f" stroked="f">
              <v:fill o:detectmouseclick="t"/>
              <v:textbox style="mso-next-textbox:#文本框 1107">
                <w:txbxContent>
                  <w:p w:rsidR="00B17313" w:rsidRDefault="00B17313" w:rsidP="00274C14">
                    <w:pPr>
                      <w:jc w:val="center"/>
                    </w:pPr>
                    <w:r>
                      <w:rPr>
                        <w:rFonts w:hint="eastAsia"/>
                      </w:rPr>
                      <w:t>成品</w:t>
                    </w:r>
                  </w:p>
                </w:txbxContent>
              </v:textbox>
            </v:shape>
            <v:shape id="文本框 1108" o:spid="_x0000_s1198" type="#_x0000_t202" style="position:absolute;left:3224;top:2781;width:1701;height:440" filled="f" stroked="f">
              <v:fill o:detectmouseclick="t"/>
              <v:textbox style="mso-next-textbox:#文本框 1108">
                <w:txbxContent>
                  <w:p w:rsidR="00B17313" w:rsidRDefault="00B17313" w:rsidP="00274C14">
                    <w:r>
                      <w:t>N1</w:t>
                    </w:r>
                    <w:r>
                      <w:rPr>
                        <w:rFonts w:hint="eastAsia"/>
                      </w:rPr>
                      <w:t>、</w:t>
                    </w:r>
                    <w:r>
                      <w:t>G1</w:t>
                    </w:r>
                    <w:r>
                      <w:rPr>
                        <w:rFonts w:hint="eastAsia"/>
                      </w:rPr>
                      <w:t>、</w:t>
                    </w:r>
                    <w:r>
                      <w:t>S1</w:t>
                    </w:r>
                  </w:p>
                </w:txbxContent>
              </v:textbox>
            </v:shape>
            <v:shape id="文本框 1109" o:spid="_x0000_s1199" type="#_x0000_t202" style="position:absolute;left:5022;top:2770;width:1568;height:440" filled="f" stroked="f">
              <v:fill o:detectmouseclick="t"/>
              <v:textbox style="mso-next-textbox:#文本框 1109">
                <w:txbxContent>
                  <w:p w:rsidR="00B17313" w:rsidRDefault="00B17313" w:rsidP="00274C14">
                    <w:r>
                      <w:t>S2</w:t>
                    </w:r>
                    <w:r>
                      <w:rPr>
                        <w:rFonts w:hint="eastAsia"/>
                      </w:rPr>
                      <w:t>、</w:t>
                    </w:r>
                    <w:r>
                      <w:t>N2</w:t>
                    </w:r>
                    <w:r>
                      <w:rPr>
                        <w:rFonts w:hint="eastAsia"/>
                      </w:rPr>
                      <w:t>、</w:t>
                    </w:r>
                    <w:r>
                      <w:t>G2</w:t>
                    </w:r>
                  </w:p>
                </w:txbxContent>
              </v:textbox>
            </v:shape>
            <v:shape id="文本框 1112" o:spid="_x0000_s1200" type="#_x0000_t202" style="position:absolute;left:6908;top:2791;width:1339;height:440" filled="f" stroked="f">
              <v:fill o:detectmouseclick="t"/>
              <v:textbox style="mso-next-textbox:#文本框 1112">
                <w:txbxContent>
                  <w:p w:rsidR="00B17313" w:rsidRDefault="00B17313" w:rsidP="00274C14">
                    <w:r>
                      <w:t>G3</w:t>
                    </w:r>
                    <w:r>
                      <w:rPr>
                        <w:rFonts w:hint="eastAsia"/>
                      </w:rPr>
                      <w:t>、</w:t>
                    </w:r>
                    <w:r>
                      <w:t>N3</w:t>
                    </w:r>
                    <w:r>
                      <w:rPr>
                        <w:rFonts w:hint="eastAsia"/>
                      </w:rPr>
                      <w:t>、</w:t>
                    </w:r>
                    <w:r>
                      <w:t>S3</w:t>
                    </w:r>
                  </w:p>
                </w:txbxContent>
              </v:textbox>
            </v:shape>
            <v:shape id="文本框 1113" o:spid="_x0000_s1201" type="#_x0000_t202" style="position:absolute;left:8859;top:4176;width:1179;height:440" filled="f" stroked="f">
              <v:fill o:detectmouseclick="t"/>
              <v:textbox style="mso-next-textbox:#文本框 1113">
                <w:txbxContent>
                  <w:p w:rsidR="00B17313" w:rsidRDefault="00B17313" w:rsidP="00274C14">
                    <w:r>
                      <w:t>N5</w:t>
                    </w:r>
                  </w:p>
                </w:txbxContent>
              </v:textbox>
            </v:shape>
            <v:shape id="自选图形 1094" o:spid="_x0000_s1202" type="#_x0000_t32" style="position:absolute;left:8106;top:3387;width:560;height:0" adj="-298119,-1,-298119">
              <v:fill o:detectmouseclick="t"/>
              <v:stroke endarrow="block"/>
            </v:shape>
            <v:shape id="文本框 1097" o:spid="_x0000_s1203" type="#_x0000_t202" style="position:absolute;left:7158;top:4632;width:820;height:460">
              <v:textbox>
                <w:txbxContent>
                  <w:p w:rsidR="00B17313" w:rsidRDefault="00B17313" w:rsidP="00274C14">
                    <w:pPr>
                      <w:jc w:val="center"/>
                    </w:pPr>
                    <w:r>
                      <w:rPr>
                        <w:rFonts w:hint="eastAsia"/>
                      </w:rPr>
                      <w:t>检查</w:t>
                    </w:r>
                  </w:p>
                </w:txbxContent>
              </v:textbox>
            </v:shape>
            <v:shape id="自选图形 1106" o:spid="_x0000_s1204" type="#_x0000_t32" style="position:absolute;left:6591;top:4874;width:520;height:0;rotation:180" adj="-279720,-1,-279720">
              <v:fill o:detectmouseclick="t"/>
              <v:stroke endarrow="block"/>
            </v:shape>
            <v:shape id="文本框 1113" o:spid="_x0000_s1205" type="#_x0000_t202" style="position:absolute;left:7288;top:4198;width:1180;height:440" filled="f" stroked="f">
              <v:fill o:detectmouseclick="t"/>
              <v:textbox>
                <w:txbxContent>
                  <w:p w:rsidR="00B17313" w:rsidRDefault="00B17313" w:rsidP="00274C14">
                    <w:r>
                      <w:t>S4</w:t>
                    </w:r>
                  </w:p>
                </w:txbxContent>
              </v:textbox>
            </v:shape>
            <v:shape id="文本框 1097" o:spid="_x0000_s1206" type="#_x0000_t202" style="position:absolute;left:8677;top:3177;width:1649;height:451">
              <v:textbox>
                <w:txbxContent>
                  <w:p w:rsidR="00B17313" w:rsidRDefault="00B17313" w:rsidP="00274C14">
                    <w:pPr>
                      <w:jc w:val="center"/>
                    </w:pPr>
                    <w:r>
                      <w:t>UV</w:t>
                    </w:r>
                    <w:r>
                      <w:rPr>
                        <w:rFonts w:hint="eastAsia"/>
                      </w:rPr>
                      <w:t>灯光固化</w:t>
                    </w:r>
                  </w:p>
                </w:txbxContent>
              </v:textbox>
            </v:shape>
            <v:shape id="文本框 1112" o:spid="_x0000_s1207" type="#_x0000_t202" style="position:absolute;left:9029;top:2797;width:1567;height:440" filled="f" stroked="f">
              <v:fill o:detectmouseclick="t"/>
              <v:textbox>
                <w:txbxContent>
                  <w:p w:rsidR="00B17313" w:rsidRDefault="00B17313" w:rsidP="00274C14">
                    <w:r>
                      <w:t>G4</w:t>
                    </w:r>
                    <w:r>
                      <w:rPr>
                        <w:rFonts w:hint="eastAsia"/>
                      </w:rPr>
                      <w:t>、</w:t>
                    </w:r>
                    <w:r>
                      <w:t>N4</w:t>
                    </w:r>
                  </w:p>
                </w:txbxContent>
              </v:textbox>
            </v:shape>
            <w10:wrap type="none"/>
            <w10:anchorlock/>
          </v:group>
        </w:pict>
      </w:r>
      <w:r w:rsidR="00274C14">
        <w:rPr>
          <w:rFonts w:hint="eastAsia"/>
          <w:sz w:val="24"/>
        </w:rPr>
        <w:t>工艺简述如下：</w:t>
      </w:r>
    </w:p>
    <w:p w:rsidR="00274C14" w:rsidRDefault="00274C14" w:rsidP="00274C14">
      <w:pPr>
        <w:pStyle w:val="a7"/>
        <w:ind w:firstLine="480"/>
        <w:rPr>
          <w:sz w:val="24"/>
        </w:rPr>
      </w:pPr>
      <w:r>
        <w:rPr>
          <w:rFonts w:hint="eastAsia"/>
          <w:sz w:val="24"/>
        </w:rPr>
        <w:t>注塑：浆原料颗粒放入注塑机进行注塑（温度在</w:t>
      </w:r>
      <w:r>
        <w:rPr>
          <w:sz w:val="24"/>
        </w:rPr>
        <w:t>85</w:t>
      </w:r>
      <w:r>
        <w:rPr>
          <w:rFonts w:hint="eastAsia"/>
          <w:sz w:val="24"/>
        </w:rPr>
        <w:t>℃）；</w:t>
      </w:r>
    </w:p>
    <w:p w:rsidR="00274C14" w:rsidRDefault="00274C14" w:rsidP="00274C14">
      <w:pPr>
        <w:pStyle w:val="a7"/>
        <w:ind w:firstLine="480"/>
        <w:rPr>
          <w:sz w:val="24"/>
        </w:rPr>
      </w:pPr>
      <w:r>
        <w:rPr>
          <w:rFonts w:hint="eastAsia"/>
          <w:sz w:val="24"/>
        </w:rPr>
        <w:t>静电除尘：注塑完成根据顾客要求将部分瓶盖放在全自动流水线进行上盖，然后进密闭室内静电除去灰尘；</w:t>
      </w:r>
    </w:p>
    <w:p w:rsidR="00274C14" w:rsidRDefault="00274C14" w:rsidP="00274C14">
      <w:pPr>
        <w:pStyle w:val="a7"/>
        <w:ind w:firstLine="480"/>
        <w:rPr>
          <w:sz w:val="24"/>
        </w:rPr>
      </w:pPr>
      <w:r>
        <w:rPr>
          <w:rFonts w:hint="eastAsia"/>
          <w:sz w:val="24"/>
        </w:rPr>
        <w:t>上色：除去灰尘后根据顾客要求部分瓶盖需要进行上色；</w:t>
      </w:r>
    </w:p>
    <w:p w:rsidR="00274C14" w:rsidRDefault="00274C14" w:rsidP="00274C14">
      <w:pPr>
        <w:pStyle w:val="a7"/>
        <w:ind w:firstLine="480"/>
        <w:rPr>
          <w:sz w:val="24"/>
        </w:rPr>
      </w:pPr>
      <w:r>
        <w:rPr>
          <w:sz w:val="24"/>
        </w:rPr>
        <w:t>UV</w:t>
      </w:r>
      <w:r>
        <w:rPr>
          <w:rFonts w:hint="eastAsia"/>
          <w:sz w:val="24"/>
        </w:rPr>
        <w:t>灯光固化：上色完成后通过密闭管道进入固化室用</w:t>
      </w:r>
      <w:r>
        <w:rPr>
          <w:sz w:val="24"/>
        </w:rPr>
        <w:t>UV</w:t>
      </w:r>
      <w:r>
        <w:rPr>
          <w:rFonts w:hint="eastAsia"/>
          <w:sz w:val="24"/>
        </w:rPr>
        <w:t>灯光固化；</w:t>
      </w:r>
    </w:p>
    <w:p w:rsidR="00274C14" w:rsidRDefault="00274C14" w:rsidP="00274C14">
      <w:pPr>
        <w:pStyle w:val="2"/>
      </w:pPr>
      <w:r>
        <w:rPr>
          <w:rFonts w:hint="eastAsia"/>
          <w:sz w:val="24"/>
        </w:rPr>
        <w:t>全自动烫金机：固化完成后用全自动烫金机将铝箔烫金纸加热烫在瓶盖上出成品（温度在</w:t>
      </w:r>
      <w:r>
        <w:rPr>
          <w:sz w:val="24"/>
        </w:rPr>
        <w:t>200</w:t>
      </w:r>
      <w:r>
        <w:rPr>
          <w:rFonts w:hint="eastAsia"/>
          <w:sz w:val="24"/>
        </w:rPr>
        <w:t>℃）；</w:t>
      </w:r>
    </w:p>
    <w:p w:rsidR="00274C14" w:rsidRPr="00274C14" w:rsidRDefault="00274C14" w:rsidP="00274C14"/>
    <w:p w:rsidR="008D5960" w:rsidRDefault="00B103DC" w:rsidP="004B75A2">
      <w:pPr>
        <w:adjustRightInd w:val="0"/>
        <w:spacing w:line="360" w:lineRule="auto"/>
        <w:contextualSpacing/>
        <w:rPr>
          <w:sz w:val="24"/>
          <w:szCs w:val="24"/>
        </w:rPr>
      </w:pPr>
      <w:r>
        <w:rPr>
          <w:rFonts w:hint="eastAsia"/>
          <w:sz w:val="24"/>
          <w:szCs w:val="24"/>
        </w:rPr>
        <w:t>2.3.2</w:t>
      </w:r>
      <w:r>
        <w:rPr>
          <w:rFonts w:hint="eastAsia"/>
          <w:sz w:val="24"/>
          <w:szCs w:val="24"/>
        </w:rPr>
        <w:t>工艺排污节点</w:t>
      </w:r>
    </w:p>
    <w:p w:rsidR="008D5960" w:rsidRDefault="00B103DC">
      <w:pPr>
        <w:spacing w:line="360" w:lineRule="auto"/>
        <w:ind w:firstLineChars="200" w:firstLine="480"/>
        <w:contextualSpacing/>
        <w:jc w:val="left"/>
        <w:rPr>
          <w:rFonts w:ascii="Times New Roman" w:cs="Times New Roman"/>
          <w:sz w:val="24"/>
          <w:szCs w:val="24"/>
        </w:rPr>
      </w:pPr>
      <w:r>
        <w:rPr>
          <w:rFonts w:ascii="Times New Roman" w:cs="Times New Roman" w:hint="eastAsia"/>
          <w:sz w:val="24"/>
          <w:szCs w:val="24"/>
        </w:rPr>
        <w:t>工艺排污节点见表</w:t>
      </w:r>
      <w:r>
        <w:rPr>
          <w:rFonts w:ascii="Times New Roman" w:cs="Times New Roman" w:hint="eastAsia"/>
          <w:sz w:val="24"/>
          <w:szCs w:val="24"/>
        </w:rPr>
        <w:t>2-</w:t>
      </w:r>
      <w:r w:rsidR="00B40522">
        <w:rPr>
          <w:rFonts w:ascii="Times New Roman" w:cs="Times New Roman" w:hint="eastAsia"/>
          <w:sz w:val="24"/>
          <w:szCs w:val="24"/>
        </w:rPr>
        <w:t>4</w:t>
      </w:r>
      <w:r>
        <w:rPr>
          <w:rFonts w:ascii="Times New Roman" w:cs="Times New Roman" w:hint="eastAsia"/>
          <w:sz w:val="24"/>
          <w:szCs w:val="24"/>
        </w:rPr>
        <w:t>。</w:t>
      </w:r>
    </w:p>
    <w:p w:rsidR="008D5960" w:rsidRDefault="00B103DC">
      <w:pPr>
        <w:jc w:val="center"/>
        <w:rPr>
          <w:rFonts w:ascii="Times New Roman" w:cs="Times New Roman"/>
          <w:b/>
          <w:sz w:val="24"/>
          <w:szCs w:val="24"/>
        </w:rPr>
      </w:pPr>
      <w:r>
        <w:rPr>
          <w:rFonts w:ascii="Times New Roman" w:cs="Times New Roman"/>
          <w:b/>
          <w:sz w:val="24"/>
          <w:szCs w:val="24"/>
        </w:rPr>
        <w:t>表</w:t>
      </w:r>
      <w:r>
        <w:rPr>
          <w:rFonts w:ascii="Times New Roman" w:hAnsi="Times New Roman" w:cs="Times New Roman"/>
          <w:b/>
          <w:sz w:val="24"/>
          <w:szCs w:val="24"/>
        </w:rPr>
        <w:t>2-</w:t>
      </w:r>
      <w:r w:rsidR="00B40522">
        <w:rPr>
          <w:rFonts w:ascii="Times New Roman" w:hAnsi="Times New Roman" w:cs="Times New Roman" w:hint="eastAsia"/>
          <w:b/>
          <w:sz w:val="24"/>
          <w:szCs w:val="24"/>
        </w:rPr>
        <w:t>4</w:t>
      </w:r>
      <w:r>
        <w:rPr>
          <w:rFonts w:ascii="Times New Roman" w:hAnsi="Times New Roman" w:cs="Times New Roman"/>
          <w:b/>
          <w:sz w:val="24"/>
          <w:szCs w:val="24"/>
        </w:rPr>
        <w:t xml:space="preserve"> </w:t>
      </w:r>
      <w:r>
        <w:rPr>
          <w:rFonts w:ascii="Times New Roman" w:cs="Times New Roman" w:hint="eastAsia"/>
          <w:b/>
          <w:sz w:val="24"/>
          <w:szCs w:val="24"/>
        </w:rPr>
        <w:t>工艺排污节点表</w:t>
      </w:r>
    </w:p>
    <w:tbl>
      <w:tblPr>
        <w:tblW w:w="865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935"/>
        <w:gridCol w:w="3135"/>
        <w:gridCol w:w="3586"/>
      </w:tblGrid>
      <w:tr w:rsidR="00274C14" w:rsidTr="00AD3A8B">
        <w:trPr>
          <w:trHeight w:val="698"/>
        </w:trPr>
        <w:tc>
          <w:tcPr>
            <w:tcW w:w="1935" w:type="dxa"/>
            <w:tcBorders>
              <w:top w:val="single" w:sz="4" w:space="0" w:color="000000"/>
              <w:left w:val="single" w:sz="4" w:space="0" w:color="000000"/>
              <w:bottom w:val="single" w:sz="4" w:space="0" w:color="000000"/>
              <w:right w:val="single" w:sz="4" w:space="0" w:color="000000"/>
            </w:tcBorders>
            <w:hideMark/>
          </w:tcPr>
          <w:p w:rsidR="00274C14" w:rsidRDefault="00274C14">
            <w:pPr>
              <w:jc w:val="right"/>
              <w:rPr>
                <w:rFonts w:ascii="Times New Roman" w:eastAsia="宋体" w:hAnsi="Times New Roman" w:cs="Times New Roman"/>
                <w:sz w:val="24"/>
                <w:szCs w:val="24"/>
              </w:rPr>
            </w:pPr>
            <w:bookmarkStart w:id="12" w:name="_Toc516733927"/>
            <w:r>
              <w:rPr>
                <w:rFonts w:hint="eastAsia"/>
                <w:sz w:val="24"/>
                <w:szCs w:val="24"/>
              </w:rPr>
              <w:t>内容</w:t>
            </w:r>
          </w:p>
          <w:p w:rsidR="00274C14" w:rsidRDefault="00274C14">
            <w:pPr>
              <w:rPr>
                <w:sz w:val="24"/>
                <w:szCs w:val="24"/>
              </w:rPr>
            </w:pPr>
            <w:r>
              <w:rPr>
                <w:rFonts w:hint="eastAsia"/>
                <w:sz w:val="24"/>
                <w:szCs w:val="24"/>
              </w:rPr>
              <w:t>类型</w:t>
            </w:r>
          </w:p>
        </w:tc>
        <w:tc>
          <w:tcPr>
            <w:tcW w:w="3135" w:type="dxa"/>
            <w:tcBorders>
              <w:top w:val="single" w:sz="4" w:space="0" w:color="000000"/>
              <w:left w:val="single" w:sz="4" w:space="0" w:color="auto"/>
              <w:bottom w:val="single" w:sz="4" w:space="0" w:color="000000"/>
              <w:right w:val="single" w:sz="4" w:space="0" w:color="000000"/>
            </w:tcBorders>
            <w:vAlign w:val="center"/>
            <w:hideMark/>
          </w:tcPr>
          <w:p w:rsidR="00274C14" w:rsidRDefault="00274C14">
            <w:pPr>
              <w:jc w:val="center"/>
              <w:rPr>
                <w:rFonts w:ascii="Times New Roman" w:eastAsia="宋体" w:hAnsi="Times New Roman" w:cs="Times New Roman"/>
                <w:sz w:val="24"/>
                <w:szCs w:val="24"/>
              </w:rPr>
            </w:pPr>
            <w:r>
              <w:rPr>
                <w:rFonts w:hint="eastAsia"/>
                <w:sz w:val="24"/>
                <w:szCs w:val="24"/>
              </w:rPr>
              <w:t>排放源</w:t>
            </w:r>
          </w:p>
          <w:p w:rsidR="00274C14" w:rsidRDefault="00274C14">
            <w:pPr>
              <w:jc w:val="center"/>
              <w:rPr>
                <w:sz w:val="24"/>
                <w:szCs w:val="24"/>
              </w:rPr>
            </w:pPr>
            <w:r>
              <w:rPr>
                <w:sz w:val="24"/>
                <w:szCs w:val="24"/>
              </w:rPr>
              <w:t>(</w:t>
            </w:r>
            <w:r>
              <w:rPr>
                <w:rFonts w:hint="eastAsia"/>
                <w:sz w:val="24"/>
                <w:szCs w:val="24"/>
              </w:rPr>
              <w:t>编号</w:t>
            </w:r>
            <w:r>
              <w:rPr>
                <w:sz w:val="24"/>
                <w:szCs w:val="24"/>
              </w:rPr>
              <w:t>)</w:t>
            </w:r>
          </w:p>
        </w:tc>
        <w:tc>
          <w:tcPr>
            <w:tcW w:w="3586" w:type="dxa"/>
            <w:tcBorders>
              <w:top w:val="single" w:sz="4" w:space="0" w:color="000000"/>
              <w:left w:val="single" w:sz="4" w:space="0" w:color="auto"/>
              <w:bottom w:val="single" w:sz="4" w:space="0" w:color="000000"/>
              <w:right w:val="single" w:sz="4" w:space="0" w:color="000000"/>
            </w:tcBorders>
            <w:vAlign w:val="center"/>
            <w:hideMark/>
          </w:tcPr>
          <w:p w:rsidR="00274C14" w:rsidRDefault="00274C14">
            <w:pPr>
              <w:jc w:val="center"/>
              <w:rPr>
                <w:sz w:val="24"/>
                <w:szCs w:val="24"/>
              </w:rPr>
            </w:pPr>
            <w:r>
              <w:rPr>
                <w:rFonts w:hint="eastAsia"/>
                <w:sz w:val="24"/>
                <w:szCs w:val="24"/>
              </w:rPr>
              <w:t>污染物名称</w:t>
            </w:r>
          </w:p>
        </w:tc>
      </w:tr>
      <w:tr w:rsidR="00274C14" w:rsidTr="00AD3A8B">
        <w:trPr>
          <w:trHeight w:val="70"/>
        </w:trPr>
        <w:tc>
          <w:tcPr>
            <w:tcW w:w="1935" w:type="dxa"/>
            <w:vMerge w:val="restart"/>
            <w:tcBorders>
              <w:top w:val="single" w:sz="4" w:space="0" w:color="auto"/>
              <w:left w:val="single" w:sz="4" w:space="0" w:color="000000"/>
              <w:bottom w:val="single" w:sz="4" w:space="0" w:color="auto"/>
              <w:right w:val="single" w:sz="4" w:space="0" w:color="000000"/>
            </w:tcBorders>
            <w:vAlign w:val="center"/>
            <w:hideMark/>
          </w:tcPr>
          <w:p w:rsidR="00274C14" w:rsidRDefault="00274C14">
            <w:pPr>
              <w:spacing w:line="0" w:lineRule="atLeast"/>
              <w:jc w:val="center"/>
              <w:rPr>
                <w:rFonts w:ascii="Times New Roman" w:eastAsia="宋体" w:hAnsi="Times New Roman" w:cs="Times New Roman"/>
                <w:sz w:val="24"/>
                <w:szCs w:val="24"/>
              </w:rPr>
            </w:pPr>
            <w:r>
              <w:rPr>
                <w:rFonts w:hint="eastAsia"/>
                <w:sz w:val="24"/>
                <w:szCs w:val="24"/>
              </w:rPr>
              <w:t>大</w:t>
            </w:r>
          </w:p>
          <w:p w:rsidR="00274C14" w:rsidRDefault="00274C14">
            <w:pPr>
              <w:spacing w:line="0" w:lineRule="atLeast"/>
              <w:jc w:val="center"/>
              <w:rPr>
                <w:sz w:val="24"/>
                <w:szCs w:val="24"/>
              </w:rPr>
            </w:pPr>
            <w:r>
              <w:rPr>
                <w:rFonts w:hint="eastAsia"/>
                <w:sz w:val="24"/>
                <w:szCs w:val="24"/>
              </w:rPr>
              <w:t>气</w:t>
            </w:r>
          </w:p>
          <w:p w:rsidR="00274C14" w:rsidRDefault="00274C14">
            <w:pPr>
              <w:spacing w:line="0" w:lineRule="atLeast"/>
              <w:jc w:val="center"/>
              <w:rPr>
                <w:sz w:val="24"/>
                <w:szCs w:val="24"/>
              </w:rPr>
            </w:pPr>
            <w:r>
              <w:rPr>
                <w:rFonts w:hint="eastAsia"/>
                <w:sz w:val="24"/>
                <w:szCs w:val="24"/>
              </w:rPr>
              <w:t>污</w:t>
            </w:r>
          </w:p>
          <w:p w:rsidR="00274C14" w:rsidRDefault="00274C14">
            <w:pPr>
              <w:spacing w:line="0" w:lineRule="atLeast"/>
              <w:jc w:val="center"/>
              <w:rPr>
                <w:sz w:val="24"/>
                <w:szCs w:val="24"/>
              </w:rPr>
            </w:pPr>
            <w:r>
              <w:rPr>
                <w:rFonts w:hint="eastAsia"/>
                <w:sz w:val="24"/>
                <w:szCs w:val="24"/>
              </w:rPr>
              <w:t>染</w:t>
            </w:r>
          </w:p>
          <w:p w:rsidR="00274C14" w:rsidRDefault="00274C14">
            <w:pPr>
              <w:spacing w:line="0" w:lineRule="atLeast"/>
              <w:jc w:val="center"/>
              <w:rPr>
                <w:sz w:val="24"/>
                <w:szCs w:val="24"/>
              </w:rPr>
            </w:pPr>
            <w:r>
              <w:rPr>
                <w:rFonts w:hint="eastAsia"/>
                <w:sz w:val="24"/>
                <w:szCs w:val="24"/>
              </w:rPr>
              <w:t>物</w:t>
            </w:r>
          </w:p>
        </w:tc>
        <w:tc>
          <w:tcPr>
            <w:tcW w:w="3135" w:type="dxa"/>
            <w:tcBorders>
              <w:top w:val="single" w:sz="4" w:space="0" w:color="auto"/>
              <w:left w:val="single" w:sz="4" w:space="0" w:color="auto"/>
              <w:bottom w:val="single" w:sz="4" w:space="0" w:color="auto"/>
              <w:right w:val="single" w:sz="4" w:space="0" w:color="000000"/>
            </w:tcBorders>
            <w:vAlign w:val="center"/>
            <w:hideMark/>
          </w:tcPr>
          <w:p w:rsidR="00274C14" w:rsidRDefault="00274C14">
            <w:pPr>
              <w:spacing w:line="0" w:lineRule="atLeast"/>
              <w:jc w:val="center"/>
              <w:rPr>
                <w:sz w:val="24"/>
                <w:szCs w:val="24"/>
              </w:rPr>
            </w:pPr>
            <w:r>
              <w:rPr>
                <w:rFonts w:hint="eastAsia"/>
                <w:sz w:val="24"/>
                <w:szCs w:val="24"/>
              </w:rPr>
              <w:t>静电除尘工序</w:t>
            </w:r>
          </w:p>
        </w:tc>
        <w:tc>
          <w:tcPr>
            <w:tcW w:w="3586" w:type="dxa"/>
            <w:tcBorders>
              <w:top w:val="single" w:sz="4" w:space="0" w:color="auto"/>
              <w:left w:val="single" w:sz="4" w:space="0" w:color="auto"/>
              <w:bottom w:val="single" w:sz="4" w:space="0" w:color="auto"/>
              <w:right w:val="single" w:sz="4" w:space="0" w:color="000000"/>
            </w:tcBorders>
            <w:vAlign w:val="center"/>
            <w:hideMark/>
          </w:tcPr>
          <w:p w:rsidR="00274C14" w:rsidRDefault="00274C14">
            <w:pPr>
              <w:spacing w:line="0" w:lineRule="atLeast"/>
              <w:jc w:val="center"/>
              <w:rPr>
                <w:sz w:val="24"/>
                <w:szCs w:val="24"/>
              </w:rPr>
            </w:pPr>
            <w:r>
              <w:rPr>
                <w:rFonts w:hint="eastAsia"/>
                <w:sz w:val="24"/>
                <w:szCs w:val="24"/>
              </w:rPr>
              <w:t>颗粒物</w:t>
            </w:r>
          </w:p>
        </w:tc>
      </w:tr>
      <w:tr w:rsidR="00274C14" w:rsidTr="00AD3A8B">
        <w:trPr>
          <w:trHeight w:val="70"/>
        </w:trPr>
        <w:tc>
          <w:tcPr>
            <w:tcW w:w="1935" w:type="dxa"/>
            <w:vMerge/>
            <w:tcBorders>
              <w:top w:val="single" w:sz="4" w:space="0" w:color="auto"/>
              <w:left w:val="single" w:sz="4" w:space="0" w:color="000000"/>
              <w:bottom w:val="single" w:sz="4" w:space="0" w:color="auto"/>
              <w:right w:val="single" w:sz="4" w:space="0" w:color="000000"/>
            </w:tcBorders>
            <w:vAlign w:val="center"/>
            <w:hideMark/>
          </w:tcPr>
          <w:p w:rsidR="00274C14" w:rsidRDefault="00274C14">
            <w:pPr>
              <w:widowControl/>
              <w:jc w:val="left"/>
              <w:rPr>
                <w:sz w:val="24"/>
                <w:szCs w:val="24"/>
              </w:rPr>
            </w:pPr>
          </w:p>
        </w:tc>
        <w:tc>
          <w:tcPr>
            <w:tcW w:w="3135" w:type="dxa"/>
            <w:tcBorders>
              <w:top w:val="single" w:sz="4" w:space="0" w:color="auto"/>
              <w:left w:val="single" w:sz="4" w:space="0" w:color="auto"/>
              <w:bottom w:val="single" w:sz="4" w:space="0" w:color="auto"/>
              <w:right w:val="single" w:sz="4" w:space="0" w:color="000000"/>
            </w:tcBorders>
            <w:vAlign w:val="center"/>
            <w:hideMark/>
          </w:tcPr>
          <w:p w:rsidR="00274C14" w:rsidRDefault="00274C14">
            <w:pPr>
              <w:spacing w:line="0" w:lineRule="atLeast"/>
              <w:jc w:val="center"/>
              <w:rPr>
                <w:sz w:val="24"/>
                <w:szCs w:val="24"/>
              </w:rPr>
            </w:pPr>
            <w:r>
              <w:rPr>
                <w:rFonts w:hint="eastAsia"/>
                <w:sz w:val="24"/>
                <w:szCs w:val="24"/>
              </w:rPr>
              <w:t>注塑、</w:t>
            </w:r>
            <w:r>
              <w:rPr>
                <w:sz w:val="24"/>
                <w:szCs w:val="24"/>
              </w:rPr>
              <w:t>UV</w:t>
            </w:r>
            <w:r>
              <w:rPr>
                <w:rFonts w:hint="eastAsia"/>
                <w:sz w:val="24"/>
                <w:szCs w:val="24"/>
              </w:rPr>
              <w:t>灯光固化、上色工序</w:t>
            </w:r>
          </w:p>
        </w:tc>
        <w:tc>
          <w:tcPr>
            <w:tcW w:w="3586" w:type="dxa"/>
            <w:tcBorders>
              <w:top w:val="single" w:sz="4" w:space="0" w:color="auto"/>
              <w:left w:val="single" w:sz="4" w:space="0" w:color="auto"/>
              <w:bottom w:val="single" w:sz="4" w:space="0" w:color="auto"/>
              <w:right w:val="single" w:sz="4" w:space="0" w:color="000000"/>
            </w:tcBorders>
            <w:vAlign w:val="center"/>
            <w:hideMark/>
          </w:tcPr>
          <w:p w:rsidR="00274C14" w:rsidRDefault="00274C14">
            <w:pPr>
              <w:spacing w:line="0" w:lineRule="atLeast"/>
              <w:jc w:val="center"/>
              <w:rPr>
                <w:sz w:val="24"/>
                <w:szCs w:val="24"/>
              </w:rPr>
            </w:pPr>
            <w:r>
              <w:rPr>
                <w:rFonts w:hint="eastAsia"/>
                <w:sz w:val="24"/>
                <w:szCs w:val="24"/>
              </w:rPr>
              <w:t>漆雾、非甲烷总烃</w:t>
            </w:r>
          </w:p>
        </w:tc>
      </w:tr>
      <w:tr w:rsidR="00274C14" w:rsidTr="00AD3A8B">
        <w:trPr>
          <w:trHeight w:val="352"/>
        </w:trPr>
        <w:tc>
          <w:tcPr>
            <w:tcW w:w="1935" w:type="dxa"/>
            <w:vMerge w:val="restart"/>
            <w:tcBorders>
              <w:top w:val="single" w:sz="4" w:space="0" w:color="auto"/>
              <w:left w:val="single" w:sz="4" w:space="0" w:color="000000"/>
              <w:bottom w:val="single" w:sz="4" w:space="0" w:color="auto"/>
              <w:right w:val="single" w:sz="4" w:space="0" w:color="000000"/>
            </w:tcBorders>
            <w:vAlign w:val="center"/>
            <w:hideMark/>
          </w:tcPr>
          <w:p w:rsidR="00274C14" w:rsidRDefault="00274C14">
            <w:pPr>
              <w:spacing w:line="0" w:lineRule="atLeast"/>
              <w:jc w:val="center"/>
              <w:rPr>
                <w:rFonts w:ascii="Times New Roman" w:eastAsia="宋体" w:hAnsi="Times New Roman" w:cs="Times New Roman"/>
                <w:sz w:val="24"/>
                <w:szCs w:val="24"/>
              </w:rPr>
            </w:pPr>
            <w:r>
              <w:rPr>
                <w:rFonts w:hint="eastAsia"/>
                <w:sz w:val="24"/>
                <w:szCs w:val="24"/>
              </w:rPr>
              <w:t>固</w:t>
            </w:r>
          </w:p>
          <w:p w:rsidR="00274C14" w:rsidRDefault="00274C14">
            <w:pPr>
              <w:spacing w:line="0" w:lineRule="atLeast"/>
              <w:jc w:val="center"/>
              <w:rPr>
                <w:sz w:val="24"/>
                <w:szCs w:val="24"/>
              </w:rPr>
            </w:pPr>
            <w:r>
              <w:rPr>
                <w:rFonts w:hint="eastAsia"/>
                <w:sz w:val="24"/>
                <w:szCs w:val="24"/>
              </w:rPr>
              <w:t>体</w:t>
            </w:r>
          </w:p>
          <w:p w:rsidR="00274C14" w:rsidRDefault="00274C14">
            <w:pPr>
              <w:spacing w:line="0" w:lineRule="atLeast"/>
              <w:jc w:val="center"/>
              <w:rPr>
                <w:sz w:val="24"/>
                <w:szCs w:val="24"/>
              </w:rPr>
            </w:pPr>
            <w:r>
              <w:rPr>
                <w:rFonts w:hint="eastAsia"/>
                <w:sz w:val="24"/>
                <w:szCs w:val="24"/>
              </w:rPr>
              <w:t>废</w:t>
            </w:r>
          </w:p>
          <w:p w:rsidR="00274C14" w:rsidRDefault="00274C14">
            <w:pPr>
              <w:spacing w:line="0" w:lineRule="atLeast"/>
              <w:jc w:val="center"/>
              <w:rPr>
                <w:sz w:val="24"/>
                <w:szCs w:val="24"/>
              </w:rPr>
            </w:pPr>
            <w:r>
              <w:rPr>
                <w:rFonts w:hint="eastAsia"/>
                <w:sz w:val="24"/>
                <w:szCs w:val="24"/>
              </w:rPr>
              <w:t>物</w:t>
            </w:r>
          </w:p>
        </w:tc>
        <w:tc>
          <w:tcPr>
            <w:tcW w:w="3135" w:type="dxa"/>
            <w:tcBorders>
              <w:top w:val="single" w:sz="4" w:space="0" w:color="auto"/>
              <w:left w:val="single" w:sz="4" w:space="0" w:color="auto"/>
              <w:bottom w:val="single" w:sz="4" w:space="0" w:color="auto"/>
              <w:right w:val="single" w:sz="4" w:space="0" w:color="000000"/>
            </w:tcBorders>
            <w:vAlign w:val="center"/>
            <w:hideMark/>
          </w:tcPr>
          <w:p w:rsidR="00274C14" w:rsidRDefault="00274C14">
            <w:pPr>
              <w:spacing w:line="0" w:lineRule="atLeast"/>
              <w:jc w:val="center"/>
              <w:rPr>
                <w:b/>
                <w:bCs/>
                <w:sz w:val="24"/>
                <w:szCs w:val="24"/>
              </w:rPr>
            </w:pPr>
            <w:r>
              <w:rPr>
                <w:rFonts w:hint="eastAsia"/>
                <w:sz w:val="24"/>
                <w:szCs w:val="24"/>
              </w:rPr>
              <w:t>静电除尘工序</w:t>
            </w:r>
          </w:p>
        </w:tc>
        <w:tc>
          <w:tcPr>
            <w:tcW w:w="3586" w:type="dxa"/>
            <w:tcBorders>
              <w:top w:val="single" w:sz="4" w:space="0" w:color="auto"/>
              <w:left w:val="single" w:sz="4" w:space="0" w:color="auto"/>
              <w:bottom w:val="single" w:sz="4" w:space="0" w:color="auto"/>
              <w:right w:val="single" w:sz="4" w:space="0" w:color="000000"/>
            </w:tcBorders>
            <w:vAlign w:val="center"/>
            <w:hideMark/>
          </w:tcPr>
          <w:p w:rsidR="00274C14" w:rsidRDefault="00274C14">
            <w:pPr>
              <w:spacing w:line="0" w:lineRule="atLeast"/>
              <w:jc w:val="center"/>
              <w:rPr>
                <w:sz w:val="24"/>
                <w:szCs w:val="24"/>
              </w:rPr>
            </w:pPr>
            <w:r>
              <w:rPr>
                <w:rFonts w:hint="eastAsia"/>
                <w:sz w:val="24"/>
                <w:szCs w:val="24"/>
              </w:rPr>
              <w:t>沉淀物</w:t>
            </w:r>
          </w:p>
        </w:tc>
      </w:tr>
      <w:tr w:rsidR="00274C14" w:rsidTr="00AD3A8B">
        <w:trPr>
          <w:trHeight w:val="352"/>
        </w:trPr>
        <w:tc>
          <w:tcPr>
            <w:tcW w:w="1935" w:type="dxa"/>
            <w:vMerge/>
            <w:tcBorders>
              <w:top w:val="single" w:sz="4" w:space="0" w:color="auto"/>
              <w:left w:val="single" w:sz="4" w:space="0" w:color="000000"/>
              <w:bottom w:val="single" w:sz="4" w:space="0" w:color="auto"/>
              <w:right w:val="single" w:sz="4" w:space="0" w:color="000000"/>
            </w:tcBorders>
            <w:vAlign w:val="center"/>
            <w:hideMark/>
          </w:tcPr>
          <w:p w:rsidR="00274C14" w:rsidRDefault="00274C14">
            <w:pPr>
              <w:widowControl/>
              <w:jc w:val="left"/>
              <w:rPr>
                <w:sz w:val="24"/>
                <w:szCs w:val="24"/>
              </w:rPr>
            </w:pPr>
          </w:p>
        </w:tc>
        <w:tc>
          <w:tcPr>
            <w:tcW w:w="3135" w:type="dxa"/>
            <w:tcBorders>
              <w:top w:val="single" w:sz="4" w:space="0" w:color="auto"/>
              <w:left w:val="single" w:sz="4" w:space="0" w:color="auto"/>
              <w:bottom w:val="single" w:sz="4" w:space="0" w:color="auto"/>
              <w:right w:val="single" w:sz="4" w:space="0" w:color="000000"/>
            </w:tcBorders>
            <w:vAlign w:val="center"/>
            <w:hideMark/>
          </w:tcPr>
          <w:p w:rsidR="00274C14" w:rsidRDefault="00274C14">
            <w:pPr>
              <w:spacing w:line="0" w:lineRule="atLeast"/>
              <w:jc w:val="center"/>
              <w:rPr>
                <w:sz w:val="24"/>
                <w:szCs w:val="24"/>
              </w:rPr>
            </w:pPr>
            <w:r>
              <w:rPr>
                <w:rFonts w:hint="eastAsia"/>
                <w:sz w:val="24"/>
                <w:szCs w:val="24"/>
              </w:rPr>
              <w:t>检查工序</w:t>
            </w:r>
          </w:p>
        </w:tc>
        <w:tc>
          <w:tcPr>
            <w:tcW w:w="3586" w:type="dxa"/>
            <w:tcBorders>
              <w:top w:val="single" w:sz="4" w:space="0" w:color="auto"/>
              <w:left w:val="single" w:sz="4" w:space="0" w:color="auto"/>
              <w:bottom w:val="single" w:sz="4" w:space="0" w:color="auto"/>
              <w:right w:val="single" w:sz="4" w:space="0" w:color="000000"/>
            </w:tcBorders>
            <w:vAlign w:val="center"/>
            <w:hideMark/>
          </w:tcPr>
          <w:p w:rsidR="00274C14" w:rsidRDefault="00274C14">
            <w:pPr>
              <w:spacing w:line="0" w:lineRule="atLeast"/>
              <w:jc w:val="center"/>
              <w:rPr>
                <w:sz w:val="24"/>
                <w:szCs w:val="24"/>
              </w:rPr>
            </w:pPr>
            <w:r>
              <w:rPr>
                <w:rFonts w:hint="eastAsia"/>
                <w:sz w:val="24"/>
                <w:szCs w:val="24"/>
              </w:rPr>
              <w:t>不合格品</w:t>
            </w:r>
          </w:p>
        </w:tc>
      </w:tr>
      <w:tr w:rsidR="00274C14" w:rsidTr="00AD3A8B">
        <w:trPr>
          <w:trHeight w:val="352"/>
        </w:trPr>
        <w:tc>
          <w:tcPr>
            <w:tcW w:w="1935" w:type="dxa"/>
            <w:vMerge/>
            <w:tcBorders>
              <w:top w:val="single" w:sz="4" w:space="0" w:color="auto"/>
              <w:left w:val="single" w:sz="4" w:space="0" w:color="000000"/>
              <w:bottom w:val="single" w:sz="4" w:space="0" w:color="auto"/>
              <w:right w:val="single" w:sz="4" w:space="0" w:color="000000"/>
            </w:tcBorders>
            <w:vAlign w:val="center"/>
            <w:hideMark/>
          </w:tcPr>
          <w:p w:rsidR="00274C14" w:rsidRDefault="00274C14">
            <w:pPr>
              <w:widowControl/>
              <w:jc w:val="left"/>
              <w:rPr>
                <w:sz w:val="24"/>
                <w:szCs w:val="24"/>
              </w:rPr>
            </w:pPr>
          </w:p>
        </w:tc>
        <w:tc>
          <w:tcPr>
            <w:tcW w:w="3135" w:type="dxa"/>
            <w:tcBorders>
              <w:top w:val="single" w:sz="4" w:space="0" w:color="auto"/>
              <w:left w:val="single" w:sz="4" w:space="0" w:color="auto"/>
              <w:bottom w:val="single" w:sz="4" w:space="0" w:color="auto"/>
              <w:right w:val="single" w:sz="4" w:space="0" w:color="000000"/>
            </w:tcBorders>
            <w:vAlign w:val="center"/>
            <w:hideMark/>
          </w:tcPr>
          <w:p w:rsidR="00274C14" w:rsidRDefault="00274C14">
            <w:pPr>
              <w:spacing w:line="0" w:lineRule="atLeast"/>
              <w:jc w:val="center"/>
              <w:rPr>
                <w:sz w:val="24"/>
                <w:szCs w:val="24"/>
              </w:rPr>
            </w:pPr>
            <w:r>
              <w:rPr>
                <w:rFonts w:hint="eastAsia"/>
                <w:sz w:val="24"/>
                <w:szCs w:val="24"/>
              </w:rPr>
              <w:t>注塑工序</w:t>
            </w:r>
          </w:p>
        </w:tc>
        <w:tc>
          <w:tcPr>
            <w:tcW w:w="3586" w:type="dxa"/>
            <w:tcBorders>
              <w:top w:val="single" w:sz="4" w:space="0" w:color="auto"/>
              <w:left w:val="single" w:sz="4" w:space="0" w:color="auto"/>
              <w:bottom w:val="single" w:sz="4" w:space="0" w:color="auto"/>
              <w:right w:val="single" w:sz="4" w:space="0" w:color="000000"/>
            </w:tcBorders>
            <w:vAlign w:val="center"/>
            <w:hideMark/>
          </w:tcPr>
          <w:p w:rsidR="00274C14" w:rsidRDefault="00274C14">
            <w:pPr>
              <w:spacing w:line="0" w:lineRule="atLeast"/>
              <w:jc w:val="center"/>
              <w:rPr>
                <w:sz w:val="24"/>
                <w:szCs w:val="24"/>
              </w:rPr>
            </w:pPr>
            <w:r>
              <w:rPr>
                <w:rFonts w:hint="eastAsia"/>
                <w:sz w:val="24"/>
                <w:szCs w:val="24"/>
              </w:rPr>
              <w:t>废瓶盖</w:t>
            </w:r>
          </w:p>
        </w:tc>
      </w:tr>
      <w:tr w:rsidR="00274C14" w:rsidTr="00AD3A8B">
        <w:trPr>
          <w:trHeight w:val="352"/>
        </w:trPr>
        <w:tc>
          <w:tcPr>
            <w:tcW w:w="1935" w:type="dxa"/>
            <w:vMerge/>
            <w:tcBorders>
              <w:top w:val="single" w:sz="4" w:space="0" w:color="auto"/>
              <w:left w:val="single" w:sz="4" w:space="0" w:color="000000"/>
              <w:bottom w:val="single" w:sz="4" w:space="0" w:color="auto"/>
              <w:right w:val="single" w:sz="4" w:space="0" w:color="000000"/>
            </w:tcBorders>
            <w:vAlign w:val="center"/>
            <w:hideMark/>
          </w:tcPr>
          <w:p w:rsidR="00274C14" w:rsidRDefault="00274C14">
            <w:pPr>
              <w:widowControl/>
              <w:jc w:val="left"/>
              <w:rPr>
                <w:sz w:val="24"/>
                <w:szCs w:val="24"/>
              </w:rPr>
            </w:pPr>
          </w:p>
        </w:tc>
        <w:tc>
          <w:tcPr>
            <w:tcW w:w="3135" w:type="dxa"/>
            <w:vMerge w:val="restart"/>
            <w:tcBorders>
              <w:top w:val="single" w:sz="4" w:space="0" w:color="auto"/>
              <w:left w:val="single" w:sz="4" w:space="0" w:color="auto"/>
              <w:bottom w:val="single" w:sz="4" w:space="0" w:color="auto"/>
              <w:right w:val="single" w:sz="4" w:space="0" w:color="000000"/>
            </w:tcBorders>
            <w:vAlign w:val="center"/>
            <w:hideMark/>
          </w:tcPr>
          <w:p w:rsidR="00274C14" w:rsidRDefault="00274C14">
            <w:pPr>
              <w:spacing w:line="0" w:lineRule="atLeast"/>
              <w:jc w:val="center"/>
              <w:rPr>
                <w:sz w:val="24"/>
                <w:szCs w:val="24"/>
              </w:rPr>
            </w:pPr>
            <w:r>
              <w:rPr>
                <w:rFonts w:hint="eastAsia"/>
                <w:sz w:val="24"/>
                <w:szCs w:val="24"/>
              </w:rPr>
              <w:t>注塑、上色、</w:t>
            </w:r>
            <w:r>
              <w:rPr>
                <w:sz w:val="24"/>
                <w:szCs w:val="24"/>
              </w:rPr>
              <w:t>UV</w:t>
            </w:r>
            <w:r>
              <w:rPr>
                <w:rFonts w:hint="eastAsia"/>
                <w:sz w:val="24"/>
                <w:szCs w:val="24"/>
              </w:rPr>
              <w:t>灯光固化工序</w:t>
            </w:r>
          </w:p>
        </w:tc>
        <w:tc>
          <w:tcPr>
            <w:tcW w:w="3586" w:type="dxa"/>
            <w:tcBorders>
              <w:top w:val="single" w:sz="4" w:space="0" w:color="auto"/>
              <w:left w:val="single" w:sz="4" w:space="0" w:color="auto"/>
              <w:bottom w:val="single" w:sz="4" w:space="0" w:color="auto"/>
              <w:right w:val="single" w:sz="4" w:space="0" w:color="000000"/>
            </w:tcBorders>
            <w:vAlign w:val="center"/>
            <w:hideMark/>
          </w:tcPr>
          <w:p w:rsidR="00274C14" w:rsidRDefault="00274C14">
            <w:pPr>
              <w:spacing w:line="0" w:lineRule="atLeast"/>
              <w:jc w:val="center"/>
              <w:rPr>
                <w:sz w:val="24"/>
                <w:szCs w:val="24"/>
              </w:rPr>
            </w:pPr>
            <w:r>
              <w:rPr>
                <w:rFonts w:hint="eastAsia"/>
                <w:sz w:val="24"/>
                <w:szCs w:val="24"/>
              </w:rPr>
              <w:t>废油性涂料桶</w:t>
            </w:r>
          </w:p>
        </w:tc>
      </w:tr>
      <w:tr w:rsidR="00274C14" w:rsidTr="00AD3A8B">
        <w:trPr>
          <w:trHeight w:val="457"/>
        </w:trPr>
        <w:tc>
          <w:tcPr>
            <w:tcW w:w="1935" w:type="dxa"/>
            <w:vMerge/>
            <w:tcBorders>
              <w:top w:val="single" w:sz="4" w:space="0" w:color="auto"/>
              <w:left w:val="single" w:sz="4" w:space="0" w:color="000000"/>
              <w:bottom w:val="single" w:sz="4" w:space="0" w:color="auto"/>
              <w:right w:val="single" w:sz="4" w:space="0" w:color="000000"/>
            </w:tcBorders>
            <w:vAlign w:val="center"/>
            <w:hideMark/>
          </w:tcPr>
          <w:p w:rsidR="00274C14" w:rsidRDefault="00274C14">
            <w:pPr>
              <w:widowControl/>
              <w:jc w:val="left"/>
              <w:rPr>
                <w:sz w:val="24"/>
                <w:szCs w:val="24"/>
              </w:rPr>
            </w:pPr>
          </w:p>
        </w:tc>
        <w:tc>
          <w:tcPr>
            <w:tcW w:w="3135" w:type="dxa"/>
            <w:vMerge/>
            <w:tcBorders>
              <w:top w:val="single" w:sz="4" w:space="0" w:color="auto"/>
              <w:left w:val="single" w:sz="4" w:space="0" w:color="auto"/>
              <w:bottom w:val="single" w:sz="4" w:space="0" w:color="auto"/>
              <w:right w:val="single" w:sz="4" w:space="0" w:color="000000"/>
            </w:tcBorders>
            <w:vAlign w:val="center"/>
            <w:hideMark/>
          </w:tcPr>
          <w:p w:rsidR="00274C14" w:rsidRDefault="00274C14">
            <w:pPr>
              <w:widowControl/>
              <w:jc w:val="left"/>
              <w:rPr>
                <w:sz w:val="24"/>
                <w:szCs w:val="24"/>
              </w:rPr>
            </w:pPr>
          </w:p>
        </w:tc>
        <w:tc>
          <w:tcPr>
            <w:tcW w:w="3586" w:type="dxa"/>
            <w:tcBorders>
              <w:top w:val="single" w:sz="4" w:space="0" w:color="auto"/>
              <w:left w:val="single" w:sz="4" w:space="0" w:color="auto"/>
              <w:bottom w:val="single" w:sz="4" w:space="0" w:color="auto"/>
              <w:right w:val="single" w:sz="4" w:space="0" w:color="000000"/>
            </w:tcBorders>
            <w:vAlign w:val="center"/>
            <w:hideMark/>
          </w:tcPr>
          <w:p w:rsidR="00274C14" w:rsidRDefault="00274C14">
            <w:pPr>
              <w:spacing w:line="0" w:lineRule="atLeast"/>
              <w:jc w:val="center"/>
              <w:rPr>
                <w:sz w:val="24"/>
                <w:szCs w:val="24"/>
              </w:rPr>
            </w:pPr>
            <w:r>
              <w:rPr>
                <w:rFonts w:hint="eastAsia"/>
                <w:sz w:val="24"/>
                <w:szCs w:val="24"/>
              </w:rPr>
              <w:t>废稀释剂桶</w:t>
            </w:r>
          </w:p>
        </w:tc>
      </w:tr>
      <w:tr w:rsidR="00274C14" w:rsidTr="00AD3A8B">
        <w:trPr>
          <w:trHeight w:val="632"/>
        </w:trPr>
        <w:tc>
          <w:tcPr>
            <w:tcW w:w="1935" w:type="dxa"/>
            <w:vMerge/>
            <w:tcBorders>
              <w:top w:val="single" w:sz="4" w:space="0" w:color="auto"/>
              <w:left w:val="single" w:sz="4" w:space="0" w:color="000000"/>
              <w:bottom w:val="single" w:sz="4" w:space="0" w:color="auto"/>
              <w:right w:val="single" w:sz="4" w:space="0" w:color="000000"/>
            </w:tcBorders>
            <w:vAlign w:val="center"/>
            <w:hideMark/>
          </w:tcPr>
          <w:p w:rsidR="00274C14" w:rsidRDefault="00274C14">
            <w:pPr>
              <w:widowControl/>
              <w:jc w:val="left"/>
              <w:rPr>
                <w:sz w:val="24"/>
                <w:szCs w:val="24"/>
              </w:rPr>
            </w:pPr>
          </w:p>
        </w:tc>
        <w:tc>
          <w:tcPr>
            <w:tcW w:w="3135" w:type="dxa"/>
            <w:vMerge/>
            <w:tcBorders>
              <w:top w:val="single" w:sz="4" w:space="0" w:color="auto"/>
              <w:left w:val="single" w:sz="4" w:space="0" w:color="auto"/>
              <w:bottom w:val="single" w:sz="4" w:space="0" w:color="auto"/>
              <w:right w:val="single" w:sz="4" w:space="0" w:color="000000"/>
            </w:tcBorders>
            <w:vAlign w:val="center"/>
            <w:hideMark/>
          </w:tcPr>
          <w:p w:rsidR="00274C14" w:rsidRDefault="00274C14">
            <w:pPr>
              <w:widowControl/>
              <w:jc w:val="left"/>
              <w:rPr>
                <w:sz w:val="24"/>
                <w:szCs w:val="24"/>
              </w:rPr>
            </w:pPr>
          </w:p>
        </w:tc>
        <w:tc>
          <w:tcPr>
            <w:tcW w:w="3586" w:type="dxa"/>
            <w:tcBorders>
              <w:top w:val="single" w:sz="4" w:space="0" w:color="auto"/>
              <w:left w:val="single" w:sz="4" w:space="0" w:color="auto"/>
              <w:bottom w:val="single" w:sz="4" w:space="0" w:color="auto"/>
              <w:right w:val="single" w:sz="4" w:space="0" w:color="000000"/>
            </w:tcBorders>
            <w:vAlign w:val="center"/>
            <w:hideMark/>
          </w:tcPr>
          <w:p w:rsidR="00274C14" w:rsidRDefault="00274C14">
            <w:pPr>
              <w:spacing w:line="0" w:lineRule="atLeast"/>
              <w:jc w:val="center"/>
              <w:rPr>
                <w:sz w:val="24"/>
                <w:szCs w:val="24"/>
              </w:rPr>
            </w:pPr>
            <w:r>
              <w:rPr>
                <w:rFonts w:hint="eastAsia"/>
                <w:sz w:val="24"/>
                <w:szCs w:val="24"/>
              </w:rPr>
              <w:t>废活性炭、废过滤棉</w:t>
            </w:r>
          </w:p>
        </w:tc>
      </w:tr>
      <w:tr w:rsidR="00274C14" w:rsidTr="00AD3A8B">
        <w:trPr>
          <w:trHeight w:val="416"/>
        </w:trPr>
        <w:tc>
          <w:tcPr>
            <w:tcW w:w="1935" w:type="dxa"/>
            <w:vMerge/>
            <w:tcBorders>
              <w:top w:val="single" w:sz="4" w:space="0" w:color="auto"/>
              <w:left w:val="single" w:sz="4" w:space="0" w:color="000000"/>
              <w:bottom w:val="single" w:sz="4" w:space="0" w:color="auto"/>
              <w:right w:val="single" w:sz="4" w:space="0" w:color="000000"/>
            </w:tcBorders>
            <w:vAlign w:val="center"/>
            <w:hideMark/>
          </w:tcPr>
          <w:p w:rsidR="00274C14" w:rsidRDefault="00274C14">
            <w:pPr>
              <w:widowControl/>
              <w:jc w:val="left"/>
              <w:rPr>
                <w:sz w:val="24"/>
                <w:szCs w:val="24"/>
              </w:rPr>
            </w:pPr>
          </w:p>
        </w:tc>
        <w:tc>
          <w:tcPr>
            <w:tcW w:w="3135" w:type="dxa"/>
            <w:vMerge/>
            <w:tcBorders>
              <w:top w:val="single" w:sz="4" w:space="0" w:color="auto"/>
              <w:left w:val="single" w:sz="4" w:space="0" w:color="auto"/>
              <w:bottom w:val="single" w:sz="4" w:space="0" w:color="auto"/>
              <w:right w:val="single" w:sz="4" w:space="0" w:color="000000"/>
            </w:tcBorders>
            <w:vAlign w:val="center"/>
            <w:hideMark/>
          </w:tcPr>
          <w:p w:rsidR="00274C14" w:rsidRDefault="00274C14">
            <w:pPr>
              <w:widowControl/>
              <w:jc w:val="left"/>
              <w:rPr>
                <w:sz w:val="24"/>
                <w:szCs w:val="24"/>
              </w:rPr>
            </w:pPr>
          </w:p>
        </w:tc>
        <w:tc>
          <w:tcPr>
            <w:tcW w:w="3586" w:type="dxa"/>
            <w:tcBorders>
              <w:top w:val="single" w:sz="4" w:space="0" w:color="auto"/>
              <w:left w:val="single" w:sz="4" w:space="0" w:color="auto"/>
              <w:bottom w:val="single" w:sz="4" w:space="0" w:color="auto"/>
              <w:right w:val="single" w:sz="4" w:space="0" w:color="000000"/>
            </w:tcBorders>
            <w:vAlign w:val="center"/>
            <w:hideMark/>
          </w:tcPr>
          <w:p w:rsidR="00274C14" w:rsidRDefault="00274C14">
            <w:pPr>
              <w:spacing w:line="0" w:lineRule="atLeast"/>
              <w:jc w:val="center"/>
              <w:rPr>
                <w:sz w:val="24"/>
                <w:szCs w:val="24"/>
              </w:rPr>
            </w:pPr>
            <w:r>
              <w:rPr>
                <w:rFonts w:hint="eastAsia"/>
                <w:sz w:val="24"/>
                <w:szCs w:val="24"/>
              </w:rPr>
              <w:t>漆渣</w:t>
            </w:r>
          </w:p>
        </w:tc>
      </w:tr>
      <w:tr w:rsidR="00274C14" w:rsidTr="00AD3A8B">
        <w:trPr>
          <w:trHeight w:val="416"/>
        </w:trPr>
        <w:tc>
          <w:tcPr>
            <w:tcW w:w="1935" w:type="dxa"/>
            <w:vMerge/>
            <w:tcBorders>
              <w:top w:val="single" w:sz="4" w:space="0" w:color="auto"/>
              <w:left w:val="single" w:sz="4" w:space="0" w:color="000000"/>
              <w:bottom w:val="single" w:sz="4" w:space="0" w:color="auto"/>
              <w:right w:val="single" w:sz="4" w:space="0" w:color="000000"/>
            </w:tcBorders>
            <w:vAlign w:val="center"/>
            <w:hideMark/>
          </w:tcPr>
          <w:p w:rsidR="00274C14" w:rsidRDefault="00274C14">
            <w:pPr>
              <w:widowControl/>
              <w:jc w:val="left"/>
              <w:rPr>
                <w:sz w:val="24"/>
                <w:szCs w:val="24"/>
              </w:rPr>
            </w:pPr>
          </w:p>
        </w:tc>
        <w:tc>
          <w:tcPr>
            <w:tcW w:w="3135" w:type="dxa"/>
            <w:tcBorders>
              <w:top w:val="single" w:sz="4" w:space="0" w:color="auto"/>
              <w:left w:val="single" w:sz="4" w:space="0" w:color="auto"/>
              <w:bottom w:val="single" w:sz="4" w:space="0" w:color="auto"/>
              <w:right w:val="single" w:sz="4" w:space="0" w:color="000000"/>
            </w:tcBorders>
            <w:vAlign w:val="center"/>
            <w:hideMark/>
          </w:tcPr>
          <w:p w:rsidR="00274C14" w:rsidRDefault="00274C14">
            <w:pPr>
              <w:jc w:val="center"/>
              <w:rPr>
                <w:sz w:val="24"/>
                <w:szCs w:val="24"/>
              </w:rPr>
            </w:pPr>
            <w:r>
              <w:rPr>
                <w:rFonts w:hint="eastAsia"/>
                <w:sz w:val="24"/>
                <w:szCs w:val="24"/>
              </w:rPr>
              <w:t>员工生活</w:t>
            </w:r>
          </w:p>
        </w:tc>
        <w:tc>
          <w:tcPr>
            <w:tcW w:w="3586" w:type="dxa"/>
            <w:tcBorders>
              <w:top w:val="single" w:sz="4" w:space="0" w:color="auto"/>
              <w:left w:val="single" w:sz="4" w:space="0" w:color="auto"/>
              <w:bottom w:val="single" w:sz="4" w:space="0" w:color="auto"/>
              <w:right w:val="single" w:sz="4" w:space="0" w:color="000000"/>
            </w:tcBorders>
            <w:vAlign w:val="center"/>
            <w:hideMark/>
          </w:tcPr>
          <w:p w:rsidR="00274C14" w:rsidRDefault="00274C14">
            <w:pPr>
              <w:jc w:val="center"/>
              <w:rPr>
                <w:sz w:val="24"/>
                <w:szCs w:val="24"/>
              </w:rPr>
            </w:pPr>
            <w:r>
              <w:rPr>
                <w:rFonts w:hint="eastAsia"/>
                <w:sz w:val="24"/>
                <w:szCs w:val="24"/>
              </w:rPr>
              <w:t>生活垃圾</w:t>
            </w:r>
          </w:p>
        </w:tc>
      </w:tr>
    </w:tbl>
    <w:p w:rsidR="008D5960" w:rsidRDefault="00B103DC" w:rsidP="00794FCC">
      <w:pPr>
        <w:pStyle w:val="20"/>
        <w:adjustRightInd w:val="0"/>
        <w:snapToGrid w:val="0"/>
        <w:spacing w:beforeLines="50" w:after="0" w:line="360" w:lineRule="auto"/>
        <w:rPr>
          <w:rFonts w:ascii="Times New Roman" w:eastAsia="宋体" w:hAnsi="Times New Roman" w:cs="Times New Roman"/>
          <w:sz w:val="30"/>
          <w:szCs w:val="30"/>
        </w:rPr>
      </w:pPr>
      <w:r>
        <w:rPr>
          <w:rFonts w:ascii="Times New Roman" w:eastAsia="宋体" w:hAnsi="Times New Roman" w:cs="Times New Roman" w:hint="eastAsia"/>
          <w:sz w:val="30"/>
          <w:szCs w:val="30"/>
        </w:rPr>
        <w:t>2</w:t>
      </w:r>
      <w:r>
        <w:rPr>
          <w:rFonts w:ascii="Times New Roman" w:eastAsia="宋体" w:hAnsi="Times New Roman" w:cs="Times New Roman"/>
          <w:sz w:val="30"/>
          <w:szCs w:val="30"/>
        </w:rPr>
        <w:t>.</w:t>
      </w:r>
      <w:r>
        <w:rPr>
          <w:rFonts w:ascii="Times New Roman" w:eastAsia="宋体" w:hAnsi="Times New Roman" w:cs="Times New Roman" w:hint="eastAsia"/>
          <w:sz w:val="30"/>
          <w:szCs w:val="30"/>
        </w:rPr>
        <w:t>4</w:t>
      </w:r>
      <w:r>
        <w:rPr>
          <w:rFonts w:ascii="Times New Roman" w:eastAsia="宋体" w:hAnsi="Times New Roman" w:cs="Times New Roman" w:hint="eastAsia"/>
          <w:sz w:val="30"/>
          <w:szCs w:val="30"/>
        </w:rPr>
        <w:t>主要物耗能耗</w:t>
      </w:r>
      <w:bookmarkEnd w:id="12"/>
    </w:p>
    <w:p w:rsidR="009E0DFC" w:rsidRDefault="00B103DC">
      <w:pPr>
        <w:jc w:val="center"/>
        <w:rPr>
          <w:rFonts w:ascii="Times New Roman" w:hAnsi="Times New Roman" w:cs="Times New Roman"/>
          <w:b/>
          <w:sz w:val="24"/>
          <w:szCs w:val="24"/>
        </w:rPr>
      </w:pPr>
      <w:r>
        <w:rPr>
          <w:rFonts w:ascii="Times New Roman" w:cs="Times New Roman"/>
          <w:b/>
          <w:sz w:val="24"/>
          <w:szCs w:val="24"/>
        </w:rPr>
        <w:t>表</w:t>
      </w:r>
      <w:r>
        <w:rPr>
          <w:rFonts w:ascii="Times New Roman" w:hAnsi="Times New Roman" w:cs="Times New Roman"/>
          <w:b/>
          <w:sz w:val="24"/>
          <w:szCs w:val="24"/>
        </w:rPr>
        <w:t>2-</w:t>
      </w:r>
      <w:r w:rsidR="00B40522">
        <w:rPr>
          <w:rFonts w:ascii="Times New Roman" w:hAnsi="Times New Roman" w:cs="Times New Roman" w:hint="eastAsia"/>
          <w:b/>
          <w:sz w:val="24"/>
          <w:szCs w:val="24"/>
        </w:rPr>
        <w:t>5</w:t>
      </w:r>
      <w:r>
        <w:rPr>
          <w:rFonts w:ascii="Times New Roman" w:hAnsi="Times New Roman" w:cs="Times New Roman"/>
          <w:b/>
          <w:sz w:val="24"/>
          <w:szCs w:val="24"/>
        </w:rPr>
        <w:t xml:space="preserve"> </w:t>
      </w:r>
      <w:r>
        <w:rPr>
          <w:rFonts w:ascii="Times New Roman" w:cs="Times New Roman"/>
          <w:b/>
          <w:sz w:val="24"/>
          <w:szCs w:val="24"/>
        </w:rPr>
        <w:t>主要</w:t>
      </w:r>
      <w:r>
        <w:rPr>
          <w:rFonts w:ascii="Times New Roman" w:cs="Times New Roman" w:hint="eastAsia"/>
          <w:b/>
          <w:sz w:val="24"/>
          <w:szCs w:val="24"/>
        </w:rPr>
        <w:t>能源消耗</w:t>
      </w:r>
      <w:r>
        <w:rPr>
          <w:rFonts w:ascii="Times New Roman" w:cs="Times New Roman"/>
          <w:b/>
          <w:sz w:val="24"/>
          <w:szCs w:val="24"/>
        </w:rPr>
        <w:t>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3"/>
        <w:gridCol w:w="1874"/>
        <w:gridCol w:w="1931"/>
        <w:gridCol w:w="2329"/>
      </w:tblGrid>
      <w:tr w:rsidR="00274C14" w:rsidTr="00274C14">
        <w:trPr>
          <w:trHeight w:val="436"/>
          <w:jc w:val="center"/>
        </w:trPr>
        <w:tc>
          <w:tcPr>
            <w:tcW w:w="1443" w:type="dxa"/>
            <w:tcBorders>
              <w:top w:val="single" w:sz="4" w:space="0" w:color="auto"/>
              <w:left w:val="single" w:sz="4" w:space="0" w:color="auto"/>
              <w:bottom w:val="single" w:sz="4" w:space="0" w:color="auto"/>
              <w:right w:val="single" w:sz="4" w:space="0" w:color="auto"/>
            </w:tcBorders>
            <w:vAlign w:val="center"/>
            <w:hideMark/>
          </w:tcPr>
          <w:p w:rsidR="00274C14" w:rsidRDefault="00274C14">
            <w:pPr>
              <w:widowControl/>
              <w:spacing w:line="0" w:lineRule="atLeast"/>
              <w:jc w:val="center"/>
              <w:textAlignment w:val="baseline"/>
            </w:pPr>
            <w:r>
              <w:rPr>
                <w:rFonts w:hint="eastAsia"/>
              </w:rPr>
              <w:t>序号</w:t>
            </w:r>
          </w:p>
        </w:tc>
        <w:tc>
          <w:tcPr>
            <w:tcW w:w="1874" w:type="dxa"/>
            <w:tcBorders>
              <w:top w:val="single" w:sz="4" w:space="0" w:color="auto"/>
              <w:left w:val="single" w:sz="4" w:space="0" w:color="auto"/>
              <w:bottom w:val="single" w:sz="4" w:space="0" w:color="auto"/>
              <w:right w:val="single" w:sz="4" w:space="0" w:color="auto"/>
            </w:tcBorders>
            <w:vAlign w:val="center"/>
            <w:hideMark/>
          </w:tcPr>
          <w:p w:rsidR="00274C14" w:rsidRDefault="00274C14">
            <w:pPr>
              <w:widowControl/>
              <w:spacing w:line="0" w:lineRule="atLeast"/>
              <w:jc w:val="center"/>
              <w:textAlignment w:val="baseline"/>
            </w:pPr>
            <w:r>
              <w:rPr>
                <w:rFonts w:hint="eastAsia"/>
              </w:rPr>
              <w:t>名称</w:t>
            </w:r>
          </w:p>
        </w:tc>
        <w:tc>
          <w:tcPr>
            <w:tcW w:w="1931" w:type="dxa"/>
            <w:tcBorders>
              <w:top w:val="single" w:sz="4" w:space="0" w:color="auto"/>
              <w:left w:val="single" w:sz="4" w:space="0" w:color="auto"/>
              <w:bottom w:val="single" w:sz="4" w:space="0" w:color="auto"/>
              <w:right w:val="single" w:sz="4" w:space="0" w:color="auto"/>
            </w:tcBorders>
            <w:vAlign w:val="center"/>
            <w:hideMark/>
          </w:tcPr>
          <w:p w:rsidR="00274C14" w:rsidRDefault="00274C14">
            <w:pPr>
              <w:widowControl/>
              <w:spacing w:line="0" w:lineRule="atLeast"/>
              <w:jc w:val="center"/>
              <w:textAlignment w:val="baseline"/>
            </w:pPr>
            <w:r>
              <w:rPr>
                <w:rFonts w:hint="eastAsia"/>
              </w:rPr>
              <w:t>单位</w:t>
            </w:r>
          </w:p>
        </w:tc>
        <w:tc>
          <w:tcPr>
            <w:tcW w:w="2329" w:type="dxa"/>
            <w:tcBorders>
              <w:top w:val="single" w:sz="4" w:space="0" w:color="auto"/>
              <w:left w:val="single" w:sz="4" w:space="0" w:color="auto"/>
              <w:bottom w:val="single" w:sz="4" w:space="0" w:color="auto"/>
              <w:right w:val="single" w:sz="4" w:space="0" w:color="auto"/>
            </w:tcBorders>
            <w:vAlign w:val="center"/>
            <w:hideMark/>
          </w:tcPr>
          <w:p w:rsidR="00274C14" w:rsidRDefault="00274C14">
            <w:pPr>
              <w:widowControl/>
              <w:spacing w:line="0" w:lineRule="atLeast"/>
              <w:jc w:val="center"/>
              <w:textAlignment w:val="baseline"/>
            </w:pPr>
            <w:r>
              <w:rPr>
                <w:rFonts w:hint="eastAsia"/>
              </w:rPr>
              <w:t>用量</w:t>
            </w:r>
          </w:p>
        </w:tc>
      </w:tr>
      <w:tr w:rsidR="00274C14" w:rsidTr="00274C14">
        <w:trPr>
          <w:trHeight w:val="348"/>
          <w:jc w:val="center"/>
        </w:trPr>
        <w:tc>
          <w:tcPr>
            <w:tcW w:w="1443" w:type="dxa"/>
            <w:tcBorders>
              <w:top w:val="single" w:sz="4" w:space="0" w:color="auto"/>
              <w:left w:val="single" w:sz="4" w:space="0" w:color="auto"/>
              <w:bottom w:val="single" w:sz="4" w:space="0" w:color="auto"/>
              <w:right w:val="single" w:sz="4" w:space="0" w:color="auto"/>
            </w:tcBorders>
            <w:vAlign w:val="center"/>
            <w:hideMark/>
          </w:tcPr>
          <w:p w:rsidR="00274C14" w:rsidRDefault="00274C14">
            <w:pPr>
              <w:widowControl/>
              <w:jc w:val="center"/>
              <w:textAlignment w:val="baseline"/>
            </w:pPr>
            <w:r>
              <w:t>1</w:t>
            </w:r>
          </w:p>
        </w:tc>
        <w:tc>
          <w:tcPr>
            <w:tcW w:w="1874" w:type="dxa"/>
            <w:tcBorders>
              <w:top w:val="single" w:sz="4" w:space="0" w:color="auto"/>
              <w:left w:val="single" w:sz="4" w:space="0" w:color="auto"/>
              <w:bottom w:val="single" w:sz="4" w:space="0" w:color="auto"/>
              <w:right w:val="single" w:sz="4" w:space="0" w:color="auto"/>
            </w:tcBorders>
            <w:vAlign w:val="center"/>
            <w:hideMark/>
          </w:tcPr>
          <w:p w:rsidR="00274C14" w:rsidRDefault="00274C14">
            <w:pPr>
              <w:jc w:val="center"/>
            </w:pPr>
            <w:r>
              <w:t>ABS</w:t>
            </w:r>
          </w:p>
        </w:tc>
        <w:tc>
          <w:tcPr>
            <w:tcW w:w="1931" w:type="dxa"/>
            <w:tcBorders>
              <w:top w:val="single" w:sz="4" w:space="0" w:color="auto"/>
              <w:left w:val="single" w:sz="4" w:space="0" w:color="auto"/>
              <w:bottom w:val="single" w:sz="4" w:space="0" w:color="auto"/>
              <w:right w:val="single" w:sz="4" w:space="0" w:color="auto"/>
            </w:tcBorders>
            <w:vAlign w:val="center"/>
            <w:hideMark/>
          </w:tcPr>
          <w:p w:rsidR="00274C14" w:rsidRDefault="00274C14">
            <w:pPr>
              <w:widowControl/>
              <w:jc w:val="center"/>
              <w:textAlignment w:val="baseline"/>
            </w:pPr>
            <w:r>
              <w:t>t/a</w:t>
            </w:r>
          </w:p>
        </w:tc>
        <w:tc>
          <w:tcPr>
            <w:tcW w:w="2329" w:type="dxa"/>
            <w:tcBorders>
              <w:top w:val="single" w:sz="4" w:space="0" w:color="auto"/>
              <w:left w:val="single" w:sz="4" w:space="0" w:color="auto"/>
              <w:bottom w:val="single" w:sz="4" w:space="0" w:color="auto"/>
              <w:right w:val="single" w:sz="4" w:space="0" w:color="auto"/>
            </w:tcBorders>
            <w:vAlign w:val="center"/>
            <w:hideMark/>
          </w:tcPr>
          <w:p w:rsidR="00274C14" w:rsidRDefault="00274C14">
            <w:pPr>
              <w:widowControl/>
              <w:jc w:val="center"/>
              <w:textAlignment w:val="baseline"/>
            </w:pPr>
            <w:r>
              <w:t>50</w:t>
            </w:r>
          </w:p>
        </w:tc>
      </w:tr>
      <w:tr w:rsidR="00274C14" w:rsidTr="00274C14">
        <w:trPr>
          <w:trHeight w:val="348"/>
          <w:jc w:val="center"/>
        </w:trPr>
        <w:tc>
          <w:tcPr>
            <w:tcW w:w="1443" w:type="dxa"/>
            <w:tcBorders>
              <w:top w:val="single" w:sz="4" w:space="0" w:color="auto"/>
              <w:left w:val="single" w:sz="4" w:space="0" w:color="auto"/>
              <w:bottom w:val="single" w:sz="4" w:space="0" w:color="auto"/>
              <w:right w:val="single" w:sz="4" w:space="0" w:color="auto"/>
            </w:tcBorders>
            <w:vAlign w:val="center"/>
            <w:hideMark/>
          </w:tcPr>
          <w:p w:rsidR="00274C14" w:rsidRDefault="00274C14">
            <w:pPr>
              <w:widowControl/>
              <w:jc w:val="center"/>
              <w:textAlignment w:val="baseline"/>
            </w:pPr>
            <w:r>
              <w:t>2</w:t>
            </w:r>
          </w:p>
        </w:tc>
        <w:tc>
          <w:tcPr>
            <w:tcW w:w="1874" w:type="dxa"/>
            <w:tcBorders>
              <w:top w:val="single" w:sz="4" w:space="0" w:color="auto"/>
              <w:left w:val="single" w:sz="4" w:space="0" w:color="auto"/>
              <w:bottom w:val="single" w:sz="4" w:space="0" w:color="auto"/>
              <w:right w:val="single" w:sz="4" w:space="0" w:color="auto"/>
            </w:tcBorders>
            <w:vAlign w:val="center"/>
            <w:hideMark/>
          </w:tcPr>
          <w:p w:rsidR="00274C14" w:rsidRDefault="00274C14">
            <w:pPr>
              <w:jc w:val="center"/>
            </w:pPr>
            <w:r>
              <w:rPr>
                <w:rFonts w:hint="eastAsia"/>
              </w:rPr>
              <w:t>铝箔烫金纸</w:t>
            </w:r>
          </w:p>
        </w:tc>
        <w:tc>
          <w:tcPr>
            <w:tcW w:w="1931" w:type="dxa"/>
            <w:tcBorders>
              <w:top w:val="single" w:sz="4" w:space="0" w:color="auto"/>
              <w:left w:val="single" w:sz="4" w:space="0" w:color="auto"/>
              <w:bottom w:val="single" w:sz="4" w:space="0" w:color="auto"/>
              <w:right w:val="single" w:sz="4" w:space="0" w:color="auto"/>
            </w:tcBorders>
            <w:vAlign w:val="center"/>
            <w:hideMark/>
          </w:tcPr>
          <w:p w:rsidR="00274C14" w:rsidRDefault="00274C14">
            <w:pPr>
              <w:widowControl/>
              <w:jc w:val="center"/>
              <w:textAlignment w:val="baseline"/>
            </w:pPr>
            <w:r>
              <w:rPr>
                <w:rFonts w:hint="eastAsia"/>
              </w:rPr>
              <w:t>卷</w:t>
            </w:r>
            <w:r>
              <w:t>/a</w:t>
            </w:r>
          </w:p>
        </w:tc>
        <w:tc>
          <w:tcPr>
            <w:tcW w:w="2329" w:type="dxa"/>
            <w:tcBorders>
              <w:top w:val="single" w:sz="4" w:space="0" w:color="auto"/>
              <w:left w:val="single" w:sz="4" w:space="0" w:color="auto"/>
              <w:bottom w:val="single" w:sz="4" w:space="0" w:color="auto"/>
              <w:right w:val="single" w:sz="4" w:space="0" w:color="auto"/>
            </w:tcBorders>
            <w:vAlign w:val="center"/>
            <w:hideMark/>
          </w:tcPr>
          <w:p w:rsidR="00274C14" w:rsidRDefault="00274C14">
            <w:pPr>
              <w:widowControl/>
              <w:jc w:val="center"/>
              <w:textAlignment w:val="baseline"/>
            </w:pPr>
            <w:r>
              <w:t>5</w:t>
            </w:r>
          </w:p>
        </w:tc>
      </w:tr>
      <w:tr w:rsidR="00274C14" w:rsidTr="00274C14">
        <w:trPr>
          <w:trHeight w:val="90"/>
          <w:jc w:val="center"/>
        </w:trPr>
        <w:tc>
          <w:tcPr>
            <w:tcW w:w="1443" w:type="dxa"/>
            <w:tcBorders>
              <w:top w:val="single" w:sz="4" w:space="0" w:color="auto"/>
              <w:left w:val="single" w:sz="4" w:space="0" w:color="auto"/>
              <w:bottom w:val="single" w:sz="4" w:space="0" w:color="auto"/>
              <w:right w:val="single" w:sz="4" w:space="0" w:color="auto"/>
            </w:tcBorders>
            <w:vAlign w:val="center"/>
            <w:hideMark/>
          </w:tcPr>
          <w:p w:rsidR="00274C14" w:rsidRDefault="00274C14">
            <w:pPr>
              <w:widowControl/>
              <w:jc w:val="center"/>
              <w:textAlignment w:val="baseline"/>
            </w:pPr>
            <w:r>
              <w:t>4</w:t>
            </w:r>
          </w:p>
        </w:tc>
        <w:tc>
          <w:tcPr>
            <w:tcW w:w="1874" w:type="dxa"/>
            <w:tcBorders>
              <w:top w:val="single" w:sz="4" w:space="0" w:color="auto"/>
              <w:left w:val="single" w:sz="4" w:space="0" w:color="auto"/>
              <w:bottom w:val="single" w:sz="4" w:space="0" w:color="auto"/>
              <w:right w:val="single" w:sz="4" w:space="0" w:color="auto"/>
            </w:tcBorders>
            <w:vAlign w:val="center"/>
            <w:hideMark/>
          </w:tcPr>
          <w:p w:rsidR="00274C14" w:rsidRDefault="00274C14">
            <w:pPr>
              <w:jc w:val="center"/>
            </w:pPr>
            <w:r>
              <w:rPr>
                <w:rFonts w:hint="eastAsia"/>
              </w:rPr>
              <w:t>油性涂料</w:t>
            </w:r>
          </w:p>
        </w:tc>
        <w:tc>
          <w:tcPr>
            <w:tcW w:w="1931" w:type="dxa"/>
            <w:tcBorders>
              <w:top w:val="single" w:sz="4" w:space="0" w:color="auto"/>
              <w:left w:val="single" w:sz="4" w:space="0" w:color="auto"/>
              <w:bottom w:val="single" w:sz="4" w:space="0" w:color="auto"/>
              <w:right w:val="single" w:sz="4" w:space="0" w:color="auto"/>
            </w:tcBorders>
            <w:hideMark/>
          </w:tcPr>
          <w:p w:rsidR="00274C14" w:rsidRDefault="00274C14">
            <w:pPr>
              <w:jc w:val="center"/>
            </w:pPr>
            <w:r>
              <w:t>t/a</w:t>
            </w:r>
          </w:p>
        </w:tc>
        <w:tc>
          <w:tcPr>
            <w:tcW w:w="2329" w:type="dxa"/>
            <w:tcBorders>
              <w:top w:val="single" w:sz="4" w:space="0" w:color="auto"/>
              <w:left w:val="single" w:sz="4" w:space="0" w:color="auto"/>
              <w:bottom w:val="single" w:sz="4" w:space="0" w:color="auto"/>
              <w:right w:val="single" w:sz="4" w:space="0" w:color="auto"/>
            </w:tcBorders>
            <w:hideMark/>
          </w:tcPr>
          <w:p w:rsidR="00274C14" w:rsidRDefault="00274C14">
            <w:pPr>
              <w:jc w:val="center"/>
            </w:pPr>
            <w:r>
              <w:t>3</w:t>
            </w:r>
          </w:p>
        </w:tc>
      </w:tr>
      <w:tr w:rsidR="00274C14" w:rsidTr="00274C14">
        <w:trPr>
          <w:trHeight w:val="348"/>
          <w:jc w:val="center"/>
        </w:trPr>
        <w:tc>
          <w:tcPr>
            <w:tcW w:w="1443" w:type="dxa"/>
            <w:tcBorders>
              <w:top w:val="single" w:sz="4" w:space="0" w:color="auto"/>
              <w:left w:val="single" w:sz="4" w:space="0" w:color="auto"/>
              <w:bottom w:val="single" w:sz="4" w:space="0" w:color="auto"/>
              <w:right w:val="single" w:sz="4" w:space="0" w:color="auto"/>
            </w:tcBorders>
            <w:vAlign w:val="center"/>
            <w:hideMark/>
          </w:tcPr>
          <w:p w:rsidR="00274C14" w:rsidRDefault="00274C14">
            <w:pPr>
              <w:widowControl/>
              <w:jc w:val="center"/>
              <w:textAlignment w:val="baseline"/>
            </w:pPr>
            <w:r>
              <w:t>5</w:t>
            </w:r>
          </w:p>
        </w:tc>
        <w:tc>
          <w:tcPr>
            <w:tcW w:w="1874" w:type="dxa"/>
            <w:tcBorders>
              <w:top w:val="single" w:sz="4" w:space="0" w:color="auto"/>
              <w:left w:val="single" w:sz="4" w:space="0" w:color="auto"/>
              <w:bottom w:val="single" w:sz="4" w:space="0" w:color="auto"/>
              <w:right w:val="single" w:sz="4" w:space="0" w:color="auto"/>
            </w:tcBorders>
            <w:vAlign w:val="center"/>
            <w:hideMark/>
          </w:tcPr>
          <w:p w:rsidR="00274C14" w:rsidRDefault="00274C14">
            <w:pPr>
              <w:jc w:val="center"/>
            </w:pPr>
            <w:r>
              <w:rPr>
                <w:rFonts w:hint="eastAsia"/>
              </w:rPr>
              <w:t>稀释剂</w:t>
            </w:r>
          </w:p>
        </w:tc>
        <w:tc>
          <w:tcPr>
            <w:tcW w:w="1931" w:type="dxa"/>
            <w:tcBorders>
              <w:top w:val="single" w:sz="4" w:space="0" w:color="auto"/>
              <w:left w:val="single" w:sz="4" w:space="0" w:color="auto"/>
              <w:bottom w:val="single" w:sz="4" w:space="0" w:color="auto"/>
              <w:right w:val="single" w:sz="4" w:space="0" w:color="auto"/>
            </w:tcBorders>
            <w:hideMark/>
          </w:tcPr>
          <w:p w:rsidR="00274C14" w:rsidRDefault="00274C14">
            <w:pPr>
              <w:jc w:val="center"/>
            </w:pPr>
            <w:r>
              <w:t>t/a</w:t>
            </w:r>
          </w:p>
        </w:tc>
        <w:tc>
          <w:tcPr>
            <w:tcW w:w="2329" w:type="dxa"/>
            <w:tcBorders>
              <w:top w:val="single" w:sz="4" w:space="0" w:color="auto"/>
              <w:left w:val="single" w:sz="4" w:space="0" w:color="auto"/>
              <w:bottom w:val="single" w:sz="4" w:space="0" w:color="auto"/>
              <w:right w:val="single" w:sz="4" w:space="0" w:color="auto"/>
            </w:tcBorders>
            <w:hideMark/>
          </w:tcPr>
          <w:p w:rsidR="00274C14" w:rsidRDefault="00274C14">
            <w:pPr>
              <w:jc w:val="center"/>
            </w:pPr>
            <w:r>
              <w:t>5</w:t>
            </w:r>
          </w:p>
        </w:tc>
      </w:tr>
      <w:tr w:rsidR="00274C14" w:rsidTr="00274C14">
        <w:trPr>
          <w:trHeight w:val="348"/>
          <w:jc w:val="center"/>
        </w:trPr>
        <w:tc>
          <w:tcPr>
            <w:tcW w:w="1443" w:type="dxa"/>
            <w:tcBorders>
              <w:top w:val="single" w:sz="4" w:space="0" w:color="auto"/>
              <w:left w:val="single" w:sz="4" w:space="0" w:color="auto"/>
              <w:bottom w:val="single" w:sz="4" w:space="0" w:color="auto"/>
              <w:right w:val="single" w:sz="4" w:space="0" w:color="auto"/>
            </w:tcBorders>
            <w:vAlign w:val="center"/>
            <w:hideMark/>
          </w:tcPr>
          <w:p w:rsidR="00274C14" w:rsidRDefault="00274C14">
            <w:pPr>
              <w:widowControl/>
              <w:jc w:val="center"/>
              <w:textAlignment w:val="baseline"/>
            </w:pPr>
            <w:r>
              <w:t>6</w:t>
            </w:r>
          </w:p>
        </w:tc>
        <w:tc>
          <w:tcPr>
            <w:tcW w:w="1874" w:type="dxa"/>
            <w:tcBorders>
              <w:top w:val="single" w:sz="4" w:space="0" w:color="auto"/>
              <w:left w:val="single" w:sz="4" w:space="0" w:color="auto"/>
              <w:bottom w:val="single" w:sz="4" w:space="0" w:color="auto"/>
              <w:right w:val="single" w:sz="4" w:space="0" w:color="auto"/>
            </w:tcBorders>
            <w:vAlign w:val="center"/>
            <w:hideMark/>
          </w:tcPr>
          <w:p w:rsidR="00274C14" w:rsidRDefault="00274C14">
            <w:pPr>
              <w:widowControl/>
              <w:jc w:val="center"/>
              <w:textAlignment w:val="baseline"/>
            </w:pPr>
            <w:r>
              <w:rPr>
                <w:rFonts w:hint="eastAsia"/>
              </w:rPr>
              <w:t>电</w:t>
            </w:r>
          </w:p>
        </w:tc>
        <w:tc>
          <w:tcPr>
            <w:tcW w:w="1931" w:type="dxa"/>
            <w:tcBorders>
              <w:top w:val="single" w:sz="4" w:space="0" w:color="auto"/>
              <w:left w:val="single" w:sz="4" w:space="0" w:color="auto"/>
              <w:bottom w:val="single" w:sz="4" w:space="0" w:color="auto"/>
              <w:right w:val="single" w:sz="4" w:space="0" w:color="auto"/>
            </w:tcBorders>
            <w:vAlign w:val="center"/>
            <w:hideMark/>
          </w:tcPr>
          <w:p w:rsidR="00274C14" w:rsidRDefault="00274C14">
            <w:pPr>
              <w:widowControl/>
              <w:jc w:val="center"/>
              <w:textAlignment w:val="baseline"/>
            </w:pPr>
            <w:r>
              <w:rPr>
                <w:rFonts w:hint="eastAsia"/>
              </w:rPr>
              <w:t>万</w:t>
            </w:r>
            <w:r>
              <w:t>kw·h/a</w:t>
            </w:r>
          </w:p>
        </w:tc>
        <w:tc>
          <w:tcPr>
            <w:tcW w:w="2329" w:type="dxa"/>
            <w:tcBorders>
              <w:top w:val="single" w:sz="4" w:space="0" w:color="auto"/>
              <w:left w:val="single" w:sz="4" w:space="0" w:color="auto"/>
              <w:bottom w:val="single" w:sz="4" w:space="0" w:color="auto"/>
              <w:right w:val="single" w:sz="4" w:space="0" w:color="auto"/>
            </w:tcBorders>
            <w:vAlign w:val="center"/>
            <w:hideMark/>
          </w:tcPr>
          <w:p w:rsidR="00274C14" w:rsidRDefault="00274C14">
            <w:pPr>
              <w:widowControl/>
              <w:jc w:val="center"/>
              <w:textAlignment w:val="baseline"/>
            </w:pPr>
            <w:r>
              <w:t>10</w:t>
            </w:r>
          </w:p>
        </w:tc>
      </w:tr>
      <w:tr w:rsidR="00274C14" w:rsidTr="00274C14">
        <w:trPr>
          <w:trHeight w:val="348"/>
          <w:jc w:val="center"/>
        </w:trPr>
        <w:tc>
          <w:tcPr>
            <w:tcW w:w="1443" w:type="dxa"/>
            <w:tcBorders>
              <w:top w:val="single" w:sz="4" w:space="0" w:color="auto"/>
              <w:left w:val="single" w:sz="4" w:space="0" w:color="auto"/>
              <w:bottom w:val="single" w:sz="4" w:space="0" w:color="auto"/>
              <w:right w:val="single" w:sz="4" w:space="0" w:color="auto"/>
            </w:tcBorders>
            <w:vAlign w:val="center"/>
            <w:hideMark/>
          </w:tcPr>
          <w:p w:rsidR="00274C14" w:rsidRDefault="00274C14">
            <w:pPr>
              <w:widowControl/>
              <w:jc w:val="center"/>
              <w:textAlignment w:val="baseline"/>
            </w:pPr>
            <w:r>
              <w:t>7</w:t>
            </w:r>
          </w:p>
        </w:tc>
        <w:tc>
          <w:tcPr>
            <w:tcW w:w="1874" w:type="dxa"/>
            <w:tcBorders>
              <w:top w:val="single" w:sz="4" w:space="0" w:color="auto"/>
              <w:left w:val="single" w:sz="4" w:space="0" w:color="auto"/>
              <w:bottom w:val="single" w:sz="4" w:space="0" w:color="auto"/>
              <w:right w:val="single" w:sz="4" w:space="0" w:color="auto"/>
            </w:tcBorders>
            <w:vAlign w:val="center"/>
            <w:hideMark/>
          </w:tcPr>
          <w:p w:rsidR="00274C14" w:rsidRDefault="00274C14">
            <w:pPr>
              <w:widowControl/>
              <w:jc w:val="center"/>
              <w:textAlignment w:val="baseline"/>
            </w:pPr>
            <w:r>
              <w:rPr>
                <w:rFonts w:hint="eastAsia"/>
              </w:rPr>
              <w:t>水</w:t>
            </w:r>
          </w:p>
        </w:tc>
        <w:tc>
          <w:tcPr>
            <w:tcW w:w="1931" w:type="dxa"/>
            <w:tcBorders>
              <w:top w:val="single" w:sz="4" w:space="0" w:color="auto"/>
              <w:left w:val="single" w:sz="4" w:space="0" w:color="auto"/>
              <w:bottom w:val="single" w:sz="4" w:space="0" w:color="auto"/>
              <w:right w:val="single" w:sz="4" w:space="0" w:color="auto"/>
            </w:tcBorders>
            <w:vAlign w:val="center"/>
            <w:hideMark/>
          </w:tcPr>
          <w:p w:rsidR="00274C14" w:rsidRDefault="00274C14">
            <w:pPr>
              <w:widowControl/>
              <w:jc w:val="center"/>
              <w:textAlignment w:val="baseline"/>
            </w:pPr>
            <w:r>
              <w:t>m</w:t>
            </w:r>
            <w:r>
              <w:rPr>
                <w:vertAlign w:val="superscript"/>
              </w:rPr>
              <w:t>3</w:t>
            </w:r>
            <w:r>
              <w:t>/a</w:t>
            </w:r>
          </w:p>
        </w:tc>
        <w:tc>
          <w:tcPr>
            <w:tcW w:w="2329" w:type="dxa"/>
            <w:tcBorders>
              <w:top w:val="single" w:sz="4" w:space="0" w:color="auto"/>
              <w:left w:val="single" w:sz="4" w:space="0" w:color="auto"/>
              <w:bottom w:val="single" w:sz="4" w:space="0" w:color="auto"/>
              <w:right w:val="single" w:sz="4" w:space="0" w:color="auto"/>
            </w:tcBorders>
            <w:vAlign w:val="center"/>
            <w:hideMark/>
          </w:tcPr>
          <w:p w:rsidR="00274C14" w:rsidRDefault="00274C14">
            <w:pPr>
              <w:widowControl/>
              <w:jc w:val="center"/>
              <w:textAlignment w:val="baseline"/>
            </w:pPr>
            <w:r>
              <w:t>110</w:t>
            </w:r>
          </w:p>
        </w:tc>
      </w:tr>
    </w:tbl>
    <w:p w:rsidR="008D5960" w:rsidRDefault="008D5960">
      <w:pPr>
        <w:jc w:val="center"/>
        <w:rPr>
          <w:rFonts w:ascii="Times New Roman" w:hAnsi="Times New Roman" w:cs="Times New Roman"/>
          <w:b/>
          <w:sz w:val="24"/>
          <w:szCs w:val="24"/>
        </w:rPr>
      </w:pPr>
    </w:p>
    <w:p w:rsidR="008D5960" w:rsidRDefault="00B103DC" w:rsidP="00794FCC">
      <w:pPr>
        <w:pStyle w:val="20"/>
        <w:adjustRightInd w:val="0"/>
        <w:snapToGrid w:val="0"/>
        <w:spacing w:beforeLines="50" w:after="0" w:line="360" w:lineRule="auto"/>
        <w:rPr>
          <w:rFonts w:ascii="Times New Roman" w:eastAsia="宋体" w:hAnsi="Times New Roman" w:cs="Times New Roman"/>
          <w:sz w:val="30"/>
          <w:szCs w:val="30"/>
        </w:rPr>
      </w:pPr>
      <w:bookmarkStart w:id="13" w:name="_Toc504831735"/>
      <w:bookmarkStart w:id="14" w:name="_Toc516733928"/>
      <w:r>
        <w:rPr>
          <w:rFonts w:ascii="Times New Roman" w:eastAsia="宋体" w:hAnsi="Times New Roman" w:cs="Times New Roman"/>
          <w:sz w:val="30"/>
          <w:szCs w:val="30"/>
        </w:rPr>
        <w:t xml:space="preserve">2.5 </w:t>
      </w:r>
      <w:r>
        <w:rPr>
          <w:rFonts w:ascii="Times New Roman" w:eastAsia="宋体" w:hAnsi="Times New Roman" w:cs="Times New Roman"/>
          <w:sz w:val="30"/>
          <w:szCs w:val="30"/>
        </w:rPr>
        <w:t>公用工程</w:t>
      </w:r>
      <w:bookmarkEnd w:id="13"/>
      <w:bookmarkEnd w:id="14"/>
    </w:p>
    <w:p w:rsidR="00274C14" w:rsidRDefault="00274C14" w:rsidP="00274C14">
      <w:pPr>
        <w:widowControl/>
        <w:spacing w:line="360" w:lineRule="auto"/>
        <w:ind w:firstLineChars="200" w:firstLine="480"/>
        <w:textAlignment w:val="baseline"/>
        <w:rPr>
          <w:sz w:val="24"/>
          <w:szCs w:val="24"/>
        </w:rPr>
      </w:pPr>
      <w:bookmarkStart w:id="15" w:name="_Toc516733929"/>
      <w:r>
        <w:rPr>
          <w:sz w:val="24"/>
          <w:szCs w:val="24"/>
        </w:rPr>
        <w:t>1</w:t>
      </w:r>
      <w:r>
        <w:rPr>
          <w:rFonts w:hint="eastAsia"/>
          <w:sz w:val="24"/>
          <w:szCs w:val="24"/>
        </w:rPr>
        <w:t>、供电：项目年用电量为</w:t>
      </w:r>
      <w:r>
        <w:rPr>
          <w:sz w:val="24"/>
          <w:szCs w:val="24"/>
        </w:rPr>
        <w:t>10</w:t>
      </w:r>
      <w:r>
        <w:rPr>
          <w:rFonts w:hint="eastAsia"/>
          <w:sz w:val="24"/>
          <w:szCs w:val="24"/>
        </w:rPr>
        <w:t>万</w:t>
      </w:r>
      <w:r>
        <w:rPr>
          <w:sz w:val="24"/>
          <w:szCs w:val="24"/>
        </w:rPr>
        <w:t>kw·h/a</w:t>
      </w:r>
      <w:r>
        <w:rPr>
          <w:rFonts w:hint="eastAsia"/>
          <w:sz w:val="24"/>
          <w:szCs w:val="24"/>
        </w:rPr>
        <w:t>，电源引崔尔庄镇变电所，可以满足项目用电需求。</w:t>
      </w:r>
    </w:p>
    <w:p w:rsidR="00274C14" w:rsidRDefault="00274C14" w:rsidP="00274C14">
      <w:pPr>
        <w:widowControl/>
        <w:spacing w:line="360" w:lineRule="auto"/>
        <w:ind w:firstLineChars="200" w:firstLine="480"/>
        <w:textAlignment w:val="baseline"/>
        <w:rPr>
          <w:sz w:val="24"/>
          <w:szCs w:val="24"/>
        </w:rPr>
      </w:pPr>
      <w:r>
        <w:rPr>
          <w:sz w:val="24"/>
          <w:szCs w:val="24"/>
        </w:rPr>
        <w:t>2</w:t>
      </w:r>
      <w:r>
        <w:rPr>
          <w:rFonts w:hint="eastAsia"/>
          <w:sz w:val="24"/>
          <w:szCs w:val="24"/>
        </w:rPr>
        <w:t>、供热：生产不用热，办公室取暖由空调提供。</w:t>
      </w:r>
    </w:p>
    <w:p w:rsidR="00274C14" w:rsidRDefault="00274C14" w:rsidP="00274C14">
      <w:pPr>
        <w:spacing w:line="360" w:lineRule="auto"/>
        <w:ind w:firstLineChars="200" w:firstLine="480"/>
        <w:rPr>
          <w:sz w:val="24"/>
          <w:szCs w:val="24"/>
        </w:rPr>
      </w:pPr>
      <w:r>
        <w:rPr>
          <w:sz w:val="24"/>
          <w:szCs w:val="24"/>
        </w:rPr>
        <w:t>3</w:t>
      </w:r>
      <w:r>
        <w:rPr>
          <w:rFonts w:hint="eastAsia"/>
          <w:sz w:val="24"/>
          <w:szCs w:val="24"/>
        </w:rPr>
        <w:t>、给排水：项目用水分生产用水及生活用水，由崔尔庄镇供水管网提供，生产用水循环使用不外排，定期补充新鲜水，新鲜水补充量为</w:t>
      </w:r>
      <w:r>
        <w:rPr>
          <w:sz w:val="24"/>
          <w:szCs w:val="24"/>
        </w:rPr>
        <w:t>20m</w:t>
      </w:r>
      <w:r>
        <w:rPr>
          <w:sz w:val="24"/>
          <w:szCs w:val="24"/>
          <w:vertAlign w:val="superscript"/>
        </w:rPr>
        <w:t>3</w:t>
      </w:r>
      <w:r>
        <w:rPr>
          <w:sz w:val="24"/>
          <w:szCs w:val="24"/>
        </w:rPr>
        <w:t>/a</w:t>
      </w:r>
      <w:r>
        <w:rPr>
          <w:rFonts w:hint="eastAsia"/>
          <w:sz w:val="24"/>
          <w:szCs w:val="24"/>
        </w:rPr>
        <w:t>。项目劳动定员为</w:t>
      </w:r>
      <w:r>
        <w:rPr>
          <w:sz w:val="24"/>
          <w:szCs w:val="24"/>
        </w:rPr>
        <w:t>15</w:t>
      </w:r>
      <w:r>
        <w:rPr>
          <w:rFonts w:hint="eastAsia"/>
          <w:sz w:val="24"/>
          <w:szCs w:val="24"/>
        </w:rPr>
        <w:t>人，员工生活用水按</w:t>
      </w:r>
      <w:r>
        <w:rPr>
          <w:sz w:val="24"/>
          <w:szCs w:val="24"/>
        </w:rPr>
        <w:t>20L/d·</w:t>
      </w:r>
      <w:r>
        <w:rPr>
          <w:rFonts w:hint="eastAsia"/>
          <w:sz w:val="24"/>
          <w:szCs w:val="24"/>
        </w:rPr>
        <w:t>人计，生活用水量为</w:t>
      </w:r>
      <w:r>
        <w:rPr>
          <w:sz w:val="24"/>
          <w:szCs w:val="24"/>
        </w:rPr>
        <w:t>90m</w:t>
      </w:r>
      <w:r>
        <w:rPr>
          <w:sz w:val="24"/>
          <w:szCs w:val="24"/>
          <w:vertAlign w:val="superscript"/>
        </w:rPr>
        <w:t>3</w:t>
      </w:r>
      <w:r>
        <w:rPr>
          <w:sz w:val="24"/>
          <w:szCs w:val="24"/>
        </w:rPr>
        <w:t>/a</w:t>
      </w:r>
      <w:r>
        <w:rPr>
          <w:rFonts w:hint="eastAsia"/>
          <w:sz w:val="24"/>
          <w:szCs w:val="24"/>
        </w:rPr>
        <w:t>，由崔尔庄镇供水管网提供，可满足项目用水需求。</w:t>
      </w:r>
    </w:p>
    <w:p w:rsidR="00274C14" w:rsidRDefault="00274C14" w:rsidP="00274C14">
      <w:pPr>
        <w:widowControl/>
        <w:spacing w:line="360" w:lineRule="auto"/>
        <w:ind w:firstLineChars="195" w:firstLine="468"/>
        <w:textAlignment w:val="baseline"/>
        <w:rPr>
          <w:sz w:val="24"/>
          <w:szCs w:val="24"/>
        </w:rPr>
      </w:pPr>
      <w:r>
        <w:rPr>
          <w:rFonts w:hint="eastAsia"/>
          <w:sz w:val="24"/>
          <w:szCs w:val="24"/>
        </w:rPr>
        <w:t>项目生活污水按用水量的</w:t>
      </w:r>
      <w:r>
        <w:rPr>
          <w:sz w:val="24"/>
          <w:szCs w:val="24"/>
        </w:rPr>
        <w:t>80%</w:t>
      </w:r>
      <w:r>
        <w:rPr>
          <w:rFonts w:hint="eastAsia"/>
          <w:sz w:val="24"/>
          <w:szCs w:val="24"/>
        </w:rPr>
        <w:t>计，生活污水产生总量为</w:t>
      </w:r>
      <w:r>
        <w:rPr>
          <w:sz w:val="24"/>
          <w:szCs w:val="24"/>
        </w:rPr>
        <w:t>72m</w:t>
      </w:r>
      <w:r>
        <w:rPr>
          <w:sz w:val="24"/>
          <w:szCs w:val="24"/>
          <w:vertAlign w:val="superscript"/>
        </w:rPr>
        <w:t>3</w:t>
      </w:r>
      <w:r>
        <w:rPr>
          <w:sz w:val="24"/>
          <w:szCs w:val="24"/>
        </w:rPr>
        <w:t>/a</w:t>
      </w:r>
      <w:r>
        <w:rPr>
          <w:rFonts w:hint="eastAsia"/>
          <w:sz w:val="24"/>
          <w:szCs w:val="24"/>
        </w:rPr>
        <w:t>，厂区设立旱厕，定期清掏。</w:t>
      </w:r>
    </w:p>
    <w:p w:rsidR="008D5960" w:rsidRDefault="00B103DC" w:rsidP="00794FCC">
      <w:pPr>
        <w:pStyle w:val="20"/>
        <w:adjustRightInd w:val="0"/>
        <w:snapToGrid w:val="0"/>
        <w:spacing w:beforeLines="50" w:after="0" w:line="360" w:lineRule="auto"/>
        <w:rPr>
          <w:rFonts w:ascii="Times New Roman" w:eastAsia="宋体" w:hAnsi="Times New Roman" w:cs="Times New Roman"/>
          <w:sz w:val="30"/>
          <w:szCs w:val="30"/>
        </w:rPr>
      </w:pPr>
      <w:r>
        <w:rPr>
          <w:rFonts w:ascii="Times New Roman" w:eastAsia="宋体" w:hAnsi="Times New Roman" w:cs="Times New Roman" w:hint="eastAsia"/>
          <w:sz w:val="30"/>
          <w:szCs w:val="30"/>
        </w:rPr>
        <w:t>2</w:t>
      </w:r>
      <w:r>
        <w:rPr>
          <w:rFonts w:ascii="Times New Roman" w:eastAsia="宋体" w:hAnsi="Times New Roman" w:cs="Times New Roman"/>
          <w:sz w:val="30"/>
          <w:szCs w:val="30"/>
        </w:rPr>
        <w:t>.</w:t>
      </w:r>
      <w:r>
        <w:rPr>
          <w:rFonts w:ascii="Times New Roman" w:eastAsia="宋体" w:hAnsi="Times New Roman" w:cs="Times New Roman" w:hint="eastAsia"/>
          <w:sz w:val="30"/>
          <w:szCs w:val="30"/>
        </w:rPr>
        <w:t>6</w:t>
      </w:r>
      <w:r>
        <w:rPr>
          <w:rFonts w:ascii="Times New Roman" w:eastAsia="宋体" w:hAnsi="Times New Roman" w:cs="Times New Roman" w:hint="eastAsia"/>
          <w:sz w:val="30"/>
          <w:szCs w:val="30"/>
        </w:rPr>
        <w:t>环评审批情况</w:t>
      </w:r>
      <w:bookmarkEnd w:id="15"/>
    </w:p>
    <w:p w:rsidR="008D5960" w:rsidRDefault="00E77F56">
      <w:pPr>
        <w:adjustRightInd w:val="0"/>
        <w:spacing w:line="360" w:lineRule="auto"/>
        <w:ind w:firstLineChars="200" w:firstLine="480"/>
        <w:contextualSpacing/>
        <w:rPr>
          <w:rFonts w:ascii="Times New Roman" w:eastAsia="宋体" w:hAnsi="Times New Roman" w:cs="Times New Roman"/>
          <w:kern w:val="0"/>
          <w:sz w:val="24"/>
          <w:szCs w:val="24"/>
        </w:rPr>
      </w:pPr>
      <w:r>
        <w:rPr>
          <w:rFonts w:ascii="Calibri" w:eastAsia="宋体" w:hAnsi="Calibri" w:cs="Times New Roman" w:hint="eastAsia"/>
          <w:bCs/>
          <w:sz w:val="24"/>
        </w:rPr>
        <w:t>沧州恒庆塑料制品有限公司瓶盖加工项目</w:t>
      </w:r>
      <w:r w:rsidR="009E0DFC" w:rsidRPr="006872D5">
        <w:rPr>
          <w:rFonts w:ascii="Calibri" w:eastAsia="宋体" w:hAnsi="Calibri" w:cs="Times New Roman"/>
          <w:bCs/>
          <w:sz w:val="24"/>
        </w:rPr>
        <w:t>于</w:t>
      </w:r>
      <w:r w:rsidR="009E0DFC" w:rsidRPr="006872D5">
        <w:rPr>
          <w:rFonts w:ascii="Calibri" w:eastAsia="宋体" w:hAnsi="Calibri" w:cs="Times New Roman"/>
          <w:bCs/>
          <w:sz w:val="24"/>
        </w:rPr>
        <w:t>201</w:t>
      </w:r>
      <w:r w:rsidR="006872D5" w:rsidRPr="006872D5">
        <w:rPr>
          <w:rFonts w:ascii="Calibri" w:eastAsia="宋体" w:hAnsi="Calibri" w:cs="Times New Roman" w:hint="eastAsia"/>
          <w:bCs/>
          <w:sz w:val="24"/>
        </w:rPr>
        <w:t>9</w:t>
      </w:r>
      <w:r w:rsidR="009E0DFC" w:rsidRPr="006872D5">
        <w:rPr>
          <w:rFonts w:ascii="Calibri" w:eastAsia="宋体" w:hAnsi="Calibri" w:cs="Times New Roman"/>
          <w:bCs/>
          <w:sz w:val="24"/>
        </w:rPr>
        <w:t>年</w:t>
      </w:r>
      <w:r w:rsidR="006872D5" w:rsidRPr="006872D5">
        <w:rPr>
          <w:rFonts w:ascii="Calibri" w:eastAsia="宋体" w:hAnsi="Calibri" w:cs="Times New Roman" w:hint="eastAsia"/>
          <w:bCs/>
          <w:sz w:val="24"/>
        </w:rPr>
        <w:t>9</w:t>
      </w:r>
      <w:r w:rsidR="009E0DFC" w:rsidRPr="006872D5">
        <w:rPr>
          <w:rFonts w:ascii="Calibri" w:eastAsia="宋体" w:hAnsi="Calibri" w:cs="Times New Roman"/>
          <w:bCs/>
          <w:sz w:val="24"/>
        </w:rPr>
        <w:t>月</w:t>
      </w:r>
      <w:r w:rsidR="006872D5" w:rsidRPr="006872D5">
        <w:rPr>
          <w:rFonts w:ascii="Calibri" w:eastAsia="宋体" w:hAnsi="Calibri" w:cs="Times New Roman" w:hint="eastAsia"/>
          <w:bCs/>
          <w:sz w:val="24"/>
        </w:rPr>
        <w:t>2</w:t>
      </w:r>
      <w:r w:rsidR="009E0DFC" w:rsidRPr="006872D5">
        <w:rPr>
          <w:rFonts w:ascii="Calibri" w:eastAsia="宋体" w:hAnsi="Calibri" w:cs="Times New Roman"/>
          <w:bCs/>
          <w:sz w:val="24"/>
        </w:rPr>
        <w:t>日通过</w:t>
      </w:r>
      <w:r w:rsidR="006872D5" w:rsidRPr="006872D5">
        <w:rPr>
          <w:rFonts w:ascii="Calibri" w:eastAsia="宋体" w:hAnsi="Calibri" w:cs="Times New Roman" w:hint="eastAsia"/>
          <w:bCs/>
          <w:sz w:val="24"/>
        </w:rPr>
        <w:t>沧州市生态环境局沧县分局</w:t>
      </w:r>
      <w:r w:rsidR="009E0DFC" w:rsidRPr="006872D5">
        <w:rPr>
          <w:rFonts w:ascii="Calibri" w:eastAsia="宋体" w:hAnsi="Calibri" w:cs="Times New Roman"/>
          <w:bCs/>
          <w:sz w:val="24"/>
        </w:rPr>
        <w:t>审批，审批文号为</w:t>
      </w:r>
      <w:r w:rsidR="00AD3A8B">
        <w:rPr>
          <w:rFonts w:ascii="Calibri" w:eastAsia="宋体" w:hAnsi="Calibri" w:cs="Times New Roman" w:hint="eastAsia"/>
          <w:bCs/>
          <w:sz w:val="24"/>
        </w:rPr>
        <w:t>沧县环评批</w:t>
      </w:r>
      <w:r w:rsidR="009E0DFC" w:rsidRPr="006872D5">
        <w:rPr>
          <w:rFonts w:ascii="Calibri" w:eastAsia="宋体" w:hAnsi="Calibri" w:cs="Times New Roman"/>
          <w:bCs/>
          <w:sz w:val="24"/>
        </w:rPr>
        <w:t>[201</w:t>
      </w:r>
      <w:r w:rsidR="006872D5" w:rsidRPr="006872D5">
        <w:rPr>
          <w:rFonts w:ascii="Calibri" w:eastAsia="宋体" w:hAnsi="Calibri" w:cs="Times New Roman" w:hint="eastAsia"/>
          <w:bCs/>
          <w:sz w:val="24"/>
        </w:rPr>
        <w:t>9</w:t>
      </w:r>
      <w:r w:rsidR="009E0DFC" w:rsidRPr="006872D5">
        <w:rPr>
          <w:rFonts w:ascii="Calibri" w:eastAsia="宋体" w:hAnsi="Calibri" w:cs="Times New Roman"/>
          <w:bCs/>
          <w:sz w:val="24"/>
        </w:rPr>
        <w:t>]</w:t>
      </w:r>
      <w:r w:rsidR="009E0DFC" w:rsidRPr="006872D5">
        <w:rPr>
          <w:rFonts w:ascii="Calibri" w:eastAsia="宋体" w:hAnsi="Calibri" w:cs="Times New Roman" w:hint="eastAsia"/>
          <w:bCs/>
          <w:sz w:val="24"/>
        </w:rPr>
        <w:t xml:space="preserve"> </w:t>
      </w:r>
      <w:r w:rsidR="006872D5" w:rsidRPr="006872D5">
        <w:rPr>
          <w:rFonts w:ascii="Calibri" w:eastAsia="宋体" w:hAnsi="Calibri" w:cs="Times New Roman" w:hint="eastAsia"/>
          <w:bCs/>
          <w:sz w:val="24"/>
        </w:rPr>
        <w:t>141</w:t>
      </w:r>
      <w:r w:rsidR="009E0DFC" w:rsidRPr="006872D5">
        <w:rPr>
          <w:rFonts w:ascii="Calibri" w:eastAsia="宋体" w:hAnsi="Calibri" w:cs="Times New Roman"/>
          <w:bCs/>
          <w:sz w:val="24"/>
        </w:rPr>
        <w:t>号</w:t>
      </w:r>
    </w:p>
    <w:p w:rsidR="008D5960" w:rsidRPr="00881018" w:rsidRDefault="00B103DC" w:rsidP="00794FCC">
      <w:pPr>
        <w:pStyle w:val="20"/>
        <w:adjustRightInd w:val="0"/>
        <w:snapToGrid w:val="0"/>
        <w:spacing w:beforeLines="50" w:after="0" w:line="360" w:lineRule="auto"/>
        <w:rPr>
          <w:rFonts w:ascii="Times New Roman" w:eastAsia="宋体" w:hAnsi="Times New Roman" w:cs="Times New Roman"/>
          <w:sz w:val="30"/>
          <w:szCs w:val="30"/>
        </w:rPr>
      </w:pPr>
      <w:bookmarkStart w:id="16" w:name="_Toc504831738"/>
      <w:bookmarkStart w:id="17" w:name="_Toc516733931"/>
      <w:r w:rsidRPr="00881018">
        <w:rPr>
          <w:rFonts w:ascii="Times New Roman" w:eastAsia="宋体" w:hAnsi="Times New Roman" w:cs="Times New Roman"/>
          <w:sz w:val="30"/>
          <w:szCs w:val="30"/>
        </w:rPr>
        <w:t>2.</w:t>
      </w:r>
      <w:r w:rsidRPr="00881018">
        <w:rPr>
          <w:rFonts w:ascii="Times New Roman" w:eastAsia="宋体" w:hAnsi="Times New Roman" w:cs="Times New Roman" w:hint="eastAsia"/>
          <w:sz w:val="30"/>
          <w:szCs w:val="30"/>
        </w:rPr>
        <w:t>8</w:t>
      </w:r>
      <w:r w:rsidRPr="00881018">
        <w:rPr>
          <w:rFonts w:ascii="Times New Roman" w:eastAsia="宋体" w:hAnsi="Times New Roman" w:cs="Times New Roman"/>
          <w:sz w:val="30"/>
          <w:szCs w:val="30"/>
        </w:rPr>
        <w:t xml:space="preserve"> </w:t>
      </w:r>
      <w:r w:rsidRPr="00881018">
        <w:rPr>
          <w:rFonts w:ascii="Times New Roman" w:eastAsia="宋体" w:hAnsi="Times New Roman" w:cs="Times New Roman"/>
          <w:sz w:val="30"/>
          <w:szCs w:val="30"/>
        </w:rPr>
        <w:t>环境保护</w:t>
      </w:r>
      <w:r w:rsidRPr="00881018">
        <w:rPr>
          <w:rFonts w:ascii="Times New Roman" w:eastAsia="宋体" w:hAnsi="Times New Roman" w:cs="Times New Roman"/>
          <w:sz w:val="30"/>
          <w:szCs w:val="30"/>
        </w:rPr>
        <w:t>“</w:t>
      </w:r>
      <w:r w:rsidRPr="00881018">
        <w:rPr>
          <w:rFonts w:ascii="Times New Roman" w:eastAsia="宋体" w:hAnsi="Times New Roman" w:cs="Times New Roman"/>
          <w:sz w:val="30"/>
          <w:szCs w:val="30"/>
        </w:rPr>
        <w:t>三同时</w:t>
      </w:r>
      <w:r w:rsidRPr="00881018">
        <w:rPr>
          <w:rFonts w:ascii="Times New Roman" w:eastAsia="宋体" w:hAnsi="Times New Roman" w:cs="Times New Roman"/>
          <w:sz w:val="30"/>
          <w:szCs w:val="30"/>
        </w:rPr>
        <w:t>”</w:t>
      </w:r>
      <w:r w:rsidRPr="00881018">
        <w:rPr>
          <w:rFonts w:ascii="Times New Roman" w:eastAsia="宋体" w:hAnsi="Times New Roman" w:cs="Times New Roman"/>
          <w:sz w:val="30"/>
          <w:szCs w:val="30"/>
        </w:rPr>
        <w:t>落实情况</w:t>
      </w:r>
      <w:bookmarkStart w:id="18" w:name="_GoBack"/>
      <w:bookmarkEnd w:id="16"/>
      <w:bookmarkEnd w:id="17"/>
      <w:bookmarkEnd w:id="18"/>
    </w:p>
    <w:p w:rsidR="008D5960" w:rsidRDefault="00B103DC" w:rsidP="00794FCC">
      <w:pPr>
        <w:widowControl/>
        <w:spacing w:beforeLines="50" w:afterLines="50"/>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本</w:t>
      </w:r>
      <w:r>
        <w:rPr>
          <w:rFonts w:ascii="Times New Roman" w:eastAsia="宋体" w:hAnsi="Times New Roman" w:cs="Times New Roman" w:hint="eastAsia"/>
          <w:sz w:val="24"/>
          <w:szCs w:val="24"/>
        </w:rPr>
        <w:t>工程</w:t>
      </w:r>
      <w:r>
        <w:rPr>
          <w:rFonts w:ascii="Times New Roman" w:eastAsia="宋体" w:hAnsi="Times New Roman" w:cs="Times New Roman"/>
          <w:sz w:val="24"/>
          <w:szCs w:val="24"/>
        </w:rPr>
        <w:t>环评及批复阶段要求建设内容</w:t>
      </w:r>
      <w:r>
        <w:rPr>
          <w:rFonts w:ascii="Times New Roman" w:eastAsia="宋体" w:hAnsi="Times New Roman" w:cs="Times New Roman"/>
          <w:sz w:val="24"/>
          <w:szCs w:val="24"/>
        </w:rPr>
        <w:t>“</w:t>
      </w:r>
      <w:r>
        <w:rPr>
          <w:rFonts w:ascii="Times New Roman" w:eastAsia="宋体" w:hAnsi="Times New Roman" w:cs="Times New Roman"/>
          <w:sz w:val="24"/>
          <w:szCs w:val="24"/>
        </w:rPr>
        <w:t>三同时</w:t>
      </w:r>
      <w:r>
        <w:rPr>
          <w:rFonts w:ascii="Times New Roman" w:eastAsia="宋体" w:hAnsi="Times New Roman" w:cs="Times New Roman"/>
          <w:sz w:val="24"/>
          <w:szCs w:val="24"/>
        </w:rPr>
        <w:t>”</w:t>
      </w:r>
      <w:r>
        <w:rPr>
          <w:rFonts w:ascii="Times New Roman" w:eastAsia="宋体" w:hAnsi="Times New Roman" w:cs="Times New Roman"/>
          <w:sz w:val="24"/>
          <w:szCs w:val="24"/>
        </w:rPr>
        <w:t>情况落实见表</w:t>
      </w:r>
      <w:r>
        <w:rPr>
          <w:rFonts w:ascii="Times New Roman" w:eastAsia="宋体" w:hAnsi="Times New Roman" w:cs="Times New Roman"/>
          <w:sz w:val="24"/>
          <w:szCs w:val="24"/>
        </w:rPr>
        <w:t>2-</w:t>
      </w:r>
      <w:r w:rsidR="00B40522">
        <w:rPr>
          <w:rFonts w:ascii="Times New Roman" w:eastAsia="宋体" w:hAnsi="Times New Roman" w:cs="Times New Roman" w:hint="eastAsia"/>
          <w:sz w:val="24"/>
          <w:szCs w:val="24"/>
        </w:rPr>
        <w:t>7</w:t>
      </w:r>
      <w:r>
        <w:rPr>
          <w:rFonts w:ascii="Times New Roman" w:eastAsia="宋体" w:hAnsi="Times New Roman" w:cs="Times New Roman"/>
          <w:sz w:val="24"/>
          <w:szCs w:val="24"/>
        </w:rPr>
        <w:t>。</w:t>
      </w:r>
    </w:p>
    <w:p w:rsidR="008D5960" w:rsidRDefault="00B103DC">
      <w:pPr>
        <w:adjustRightInd w:val="0"/>
        <w:snapToGrid w:val="0"/>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表</w:t>
      </w:r>
      <w:r>
        <w:rPr>
          <w:rFonts w:ascii="Times New Roman" w:eastAsia="宋体" w:hAnsi="Times New Roman" w:cs="Times New Roman"/>
          <w:b/>
          <w:sz w:val="24"/>
          <w:szCs w:val="24"/>
        </w:rPr>
        <w:t>2-</w:t>
      </w:r>
      <w:bookmarkStart w:id="19" w:name="_Hlk496992852"/>
      <w:r w:rsidR="00B40522">
        <w:rPr>
          <w:rFonts w:ascii="Times New Roman" w:eastAsia="宋体" w:hAnsi="Times New Roman" w:cs="Times New Roman" w:hint="eastAsia"/>
          <w:b/>
          <w:sz w:val="24"/>
          <w:szCs w:val="24"/>
        </w:rPr>
        <w:t>7</w:t>
      </w:r>
      <w:r>
        <w:rPr>
          <w:rFonts w:ascii="Times New Roman" w:eastAsia="宋体" w:hAnsi="Times New Roman" w:cs="Times New Roman"/>
          <w:b/>
          <w:sz w:val="24"/>
          <w:szCs w:val="24"/>
        </w:rPr>
        <w:t>环境保护</w:t>
      </w:r>
      <w:r>
        <w:rPr>
          <w:rFonts w:ascii="Times New Roman" w:eastAsia="宋体" w:hAnsi="Times New Roman" w:cs="Times New Roman"/>
          <w:b/>
          <w:sz w:val="24"/>
          <w:szCs w:val="24"/>
        </w:rPr>
        <w:t>“</w:t>
      </w:r>
      <w:r>
        <w:rPr>
          <w:rFonts w:ascii="Times New Roman" w:eastAsia="宋体" w:hAnsi="Times New Roman" w:cs="Times New Roman"/>
          <w:b/>
          <w:sz w:val="24"/>
          <w:szCs w:val="24"/>
        </w:rPr>
        <w:t>三同时</w:t>
      </w:r>
      <w:r>
        <w:rPr>
          <w:rFonts w:ascii="Times New Roman" w:eastAsia="宋体" w:hAnsi="Times New Roman" w:cs="Times New Roman"/>
          <w:b/>
          <w:sz w:val="24"/>
          <w:szCs w:val="24"/>
        </w:rPr>
        <w:t>”</w:t>
      </w:r>
      <w:r>
        <w:rPr>
          <w:rFonts w:ascii="Times New Roman" w:eastAsia="宋体" w:hAnsi="Times New Roman" w:cs="Times New Roman"/>
          <w:b/>
          <w:sz w:val="24"/>
          <w:szCs w:val="24"/>
        </w:rPr>
        <w:t>落实情况</w:t>
      </w:r>
      <w:bookmarkEnd w:id="19"/>
    </w:p>
    <w:tbl>
      <w:tblPr>
        <w:tblW w:w="75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2"/>
        <w:gridCol w:w="1608"/>
        <w:gridCol w:w="1769"/>
        <w:gridCol w:w="2047"/>
        <w:gridCol w:w="1325"/>
      </w:tblGrid>
      <w:tr w:rsidR="0014420D" w:rsidTr="0014420D">
        <w:trPr>
          <w:trHeight w:val="341"/>
          <w:jc w:val="center"/>
        </w:trPr>
        <w:tc>
          <w:tcPr>
            <w:tcW w:w="772" w:type="dxa"/>
            <w:tcBorders>
              <w:top w:val="single" w:sz="4" w:space="0" w:color="000000"/>
              <w:left w:val="single" w:sz="4" w:space="0" w:color="000000"/>
              <w:bottom w:val="single" w:sz="4" w:space="0" w:color="000000"/>
              <w:right w:val="single" w:sz="4" w:space="0" w:color="000000"/>
            </w:tcBorders>
            <w:vAlign w:val="center"/>
            <w:hideMark/>
          </w:tcPr>
          <w:p w:rsidR="0014420D" w:rsidRDefault="0014420D">
            <w:pPr>
              <w:pStyle w:val="a6"/>
              <w:adjustRightInd w:val="0"/>
              <w:jc w:val="center"/>
              <w:rPr>
                <w:color w:val="000000"/>
                <w:szCs w:val="21"/>
              </w:rPr>
            </w:pPr>
            <w:bookmarkStart w:id="20" w:name="_Toc504831739"/>
            <w:bookmarkStart w:id="21" w:name="_Toc516733932"/>
            <w:r>
              <w:rPr>
                <w:rFonts w:hint="eastAsia"/>
                <w:color w:val="000000"/>
                <w:szCs w:val="21"/>
              </w:rPr>
              <w:t>项目</w:t>
            </w:r>
          </w:p>
        </w:tc>
        <w:tc>
          <w:tcPr>
            <w:tcW w:w="1608" w:type="dxa"/>
            <w:tcBorders>
              <w:top w:val="single" w:sz="4" w:space="0" w:color="000000"/>
              <w:left w:val="single" w:sz="4" w:space="0" w:color="000000"/>
              <w:bottom w:val="single" w:sz="4" w:space="0" w:color="000000"/>
              <w:right w:val="single" w:sz="4" w:space="0" w:color="000000"/>
            </w:tcBorders>
            <w:vAlign w:val="center"/>
            <w:hideMark/>
          </w:tcPr>
          <w:p w:rsidR="0014420D" w:rsidRDefault="0014420D">
            <w:pPr>
              <w:pStyle w:val="a6"/>
              <w:adjustRightInd w:val="0"/>
              <w:jc w:val="center"/>
              <w:rPr>
                <w:color w:val="000000"/>
                <w:szCs w:val="21"/>
              </w:rPr>
            </w:pPr>
            <w:r>
              <w:rPr>
                <w:rFonts w:hint="eastAsia"/>
                <w:color w:val="000000"/>
                <w:szCs w:val="21"/>
              </w:rPr>
              <w:t>污染源</w:t>
            </w:r>
          </w:p>
        </w:tc>
        <w:tc>
          <w:tcPr>
            <w:tcW w:w="1769" w:type="dxa"/>
            <w:tcBorders>
              <w:top w:val="single" w:sz="4" w:space="0" w:color="000000"/>
              <w:left w:val="single" w:sz="4" w:space="0" w:color="000000"/>
              <w:bottom w:val="single" w:sz="4" w:space="0" w:color="000000"/>
              <w:right w:val="single" w:sz="4" w:space="0" w:color="000000"/>
            </w:tcBorders>
            <w:vAlign w:val="center"/>
            <w:hideMark/>
          </w:tcPr>
          <w:p w:rsidR="0014420D" w:rsidRDefault="0014420D">
            <w:pPr>
              <w:pStyle w:val="a6"/>
              <w:adjustRightInd w:val="0"/>
              <w:jc w:val="center"/>
              <w:rPr>
                <w:color w:val="000000"/>
                <w:szCs w:val="21"/>
              </w:rPr>
            </w:pPr>
            <w:r>
              <w:rPr>
                <w:rFonts w:hint="eastAsia"/>
                <w:color w:val="000000"/>
                <w:szCs w:val="21"/>
              </w:rPr>
              <w:t>污染物</w:t>
            </w:r>
          </w:p>
        </w:tc>
        <w:tc>
          <w:tcPr>
            <w:tcW w:w="2047" w:type="dxa"/>
            <w:tcBorders>
              <w:top w:val="single" w:sz="4" w:space="0" w:color="000000"/>
              <w:left w:val="single" w:sz="4" w:space="0" w:color="000000"/>
              <w:bottom w:val="single" w:sz="4" w:space="0" w:color="000000"/>
              <w:right w:val="single" w:sz="4" w:space="0" w:color="000000"/>
            </w:tcBorders>
            <w:vAlign w:val="center"/>
            <w:hideMark/>
          </w:tcPr>
          <w:p w:rsidR="0014420D" w:rsidRDefault="0014420D">
            <w:pPr>
              <w:pStyle w:val="a6"/>
              <w:adjustRightInd w:val="0"/>
              <w:jc w:val="center"/>
              <w:rPr>
                <w:color w:val="000000"/>
                <w:szCs w:val="21"/>
              </w:rPr>
            </w:pPr>
            <w:r>
              <w:rPr>
                <w:rFonts w:hint="eastAsia"/>
                <w:color w:val="000000"/>
                <w:szCs w:val="21"/>
              </w:rPr>
              <w:t>环保设施名称</w:t>
            </w:r>
          </w:p>
        </w:tc>
        <w:tc>
          <w:tcPr>
            <w:tcW w:w="1325" w:type="dxa"/>
            <w:tcBorders>
              <w:top w:val="single" w:sz="4" w:space="0" w:color="000000"/>
              <w:left w:val="single" w:sz="4" w:space="0" w:color="000000"/>
              <w:bottom w:val="single" w:sz="4" w:space="0" w:color="000000"/>
              <w:right w:val="single" w:sz="4" w:space="0" w:color="000000"/>
            </w:tcBorders>
            <w:vAlign w:val="center"/>
          </w:tcPr>
          <w:p w:rsidR="0014420D" w:rsidRDefault="0014420D">
            <w:pPr>
              <w:pStyle w:val="a6"/>
              <w:adjustRightInd w:val="0"/>
              <w:jc w:val="center"/>
              <w:rPr>
                <w:color w:val="000000"/>
                <w:szCs w:val="21"/>
              </w:rPr>
            </w:pPr>
            <w:r>
              <w:rPr>
                <w:rFonts w:hint="eastAsia"/>
                <w:color w:val="000000"/>
                <w:szCs w:val="21"/>
              </w:rPr>
              <w:t>落实情况</w:t>
            </w:r>
          </w:p>
        </w:tc>
      </w:tr>
      <w:tr w:rsidR="0014420D" w:rsidTr="0014420D">
        <w:trPr>
          <w:trHeight w:val="1906"/>
          <w:jc w:val="center"/>
        </w:trPr>
        <w:tc>
          <w:tcPr>
            <w:tcW w:w="772" w:type="dxa"/>
            <w:vMerge w:val="restart"/>
            <w:tcBorders>
              <w:top w:val="single" w:sz="4" w:space="0" w:color="000000"/>
              <w:left w:val="single" w:sz="4" w:space="0" w:color="000000"/>
              <w:bottom w:val="single" w:sz="4" w:space="0" w:color="000000"/>
              <w:right w:val="single" w:sz="4" w:space="0" w:color="000000"/>
            </w:tcBorders>
            <w:vAlign w:val="center"/>
            <w:hideMark/>
          </w:tcPr>
          <w:p w:rsidR="0014420D" w:rsidRDefault="0014420D">
            <w:pPr>
              <w:pStyle w:val="a6"/>
              <w:adjustRightInd w:val="0"/>
              <w:jc w:val="center"/>
              <w:rPr>
                <w:color w:val="000000"/>
                <w:szCs w:val="21"/>
              </w:rPr>
            </w:pPr>
            <w:r>
              <w:rPr>
                <w:rFonts w:hint="eastAsia"/>
                <w:color w:val="000000"/>
                <w:szCs w:val="21"/>
              </w:rPr>
              <w:lastRenderedPageBreak/>
              <w:t>废气</w:t>
            </w:r>
          </w:p>
        </w:tc>
        <w:tc>
          <w:tcPr>
            <w:tcW w:w="1608" w:type="dxa"/>
            <w:vMerge w:val="restart"/>
            <w:tcBorders>
              <w:top w:val="single" w:sz="4" w:space="0" w:color="000000"/>
              <w:left w:val="single" w:sz="4" w:space="0" w:color="000000"/>
              <w:bottom w:val="single" w:sz="4" w:space="0" w:color="000000"/>
              <w:right w:val="single" w:sz="4" w:space="0" w:color="000000"/>
            </w:tcBorders>
            <w:vAlign w:val="center"/>
            <w:hideMark/>
          </w:tcPr>
          <w:p w:rsidR="0014420D" w:rsidRDefault="0014420D">
            <w:pPr>
              <w:pStyle w:val="a6"/>
              <w:adjustRightInd w:val="0"/>
              <w:jc w:val="center"/>
              <w:rPr>
                <w:color w:val="000000"/>
                <w:szCs w:val="21"/>
              </w:rPr>
            </w:pPr>
            <w:r>
              <w:rPr>
                <w:rFonts w:hint="eastAsia"/>
                <w:color w:val="000000"/>
                <w:szCs w:val="21"/>
              </w:rPr>
              <w:t>注塑、上色、</w:t>
            </w:r>
            <w:r>
              <w:rPr>
                <w:color w:val="000000"/>
                <w:szCs w:val="21"/>
              </w:rPr>
              <w:t>UV</w:t>
            </w:r>
            <w:r>
              <w:rPr>
                <w:rFonts w:hint="eastAsia"/>
                <w:color w:val="000000"/>
                <w:szCs w:val="21"/>
              </w:rPr>
              <w:t>灯光固化工序</w:t>
            </w:r>
          </w:p>
        </w:tc>
        <w:tc>
          <w:tcPr>
            <w:tcW w:w="1769" w:type="dxa"/>
            <w:tcBorders>
              <w:top w:val="single" w:sz="4" w:space="0" w:color="000000"/>
              <w:left w:val="single" w:sz="4" w:space="0" w:color="000000"/>
              <w:bottom w:val="single" w:sz="4" w:space="0" w:color="000000"/>
              <w:right w:val="single" w:sz="4" w:space="0" w:color="000000"/>
            </w:tcBorders>
            <w:vAlign w:val="center"/>
            <w:hideMark/>
          </w:tcPr>
          <w:p w:rsidR="0014420D" w:rsidRDefault="0014420D">
            <w:pPr>
              <w:jc w:val="center"/>
              <w:rPr>
                <w:color w:val="000000"/>
                <w:szCs w:val="21"/>
              </w:rPr>
            </w:pPr>
            <w:r>
              <w:rPr>
                <w:rFonts w:hint="eastAsia"/>
                <w:color w:val="000000"/>
                <w:szCs w:val="21"/>
              </w:rPr>
              <w:t>漆雾</w:t>
            </w:r>
          </w:p>
        </w:tc>
        <w:tc>
          <w:tcPr>
            <w:tcW w:w="2047" w:type="dxa"/>
            <w:vMerge w:val="restart"/>
            <w:tcBorders>
              <w:top w:val="single" w:sz="4" w:space="0" w:color="000000"/>
              <w:left w:val="single" w:sz="4" w:space="0" w:color="000000"/>
              <w:bottom w:val="single" w:sz="4" w:space="0" w:color="000000"/>
              <w:right w:val="single" w:sz="4" w:space="0" w:color="000000"/>
            </w:tcBorders>
            <w:vAlign w:val="center"/>
            <w:hideMark/>
          </w:tcPr>
          <w:p w:rsidR="0014420D" w:rsidRDefault="0014420D">
            <w:pPr>
              <w:pStyle w:val="a6"/>
              <w:adjustRightInd w:val="0"/>
              <w:jc w:val="center"/>
              <w:rPr>
                <w:color w:val="000000"/>
                <w:szCs w:val="21"/>
              </w:rPr>
            </w:pPr>
            <w:r>
              <w:rPr>
                <w:rFonts w:hint="eastAsia"/>
                <w:color w:val="000000"/>
                <w:szCs w:val="21"/>
              </w:rPr>
              <w:t>喷淋塔</w:t>
            </w:r>
            <w:r>
              <w:rPr>
                <w:color w:val="000000"/>
                <w:szCs w:val="21"/>
              </w:rPr>
              <w:t>+</w:t>
            </w:r>
            <w:r>
              <w:rPr>
                <w:rFonts w:hint="eastAsia"/>
                <w:color w:val="000000"/>
                <w:szCs w:val="21"/>
              </w:rPr>
              <w:t>光氧化催化活性炭装置</w:t>
            </w:r>
            <w:r>
              <w:rPr>
                <w:color w:val="000000"/>
                <w:szCs w:val="21"/>
              </w:rPr>
              <w:t>+1</w:t>
            </w:r>
            <w:r>
              <w:rPr>
                <w:rFonts w:hint="eastAsia"/>
                <w:color w:val="000000"/>
                <w:szCs w:val="21"/>
              </w:rPr>
              <w:t>根</w:t>
            </w:r>
            <w:r>
              <w:rPr>
                <w:color w:val="000000"/>
                <w:szCs w:val="21"/>
              </w:rPr>
              <w:t>15m</w:t>
            </w:r>
            <w:r>
              <w:rPr>
                <w:rFonts w:hint="eastAsia"/>
                <w:color w:val="000000"/>
                <w:szCs w:val="21"/>
              </w:rPr>
              <w:t>排气筒</w:t>
            </w:r>
          </w:p>
        </w:tc>
        <w:tc>
          <w:tcPr>
            <w:tcW w:w="1325" w:type="dxa"/>
            <w:vMerge w:val="restart"/>
            <w:tcBorders>
              <w:top w:val="single" w:sz="4" w:space="0" w:color="000000"/>
              <w:left w:val="single" w:sz="4" w:space="0" w:color="000000"/>
              <w:bottom w:val="single" w:sz="4" w:space="0" w:color="000000"/>
              <w:right w:val="single" w:sz="4" w:space="0" w:color="000000"/>
            </w:tcBorders>
            <w:vAlign w:val="center"/>
          </w:tcPr>
          <w:p w:rsidR="0014420D" w:rsidRDefault="0014420D">
            <w:pPr>
              <w:snapToGrid w:val="0"/>
              <w:jc w:val="center"/>
              <w:rPr>
                <w:color w:val="000000"/>
                <w:szCs w:val="21"/>
              </w:rPr>
            </w:pPr>
            <w:r>
              <w:rPr>
                <w:rFonts w:hint="eastAsia"/>
                <w:color w:val="000000"/>
                <w:szCs w:val="21"/>
              </w:rPr>
              <w:t>已落实</w:t>
            </w:r>
          </w:p>
        </w:tc>
      </w:tr>
      <w:tr w:rsidR="0014420D" w:rsidTr="0014420D">
        <w:trPr>
          <w:trHeight w:val="272"/>
          <w:jc w:val="center"/>
        </w:trPr>
        <w:tc>
          <w:tcPr>
            <w:tcW w:w="772" w:type="dxa"/>
            <w:vMerge/>
            <w:tcBorders>
              <w:top w:val="single" w:sz="4" w:space="0" w:color="000000"/>
              <w:left w:val="single" w:sz="4" w:space="0" w:color="000000"/>
              <w:bottom w:val="single" w:sz="4" w:space="0" w:color="000000"/>
              <w:right w:val="single" w:sz="4" w:space="0" w:color="000000"/>
            </w:tcBorders>
            <w:vAlign w:val="center"/>
            <w:hideMark/>
          </w:tcPr>
          <w:p w:rsidR="0014420D" w:rsidRDefault="0014420D">
            <w:pPr>
              <w:widowControl/>
              <w:jc w:val="left"/>
              <w:rPr>
                <w:color w:val="000000"/>
                <w:szCs w:val="21"/>
              </w:rPr>
            </w:pPr>
          </w:p>
        </w:tc>
        <w:tc>
          <w:tcPr>
            <w:tcW w:w="1608" w:type="dxa"/>
            <w:vMerge/>
            <w:tcBorders>
              <w:top w:val="single" w:sz="4" w:space="0" w:color="000000"/>
              <w:left w:val="single" w:sz="4" w:space="0" w:color="000000"/>
              <w:bottom w:val="single" w:sz="4" w:space="0" w:color="000000"/>
              <w:right w:val="single" w:sz="4" w:space="0" w:color="000000"/>
            </w:tcBorders>
            <w:vAlign w:val="center"/>
            <w:hideMark/>
          </w:tcPr>
          <w:p w:rsidR="0014420D" w:rsidRDefault="0014420D">
            <w:pPr>
              <w:widowControl/>
              <w:jc w:val="left"/>
              <w:rPr>
                <w:color w:val="000000"/>
                <w:szCs w:val="21"/>
              </w:rPr>
            </w:pPr>
          </w:p>
        </w:tc>
        <w:tc>
          <w:tcPr>
            <w:tcW w:w="1769" w:type="dxa"/>
            <w:tcBorders>
              <w:top w:val="single" w:sz="4" w:space="0" w:color="000000"/>
              <w:left w:val="single" w:sz="4" w:space="0" w:color="000000"/>
              <w:bottom w:val="single" w:sz="4" w:space="0" w:color="000000"/>
              <w:right w:val="single" w:sz="4" w:space="0" w:color="000000"/>
            </w:tcBorders>
            <w:vAlign w:val="center"/>
            <w:hideMark/>
          </w:tcPr>
          <w:p w:rsidR="0014420D" w:rsidRDefault="0014420D">
            <w:pPr>
              <w:jc w:val="center"/>
              <w:rPr>
                <w:color w:val="000000"/>
                <w:szCs w:val="21"/>
              </w:rPr>
            </w:pPr>
            <w:r>
              <w:rPr>
                <w:rFonts w:hint="eastAsia"/>
                <w:color w:val="000000"/>
                <w:szCs w:val="21"/>
              </w:rPr>
              <w:t>非甲烷总烃</w:t>
            </w:r>
          </w:p>
        </w:tc>
        <w:tc>
          <w:tcPr>
            <w:tcW w:w="2047" w:type="dxa"/>
            <w:vMerge/>
            <w:tcBorders>
              <w:top w:val="single" w:sz="4" w:space="0" w:color="000000"/>
              <w:left w:val="single" w:sz="4" w:space="0" w:color="000000"/>
              <w:bottom w:val="single" w:sz="4" w:space="0" w:color="000000"/>
              <w:right w:val="single" w:sz="4" w:space="0" w:color="000000"/>
            </w:tcBorders>
            <w:vAlign w:val="center"/>
            <w:hideMark/>
          </w:tcPr>
          <w:p w:rsidR="0014420D" w:rsidRDefault="0014420D">
            <w:pPr>
              <w:widowControl/>
              <w:jc w:val="left"/>
              <w:rPr>
                <w:color w:val="000000"/>
                <w:szCs w:val="21"/>
              </w:rPr>
            </w:pPr>
          </w:p>
        </w:tc>
        <w:tc>
          <w:tcPr>
            <w:tcW w:w="1325" w:type="dxa"/>
            <w:vMerge/>
            <w:tcBorders>
              <w:left w:val="single" w:sz="4" w:space="0" w:color="000000"/>
              <w:bottom w:val="single" w:sz="4" w:space="0" w:color="000000"/>
              <w:right w:val="single" w:sz="4" w:space="0" w:color="000000"/>
            </w:tcBorders>
            <w:vAlign w:val="center"/>
          </w:tcPr>
          <w:p w:rsidR="0014420D" w:rsidRDefault="0014420D">
            <w:pPr>
              <w:snapToGrid w:val="0"/>
              <w:jc w:val="center"/>
              <w:rPr>
                <w:color w:val="000000"/>
                <w:szCs w:val="21"/>
              </w:rPr>
            </w:pPr>
          </w:p>
        </w:tc>
      </w:tr>
      <w:tr w:rsidR="0014420D" w:rsidTr="0014420D">
        <w:trPr>
          <w:trHeight w:val="1018"/>
          <w:jc w:val="center"/>
        </w:trPr>
        <w:tc>
          <w:tcPr>
            <w:tcW w:w="772" w:type="dxa"/>
            <w:tcBorders>
              <w:top w:val="single" w:sz="4" w:space="0" w:color="000000"/>
              <w:left w:val="single" w:sz="4" w:space="0" w:color="000000"/>
              <w:bottom w:val="single" w:sz="4" w:space="0" w:color="000000"/>
              <w:right w:val="single" w:sz="4" w:space="0" w:color="000000"/>
            </w:tcBorders>
            <w:vAlign w:val="center"/>
            <w:hideMark/>
          </w:tcPr>
          <w:p w:rsidR="0014420D" w:rsidRDefault="0014420D">
            <w:pPr>
              <w:pStyle w:val="a6"/>
              <w:adjustRightInd w:val="0"/>
              <w:jc w:val="center"/>
              <w:rPr>
                <w:color w:val="000000"/>
                <w:szCs w:val="21"/>
              </w:rPr>
            </w:pPr>
            <w:r>
              <w:rPr>
                <w:rFonts w:hint="eastAsia"/>
                <w:color w:val="000000"/>
                <w:szCs w:val="21"/>
              </w:rPr>
              <w:t>噪声</w:t>
            </w:r>
          </w:p>
        </w:tc>
        <w:tc>
          <w:tcPr>
            <w:tcW w:w="3377" w:type="dxa"/>
            <w:gridSpan w:val="2"/>
            <w:tcBorders>
              <w:top w:val="single" w:sz="4" w:space="0" w:color="000000"/>
              <w:left w:val="single" w:sz="4" w:space="0" w:color="000000"/>
              <w:bottom w:val="single" w:sz="4" w:space="0" w:color="000000"/>
              <w:right w:val="single" w:sz="4" w:space="0" w:color="000000"/>
            </w:tcBorders>
            <w:vAlign w:val="center"/>
            <w:hideMark/>
          </w:tcPr>
          <w:p w:rsidR="0014420D" w:rsidRDefault="0014420D">
            <w:pPr>
              <w:pStyle w:val="a6"/>
              <w:adjustRightInd w:val="0"/>
              <w:jc w:val="center"/>
              <w:rPr>
                <w:color w:val="000000"/>
                <w:szCs w:val="21"/>
              </w:rPr>
            </w:pPr>
            <w:r>
              <w:rPr>
                <w:rFonts w:hint="eastAsia"/>
                <w:color w:val="000000"/>
                <w:szCs w:val="21"/>
              </w:rPr>
              <w:t>生产设备运行噪声</w:t>
            </w:r>
          </w:p>
        </w:tc>
        <w:tc>
          <w:tcPr>
            <w:tcW w:w="2047" w:type="dxa"/>
            <w:tcBorders>
              <w:top w:val="single" w:sz="4" w:space="0" w:color="000000"/>
              <w:left w:val="single" w:sz="4" w:space="0" w:color="000000"/>
              <w:bottom w:val="single" w:sz="4" w:space="0" w:color="000000"/>
              <w:right w:val="single" w:sz="4" w:space="0" w:color="000000"/>
            </w:tcBorders>
            <w:vAlign w:val="center"/>
            <w:hideMark/>
          </w:tcPr>
          <w:p w:rsidR="0014420D" w:rsidRDefault="0014420D">
            <w:pPr>
              <w:pStyle w:val="a6"/>
              <w:adjustRightInd w:val="0"/>
              <w:jc w:val="center"/>
              <w:rPr>
                <w:color w:val="000000"/>
                <w:szCs w:val="21"/>
              </w:rPr>
            </w:pPr>
            <w:r>
              <w:rPr>
                <w:rFonts w:hint="eastAsia"/>
                <w:color w:val="000000"/>
                <w:szCs w:val="21"/>
              </w:rPr>
              <w:t>选用低噪声设备，厂房内合理布设</w:t>
            </w:r>
          </w:p>
        </w:tc>
        <w:tc>
          <w:tcPr>
            <w:tcW w:w="1325" w:type="dxa"/>
            <w:tcBorders>
              <w:top w:val="single" w:sz="4" w:space="0" w:color="000000"/>
              <w:left w:val="single" w:sz="4" w:space="0" w:color="000000"/>
              <w:bottom w:val="single" w:sz="4" w:space="0" w:color="000000"/>
              <w:right w:val="single" w:sz="4" w:space="0" w:color="000000"/>
            </w:tcBorders>
            <w:vAlign w:val="center"/>
          </w:tcPr>
          <w:p w:rsidR="0014420D" w:rsidRDefault="0014420D">
            <w:pPr>
              <w:pStyle w:val="afa"/>
              <w:snapToGrid w:val="0"/>
              <w:spacing w:line="240" w:lineRule="auto"/>
              <w:ind w:firstLine="0"/>
              <w:jc w:val="center"/>
              <w:rPr>
                <w:color w:val="000000"/>
                <w:sz w:val="21"/>
                <w:szCs w:val="21"/>
              </w:rPr>
            </w:pPr>
            <w:r>
              <w:rPr>
                <w:rFonts w:hint="eastAsia"/>
                <w:color w:val="000000"/>
                <w:szCs w:val="21"/>
              </w:rPr>
              <w:t>已落实</w:t>
            </w:r>
          </w:p>
        </w:tc>
      </w:tr>
      <w:tr w:rsidR="0014420D" w:rsidTr="0014420D">
        <w:trPr>
          <w:trHeight w:val="228"/>
          <w:jc w:val="center"/>
        </w:trPr>
        <w:tc>
          <w:tcPr>
            <w:tcW w:w="772" w:type="dxa"/>
            <w:vMerge w:val="restart"/>
            <w:tcBorders>
              <w:top w:val="single" w:sz="4" w:space="0" w:color="000000"/>
              <w:left w:val="single" w:sz="4" w:space="0" w:color="000000"/>
              <w:bottom w:val="single" w:sz="4" w:space="0" w:color="000000"/>
              <w:right w:val="single" w:sz="4" w:space="0" w:color="000000"/>
            </w:tcBorders>
            <w:vAlign w:val="center"/>
            <w:hideMark/>
          </w:tcPr>
          <w:p w:rsidR="0014420D" w:rsidRDefault="0014420D">
            <w:pPr>
              <w:pStyle w:val="a6"/>
              <w:adjustRightInd w:val="0"/>
              <w:jc w:val="center"/>
              <w:rPr>
                <w:color w:val="000000"/>
                <w:szCs w:val="21"/>
              </w:rPr>
            </w:pPr>
            <w:r>
              <w:rPr>
                <w:rFonts w:hint="eastAsia"/>
                <w:color w:val="000000"/>
                <w:szCs w:val="21"/>
              </w:rPr>
              <w:t>固废</w:t>
            </w:r>
          </w:p>
        </w:tc>
        <w:tc>
          <w:tcPr>
            <w:tcW w:w="1608" w:type="dxa"/>
            <w:vMerge w:val="restart"/>
            <w:tcBorders>
              <w:top w:val="single" w:sz="4" w:space="0" w:color="000000"/>
              <w:left w:val="single" w:sz="4" w:space="0" w:color="000000"/>
              <w:bottom w:val="single" w:sz="4" w:space="0" w:color="000000"/>
              <w:right w:val="single" w:sz="4" w:space="0" w:color="000000"/>
            </w:tcBorders>
            <w:vAlign w:val="center"/>
            <w:hideMark/>
          </w:tcPr>
          <w:p w:rsidR="0014420D" w:rsidRDefault="0014420D">
            <w:pPr>
              <w:pStyle w:val="a6"/>
              <w:adjustRightInd w:val="0"/>
              <w:jc w:val="center"/>
              <w:rPr>
                <w:color w:val="000000"/>
                <w:szCs w:val="21"/>
              </w:rPr>
            </w:pPr>
            <w:r>
              <w:rPr>
                <w:rFonts w:hint="eastAsia"/>
                <w:color w:val="000000"/>
                <w:szCs w:val="21"/>
              </w:rPr>
              <w:t>注塑、</w:t>
            </w:r>
            <w:r>
              <w:rPr>
                <w:color w:val="000000"/>
                <w:szCs w:val="21"/>
              </w:rPr>
              <w:t>UV</w:t>
            </w:r>
            <w:r>
              <w:rPr>
                <w:rFonts w:hint="eastAsia"/>
                <w:color w:val="000000"/>
                <w:szCs w:val="21"/>
              </w:rPr>
              <w:t>灯光固化、上色工序</w:t>
            </w:r>
          </w:p>
        </w:tc>
        <w:tc>
          <w:tcPr>
            <w:tcW w:w="1769" w:type="dxa"/>
            <w:tcBorders>
              <w:top w:val="single" w:sz="4" w:space="0" w:color="000000"/>
              <w:left w:val="single" w:sz="4" w:space="0" w:color="000000"/>
              <w:bottom w:val="single" w:sz="4" w:space="0" w:color="000000"/>
              <w:right w:val="single" w:sz="4" w:space="0" w:color="000000"/>
            </w:tcBorders>
            <w:vAlign w:val="center"/>
            <w:hideMark/>
          </w:tcPr>
          <w:p w:rsidR="0014420D" w:rsidRDefault="0014420D">
            <w:pPr>
              <w:spacing w:line="0" w:lineRule="atLeast"/>
              <w:jc w:val="center"/>
              <w:rPr>
                <w:color w:val="000000"/>
                <w:szCs w:val="21"/>
              </w:rPr>
            </w:pPr>
            <w:r>
              <w:rPr>
                <w:rFonts w:hint="eastAsia"/>
                <w:color w:val="000000"/>
                <w:szCs w:val="21"/>
              </w:rPr>
              <w:t>废油性涂料桶</w:t>
            </w:r>
          </w:p>
        </w:tc>
        <w:tc>
          <w:tcPr>
            <w:tcW w:w="2047" w:type="dxa"/>
            <w:vMerge w:val="restart"/>
            <w:tcBorders>
              <w:top w:val="single" w:sz="4" w:space="0" w:color="000000"/>
              <w:left w:val="single" w:sz="4" w:space="0" w:color="000000"/>
              <w:bottom w:val="single" w:sz="4" w:space="0" w:color="auto"/>
              <w:right w:val="single" w:sz="4" w:space="0" w:color="000000"/>
            </w:tcBorders>
            <w:vAlign w:val="center"/>
            <w:hideMark/>
          </w:tcPr>
          <w:p w:rsidR="0014420D" w:rsidRDefault="0014420D">
            <w:pPr>
              <w:pStyle w:val="a6"/>
              <w:adjustRightInd w:val="0"/>
              <w:jc w:val="center"/>
              <w:rPr>
                <w:color w:val="000000"/>
                <w:szCs w:val="21"/>
              </w:rPr>
            </w:pPr>
            <w:r>
              <w:rPr>
                <w:rFonts w:hint="eastAsia"/>
                <w:color w:val="000000"/>
                <w:szCs w:val="21"/>
              </w:rPr>
              <w:t>暂存危废间内，由厂家回收利用</w:t>
            </w:r>
          </w:p>
        </w:tc>
        <w:tc>
          <w:tcPr>
            <w:tcW w:w="1325" w:type="dxa"/>
            <w:vMerge w:val="restart"/>
            <w:tcBorders>
              <w:top w:val="single" w:sz="4" w:space="0" w:color="000000"/>
              <w:left w:val="single" w:sz="4" w:space="0" w:color="000000"/>
              <w:right w:val="single" w:sz="4" w:space="0" w:color="000000"/>
            </w:tcBorders>
            <w:vAlign w:val="center"/>
          </w:tcPr>
          <w:p w:rsidR="0014420D" w:rsidRDefault="0014420D">
            <w:pPr>
              <w:pStyle w:val="a6"/>
              <w:adjustRightInd w:val="0"/>
              <w:jc w:val="center"/>
              <w:rPr>
                <w:color w:val="000000"/>
                <w:szCs w:val="21"/>
              </w:rPr>
            </w:pPr>
            <w:r>
              <w:rPr>
                <w:rFonts w:hint="eastAsia"/>
                <w:color w:val="000000"/>
                <w:szCs w:val="21"/>
              </w:rPr>
              <w:t>已落实</w:t>
            </w:r>
          </w:p>
        </w:tc>
      </w:tr>
      <w:tr w:rsidR="0014420D" w:rsidTr="0014420D">
        <w:trPr>
          <w:trHeight w:val="504"/>
          <w:jc w:val="center"/>
        </w:trPr>
        <w:tc>
          <w:tcPr>
            <w:tcW w:w="772" w:type="dxa"/>
            <w:vMerge/>
            <w:tcBorders>
              <w:top w:val="single" w:sz="4" w:space="0" w:color="000000"/>
              <w:left w:val="single" w:sz="4" w:space="0" w:color="000000"/>
              <w:bottom w:val="single" w:sz="4" w:space="0" w:color="000000"/>
              <w:right w:val="single" w:sz="4" w:space="0" w:color="000000"/>
            </w:tcBorders>
            <w:vAlign w:val="center"/>
            <w:hideMark/>
          </w:tcPr>
          <w:p w:rsidR="0014420D" w:rsidRDefault="0014420D">
            <w:pPr>
              <w:widowControl/>
              <w:jc w:val="left"/>
              <w:rPr>
                <w:color w:val="000000"/>
                <w:szCs w:val="21"/>
              </w:rPr>
            </w:pPr>
          </w:p>
        </w:tc>
        <w:tc>
          <w:tcPr>
            <w:tcW w:w="1608" w:type="dxa"/>
            <w:vMerge/>
            <w:tcBorders>
              <w:top w:val="single" w:sz="4" w:space="0" w:color="000000"/>
              <w:left w:val="single" w:sz="4" w:space="0" w:color="000000"/>
              <w:bottom w:val="single" w:sz="4" w:space="0" w:color="000000"/>
              <w:right w:val="single" w:sz="4" w:space="0" w:color="000000"/>
            </w:tcBorders>
            <w:vAlign w:val="center"/>
            <w:hideMark/>
          </w:tcPr>
          <w:p w:rsidR="0014420D" w:rsidRDefault="0014420D">
            <w:pPr>
              <w:widowControl/>
              <w:jc w:val="left"/>
              <w:rPr>
                <w:color w:val="000000"/>
                <w:szCs w:val="21"/>
              </w:rPr>
            </w:pPr>
          </w:p>
        </w:tc>
        <w:tc>
          <w:tcPr>
            <w:tcW w:w="1769" w:type="dxa"/>
            <w:tcBorders>
              <w:top w:val="single" w:sz="4" w:space="0" w:color="000000"/>
              <w:left w:val="single" w:sz="4" w:space="0" w:color="000000"/>
              <w:bottom w:val="single" w:sz="4" w:space="0" w:color="000000"/>
              <w:right w:val="single" w:sz="4" w:space="0" w:color="000000"/>
            </w:tcBorders>
            <w:vAlign w:val="center"/>
            <w:hideMark/>
          </w:tcPr>
          <w:p w:rsidR="0014420D" w:rsidRDefault="0014420D">
            <w:pPr>
              <w:spacing w:line="0" w:lineRule="atLeast"/>
              <w:jc w:val="center"/>
              <w:rPr>
                <w:color w:val="000000"/>
                <w:szCs w:val="21"/>
              </w:rPr>
            </w:pPr>
            <w:r>
              <w:rPr>
                <w:rFonts w:hint="eastAsia"/>
                <w:color w:val="000000"/>
                <w:szCs w:val="21"/>
              </w:rPr>
              <w:t>废稀释剂桶</w:t>
            </w:r>
          </w:p>
        </w:tc>
        <w:tc>
          <w:tcPr>
            <w:tcW w:w="2047" w:type="dxa"/>
            <w:vMerge/>
            <w:tcBorders>
              <w:top w:val="single" w:sz="4" w:space="0" w:color="000000"/>
              <w:left w:val="single" w:sz="4" w:space="0" w:color="000000"/>
              <w:bottom w:val="single" w:sz="4" w:space="0" w:color="auto"/>
              <w:right w:val="single" w:sz="4" w:space="0" w:color="000000"/>
            </w:tcBorders>
            <w:vAlign w:val="center"/>
            <w:hideMark/>
          </w:tcPr>
          <w:p w:rsidR="0014420D" w:rsidRDefault="0014420D">
            <w:pPr>
              <w:widowControl/>
              <w:jc w:val="left"/>
              <w:rPr>
                <w:color w:val="000000"/>
                <w:szCs w:val="21"/>
              </w:rPr>
            </w:pPr>
          </w:p>
        </w:tc>
        <w:tc>
          <w:tcPr>
            <w:tcW w:w="1325" w:type="dxa"/>
            <w:vMerge/>
            <w:tcBorders>
              <w:left w:val="single" w:sz="4" w:space="0" w:color="000000"/>
              <w:right w:val="single" w:sz="4" w:space="0" w:color="000000"/>
            </w:tcBorders>
            <w:vAlign w:val="center"/>
          </w:tcPr>
          <w:p w:rsidR="0014420D" w:rsidRDefault="0014420D">
            <w:pPr>
              <w:widowControl/>
              <w:jc w:val="left"/>
              <w:rPr>
                <w:color w:val="000000"/>
                <w:szCs w:val="21"/>
              </w:rPr>
            </w:pPr>
          </w:p>
        </w:tc>
      </w:tr>
      <w:tr w:rsidR="0014420D" w:rsidTr="0014420D">
        <w:trPr>
          <w:trHeight w:val="1017"/>
          <w:jc w:val="center"/>
        </w:trPr>
        <w:tc>
          <w:tcPr>
            <w:tcW w:w="772" w:type="dxa"/>
            <w:vMerge/>
            <w:tcBorders>
              <w:top w:val="single" w:sz="4" w:space="0" w:color="000000"/>
              <w:left w:val="single" w:sz="4" w:space="0" w:color="000000"/>
              <w:bottom w:val="single" w:sz="4" w:space="0" w:color="000000"/>
              <w:right w:val="single" w:sz="4" w:space="0" w:color="000000"/>
            </w:tcBorders>
            <w:vAlign w:val="center"/>
            <w:hideMark/>
          </w:tcPr>
          <w:p w:rsidR="0014420D" w:rsidRDefault="0014420D">
            <w:pPr>
              <w:widowControl/>
              <w:jc w:val="left"/>
              <w:rPr>
                <w:color w:val="000000"/>
                <w:szCs w:val="21"/>
              </w:rPr>
            </w:pPr>
          </w:p>
        </w:tc>
        <w:tc>
          <w:tcPr>
            <w:tcW w:w="1608" w:type="dxa"/>
            <w:vMerge/>
            <w:tcBorders>
              <w:top w:val="single" w:sz="4" w:space="0" w:color="000000"/>
              <w:left w:val="single" w:sz="4" w:space="0" w:color="000000"/>
              <w:bottom w:val="single" w:sz="4" w:space="0" w:color="000000"/>
              <w:right w:val="single" w:sz="4" w:space="0" w:color="000000"/>
            </w:tcBorders>
            <w:vAlign w:val="center"/>
            <w:hideMark/>
          </w:tcPr>
          <w:p w:rsidR="0014420D" w:rsidRDefault="0014420D">
            <w:pPr>
              <w:widowControl/>
              <w:jc w:val="left"/>
              <w:rPr>
                <w:color w:val="000000"/>
                <w:szCs w:val="21"/>
              </w:rPr>
            </w:pPr>
          </w:p>
        </w:tc>
        <w:tc>
          <w:tcPr>
            <w:tcW w:w="1769" w:type="dxa"/>
            <w:tcBorders>
              <w:top w:val="single" w:sz="4" w:space="0" w:color="000000"/>
              <w:left w:val="single" w:sz="4" w:space="0" w:color="000000"/>
              <w:bottom w:val="single" w:sz="4" w:space="0" w:color="000000"/>
              <w:right w:val="single" w:sz="4" w:space="0" w:color="000000"/>
            </w:tcBorders>
            <w:vAlign w:val="center"/>
            <w:hideMark/>
          </w:tcPr>
          <w:p w:rsidR="0014420D" w:rsidRDefault="0014420D">
            <w:pPr>
              <w:spacing w:line="0" w:lineRule="atLeast"/>
              <w:jc w:val="center"/>
              <w:rPr>
                <w:color w:val="000000"/>
                <w:szCs w:val="21"/>
              </w:rPr>
            </w:pPr>
            <w:r>
              <w:rPr>
                <w:rFonts w:hint="eastAsia"/>
                <w:color w:val="000000"/>
                <w:szCs w:val="21"/>
              </w:rPr>
              <w:t>废活性炭、废过滤芯</w:t>
            </w:r>
          </w:p>
        </w:tc>
        <w:tc>
          <w:tcPr>
            <w:tcW w:w="2047" w:type="dxa"/>
            <w:vMerge w:val="restart"/>
            <w:tcBorders>
              <w:top w:val="single" w:sz="4" w:space="0" w:color="auto"/>
              <w:left w:val="single" w:sz="4" w:space="0" w:color="000000"/>
              <w:bottom w:val="single" w:sz="4" w:space="0" w:color="auto"/>
              <w:right w:val="single" w:sz="4" w:space="0" w:color="000000"/>
            </w:tcBorders>
            <w:vAlign w:val="center"/>
            <w:hideMark/>
          </w:tcPr>
          <w:p w:rsidR="0014420D" w:rsidRDefault="0014420D">
            <w:pPr>
              <w:pStyle w:val="a6"/>
              <w:adjustRightInd w:val="0"/>
              <w:jc w:val="center"/>
              <w:rPr>
                <w:color w:val="000000"/>
                <w:szCs w:val="21"/>
              </w:rPr>
            </w:pPr>
            <w:r>
              <w:rPr>
                <w:rFonts w:hint="eastAsia"/>
                <w:color w:val="000000"/>
                <w:szCs w:val="21"/>
              </w:rPr>
              <w:t>危废装在桶中暂存在危废间后交有危废处理资质单位处理</w:t>
            </w:r>
          </w:p>
        </w:tc>
        <w:tc>
          <w:tcPr>
            <w:tcW w:w="1325" w:type="dxa"/>
            <w:vMerge/>
            <w:tcBorders>
              <w:left w:val="single" w:sz="4" w:space="0" w:color="000000"/>
              <w:right w:val="single" w:sz="4" w:space="0" w:color="000000"/>
            </w:tcBorders>
            <w:vAlign w:val="center"/>
          </w:tcPr>
          <w:p w:rsidR="0014420D" w:rsidRDefault="0014420D">
            <w:pPr>
              <w:widowControl/>
              <w:jc w:val="left"/>
              <w:rPr>
                <w:color w:val="000000"/>
                <w:szCs w:val="21"/>
              </w:rPr>
            </w:pPr>
          </w:p>
        </w:tc>
      </w:tr>
      <w:tr w:rsidR="0014420D" w:rsidTr="0014420D">
        <w:trPr>
          <w:trHeight w:val="807"/>
          <w:jc w:val="center"/>
        </w:trPr>
        <w:tc>
          <w:tcPr>
            <w:tcW w:w="772" w:type="dxa"/>
            <w:vMerge/>
            <w:tcBorders>
              <w:top w:val="single" w:sz="4" w:space="0" w:color="000000"/>
              <w:left w:val="single" w:sz="4" w:space="0" w:color="000000"/>
              <w:bottom w:val="single" w:sz="4" w:space="0" w:color="000000"/>
              <w:right w:val="single" w:sz="4" w:space="0" w:color="000000"/>
            </w:tcBorders>
            <w:vAlign w:val="center"/>
            <w:hideMark/>
          </w:tcPr>
          <w:p w:rsidR="0014420D" w:rsidRDefault="0014420D">
            <w:pPr>
              <w:widowControl/>
              <w:jc w:val="left"/>
              <w:rPr>
                <w:color w:val="000000"/>
                <w:szCs w:val="21"/>
              </w:rPr>
            </w:pPr>
          </w:p>
        </w:tc>
        <w:tc>
          <w:tcPr>
            <w:tcW w:w="1608" w:type="dxa"/>
            <w:vMerge/>
            <w:tcBorders>
              <w:top w:val="single" w:sz="4" w:space="0" w:color="000000"/>
              <w:left w:val="single" w:sz="4" w:space="0" w:color="000000"/>
              <w:bottom w:val="single" w:sz="4" w:space="0" w:color="000000"/>
              <w:right w:val="single" w:sz="4" w:space="0" w:color="000000"/>
            </w:tcBorders>
            <w:vAlign w:val="center"/>
            <w:hideMark/>
          </w:tcPr>
          <w:p w:rsidR="0014420D" w:rsidRDefault="0014420D">
            <w:pPr>
              <w:widowControl/>
              <w:jc w:val="left"/>
              <w:rPr>
                <w:color w:val="000000"/>
                <w:szCs w:val="21"/>
              </w:rPr>
            </w:pPr>
          </w:p>
        </w:tc>
        <w:tc>
          <w:tcPr>
            <w:tcW w:w="1769" w:type="dxa"/>
            <w:tcBorders>
              <w:top w:val="single" w:sz="4" w:space="0" w:color="000000"/>
              <w:left w:val="single" w:sz="4" w:space="0" w:color="000000"/>
              <w:bottom w:val="single" w:sz="4" w:space="0" w:color="000000"/>
              <w:right w:val="single" w:sz="4" w:space="0" w:color="000000"/>
            </w:tcBorders>
            <w:vAlign w:val="center"/>
            <w:hideMark/>
          </w:tcPr>
          <w:p w:rsidR="0014420D" w:rsidRDefault="0014420D">
            <w:pPr>
              <w:spacing w:line="0" w:lineRule="atLeast"/>
              <w:jc w:val="center"/>
              <w:rPr>
                <w:color w:val="000000"/>
                <w:szCs w:val="21"/>
              </w:rPr>
            </w:pPr>
            <w:r>
              <w:rPr>
                <w:rFonts w:hint="eastAsia"/>
                <w:color w:val="000000"/>
                <w:szCs w:val="21"/>
              </w:rPr>
              <w:t>漆渣</w:t>
            </w:r>
          </w:p>
        </w:tc>
        <w:tc>
          <w:tcPr>
            <w:tcW w:w="2047" w:type="dxa"/>
            <w:vMerge/>
            <w:tcBorders>
              <w:top w:val="single" w:sz="4" w:space="0" w:color="auto"/>
              <w:left w:val="single" w:sz="4" w:space="0" w:color="000000"/>
              <w:bottom w:val="single" w:sz="4" w:space="0" w:color="auto"/>
              <w:right w:val="single" w:sz="4" w:space="0" w:color="000000"/>
            </w:tcBorders>
            <w:vAlign w:val="center"/>
            <w:hideMark/>
          </w:tcPr>
          <w:p w:rsidR="0014420D" w:rsidRDefault="0014420D">
            <w:pPr>
              <w:widowControl/>
              <w:jc w:val="left"/>
              <w:rPr>
                <w:color w:val="000000"/>
                <w:szCs w:val="21"/>
              </w:rPr>
            </w:pPr>
          </w:p>
        </w:tc>
        <w:tc>
          <w:tcPr>
            <w:tcW w:w="1325" w:type="dxa"/>
            <w:vMerge/>
            <w:tcBorders>
              <w:left w:val="single" w:sz="4" w:space="0" w:color="000000"/>
              <w:right w:val="single" w:sz="4" w:space="0" w:color="000000"/>
            </w:tcBorders>
            <w:vAlign w:val="center"/>
          </w:tcPr>
          <w:p w:rsidR="0014420D" w:rsidRDefault="0014420D">
            <w:pPr>
              <w:widowControl/>
              <w:jc w:val="left"/>
              <w:rPr>
                <w:color w:val="000000"/>
                <w:szCs w:val="21"/>
              </w:rPr>
            </w:pPr>
          </w:p>
        </w:tc>
      </w:tr>
      <w:tr w:rsidR="0014420D" w:rsidTr="0014420D">
        <w:trPr>
          <w:trHeight w:val="504"/>
          <w:jc w:val="center"/>
        </w:trPr>
        <w:tc>
          <w:tcPr>
            <w:tcW w:w="772" w:type="dxa"/>
            <w:vMerge/>
            <w:tcBorders>
              <w:top w:val="single" w:sz="4" w:space="0" w:color="000000"/>
              <w:left w:val="single" w:sz="4" w:space="0" w:color="000000"/>
              <w:bottom w:val="single" w:sz="4" w:space="0" w:color="000000"/>
              <w:right w:val="single" w:sz="4" w:space="0" w:color="000000"/>
            </w:tcBorders>
            <w:vAlign w:val="center"/>
            <w:hideMark/>
          </w:tcPr>
          <w:p w:rsidR="0014420D" w:rsidRDefault="0014420D">
            <w:pPr>
              <w:widowControl/>
              <w:jc w:val="left"/>
              <w:rPr>
                <w:color w:val="000000"/>
                <w:szCs w:val="21"/>
              </w:rPr>
            </w:pPr>
          </w:p>
        </w:tc>
        <w:tc>
          <w:tcPr>
            <w:tcW w:w="1608" w:type="dxa"/>
            <w:tcBorders>
              <w:top w:val="single" w:sz="4" w:space="0" w:color="000000"/>
              <w:left w:val="single" w:sz="4" w:space="0" w:color="000000"/>
              <w:bottom w:val="single" w:sz="4" w:space="0" w:color="000000"/>
              <w:right w:val="single" w:sz="4" w:space="0" w:color="000000"/>
            </w:tcBorders>
            <w:vAlign w:val="center"/>
            <w:hideMark/>
          </w:tcPr>
          <w:p w:rsidR="0014420D" w:rsidRDefault="0014420D">
            <w:pPr>
              <w:pStyle w:val="a6"/>
              <w:adjustRightInd w:val="0"/>
              <w:jc w:val="center"/>
              <w:rPr>
                <w:color w:val="000000"/>
                <w:szCs w:val="21"/>
              </w:rPr>
            </w:pPr>
            <w:r>
              <w:rPr>
                <w:rFonts w:hint="eastAsia"/>
                <w:color w:val="000000"/>
                <w:szCs w:val="21"/>
              </w:rPr>
              <w:t>静电除尘工序</w:t>
            </w:r>
          </w:p>
        </w:tc>
        <w:tc>
          <w:tcPr>
            <w:tcW w:w="1769" w:type="dxa"/>
            <w:tcBorders>
              <w:top w:val="single" w:sz="4" w:space="0" w:color="000000"/>
              <w:left w:val="single" w:sz="4" w:space="0" w:color="000000"/>
              <w:bottom w:val="single" w:sz="4" w:space="0" w:color="000000"/>
              <w:right w:val="single" w:sz="4" w:space="0" w:color="000000"/>
            </w:tcBorders>
            <w:vAlign w:val="center"/>
            <w:hideMark/>
          </w:tcPr>
          <w:p w:rsidR="0014420D" w:rsidRDefault="0014420D">
            <w:pPr>
              <w:spacing w:line="0" w:lineRule="atLeast"/>
              <w:jc w:val="center"/>
              <w:rPr>
                <w:color w:val="000000"/>
                <w:szCs w:val="21"/>
              </w:rPr>
            </w:pPr>
            <w:r>
              <w:rPr>
                <w:rFonts w:hint="eastAsia"/>
                <w:color w:val="000000"/>
                <w:szCs w:val="21"/>
              </w:rPr>
              <w:t>沉淀物</w:t>
            </w:r>
          </w:p>
        </w:tc>
        <w:tc>
          <w:tcPr>
            <w:tcW w:w="2047" w:type="dxa"/>
            <w:vMerge w:val="restart"/>
            <w:tcBorders>
              <w:top w:val="single" w:sz="4" w:space="0" w:color="auto"/>
              <w:left w:val="single" w:sz="4" w:space="0" w:color="000000"/>
              <w:bottom w:val="single" w:sz="4" w:space="0" w:color="auto"/>
              <w:right w:val="single" w:sz="4" w:space="0" w:color="000000"/>
            </w:tcBorders>
            <w:vAlign w:val="center"/>
            <w:hideMark/>
          </w:tcPr>
          <w:p w:rsidR="0014420D" w:rsidRDefault="0014420D">
            <w:pPr>
              <w:pStyle w:val="a6"/>
              <w:adjustRightInd w:val="0"/>
              <w:jc w:val="center"/>
              <w:rPr>
                <w:color w:val="000000"/>
                <w:szCs w:val="21"/>
              </w:rPr>
            </w:pPr>
            <w:r>
              <w:rPr>
                <w:rFonts w:hint="eastAsia"/>
                <w:color w:val="000000"/>
                <w:szCs w:val="21"/>
              </w:rPr>
              <w:t>收集后外售</w:t>
            </w:r>
          </w:p>
        </w:tc>
        <w:tc>
          <w:tcPr>
            <w:tcW w:w="1325" w:type="dxa"/>
            <w:vMerge/>
            <w:tcBorders>
              <w:left w:val="single" w:sz="4" w:space="0" w:color="000000"/>
              <w:right w:val="single" w:sz="4" w:space="0" w:color="000000"/>
            </w:tcBorders>
            <w:vAlign w:val="center"/>
          </w:tcPr>
          <w:p w:rsidR="0014420D" w:rsidRDefault="0014420D">
            <w:pPr>
              <w:pStyle w:val="a6"/>
              <w:adjustRightInd w:val="0"/>
              <w:jc w:val="center"/>
              <w:rPr>
                <w:color w:val="000000"/>
                <w:szCs w:val="21"/>
              </w:rPr>
            </w:pPr>
          </w:p>
        </w:tc>
      </w:tr>
      <w:tr w:rsidR="0014420D" w:rsidTr="0014420D">
        <w:trPr>
          <w:trHeight w:val="188"/>
          <w:jc w:val="center"/>
        </w:trPr>
        <w:tc>
          <w:tcPr>
            <w:tcW w:w="772" w:type="dxa"/>
            <w:vMerge/>
            <w:tcBorders>
              <w:top w:val="single" w:sz="4" w:space="0" w:color="000000"/>
              <w:left w:val="single" w:sz="4" w:space="0" w:color="000000"/>
              <w:bottom w:val="single" w:sz="4" w:space="0" w:color="000000"/>
              <w:right w:val="single" w:sz="4" w:space="0" w:color="000000"/>
            </w:tcBorders>
            <w:vAlign w:val="center"/>
            <w:hideMark/>
          </w:tcPr>
          <w:p w:rsidR="0014420D" w:rsidRDefault="0014420D">
            <w:pPr>
              <w:widowControl/>
              <w:jc w:val="left"/>
              <w:rPr>
                <w:color w:val="000000"/>
                <w:szCs w:val="21"/>
              </w:rPr>
            </w:pPr>
          </w:p>
        </w:tc>
        <w:tc>
          <w:tcPr>
            <w:tcW w:w="1608" w:type="dxa"/>
            <w:tcBorders>
              <w:top w:val="single" w:sz="4" w:space="0" w:color="000000"/>
              <w:left w:val="single" w:sz="4" w:space="0" w:color="000000"/>
              <w:bottom w:val="single" w:sz="4" w:space="0" w:color="000000"/>
              <w:right w:val="single" w:sz="4" w:space="0" w:color="000000"/>
            </w:tcBorders>
            <w:vAlign w:val="center"/>
            <w:hideMark/>
          </w:tcPr>
          <w:p w:rsidR="0014420D" w:rsidRDefault="0014420D">
            <w:pPr>
              <w:pStyle w:val="a6"/>
              <w:adjustRightInd w:val="0"/>
              <w:jc w:val="center"/>
              <w:rPr>
                <w:color w:val="000000"/>
                <w:szCs w:val="21"/>
              </w:rPr>
            </w:pPr>
            <w:r>
              <w:rPr>
                <w:rFonts w:hint="eastAsia"/>
                <w:color w:val="000000"/>
                <w:szCs w:val="21"/>
              </w:rPr>
              <w:t>检查工序</w:t>
            </w:r>
          </w:p>
        </w:tc>
        <w:tc>
          <w:tcPr>
            <w:tcW w:w="1769" w:type="dxa"/>
            <w:tcBorders>
              <w:top w:val="single" w:sz="4" w:space="0" w:color="000000"/>
              <w:left w:val="single" w:sz="4" w:space="0" w:color="000000"/>
              <w:bottom w:val="single" w:sz="4" w:space="0" w:color="000000"/>
              <w:right w:val="single" w:sz="4" w:space="0" w:color="000000"/>
            </w:tcBorders>
            <w:vAlign w:val="center"/>
            <w:hideMark/>
          </w:tcPr>
          <w:p w:rsidR="0014420D" w:rsidRDefault="0014420D">
            <w:pPr>
              <w:spacing w:line="0" w:lineRule="atLeast"/>
              <w:jc w:val="center"/>
              <w:rPr>
                <w:color w:val="000000"/>
                <w:szCs w:val="21"/>
              </w:rPr>
            </w:pPr>
            <w:r>
              <w:rPr>
                <w:rFonts w:hint="eastAsia"/>
                <w:color w:val="000000"/>
                <w:szCs w:val="21"/>
              </w:rPr>
              <w:t>不合格品</w:t>
            </w:r>
          </w:p>
        </w:tc>
        <w:tc>
          <w:tcPr>
            <w:tcW w:w="2047" w:type="dxa"/>
            <w:vMerge/>
            <w:tcBorders>
              <w:top w:val="single" w:sz="4" w:space="0" w:color="auto"/>
              <w:left w:val="single" w:sz="4" w:space="0" w:color="000000"/>
              <w:bottom w:val="single" w:sz="4" w:space="0" w:color="auto"/>
              <w:right w:val="single" w:sz="4" w:space="0" w:color="000000"/>
            </w:tcBorders>
            <w:vAlign w:val="center"/>
            <w:hideMark/>
          </w:tcPr>
          <w:p w:rsidR="0014420D" w:rsidRDefault="0014420D">
            <w:pPr>
              <w:widowControl/>
              <w:jc w:val="left"/>
              <w:rPr>
                <w:color w:val="000000"/>
                <w:szCs w:val="21"/>
              </w:rPr>
            </w:pPr>
          </w:p>
        </w:tc>
        <w:tc>
          <w:tcPr>
            <w:tcW w:w="1325" w:type="dxa"/>
            <w:vMerge/>
            <w:tcBorders>
              <w:left w:val="single" w:sz="4" w:space="0" w:color="000000"/>
              <w:right w:val="single" w:sz="4" w:space="0" w:color="000000"/>
            </w:tcBorders>
            <w:vAlign w:val="center"/>
          </w:tcPr>
          <w:p w:rsidR="0014420D" w:rsidRDefault="0014420D">
            <w:pPr>
              <w:widowControl/>
              <w:jc w:val="left"/>
              <w:rPr>
                <w:color w:val="000000"/>
                <w:szCs w:val="21"/>
              </w:rPr>
            </w:pPr>
          </w:p>
        </w:tc>
      </w:tr>
      <w:tr w:rsidR="0014420D" w:rsidTr="0014420D">
        <w:trPr>
          <w:trHeight w:val="188"/>
          <w:jc w:val="center"/>
        </w:trPr>
        <w:tc>
          <w:tcPr>
            <w:tcW w:w="772" w:type="dxa"/>
            <w:vMerge/>
            <w:tcBorders>
              <w:top w:val="single" w:sz="4" w:space="0" w:color="000000"/>
              <w:left w:val="single" w:sz="4" w:space="0" w:color="000000"/>
              <w:bottom w:val="single" w:sz="4" w:space="0" w:color="000000"/>
              <w:right w:val="single" w:sz="4" w:space="0" w:color="000000"/>
            </w:tcBorders>
            <w:vAlign w:val="center"/>
            <w:hideMark/>
          </w:tcPr>
          <w:p w:rsidR="0014420D" w:rsidRDefault="0014420D">
            <w:pPr>
              <w:widowControl/>
              <w:jc w:val="left"/>
              <w:rPr>
                <w:color w:val="000000"/>
                <w:szCs w:val="21"/>
              </w:rPr>
            </w:pPr>
          </w:p>
        </w:tc>
        <w:tc>
          <w:tcPr>
            <w:tcW w:w="1608" w:type="dxa"/>
            <w:tcBorders>
              <w:top w:val="single" w:sz="4" w:space="0" w:color="000000"/>
              <w:left w:val="single" w:sz="4" w:space="0" w:color="000000"/>
              <w:bottom w:val="single" w:sz="4" w:space="0" w:color="000000"/>
              <w:right w:val="single" w:sz="4" w:space="0" w:color="000000"/>
            </w:tcBorders>
            <w:vAlign w:val="center"/>
            <w:hideMark/>
          </w:tcPr>
          <w:p w:rsidR="0014420D" w:rsidRDefault="0014420D">
            <w:pPr>
              <w:pStyle w:val="a6"/>
              <w:adjustRightInd w:val="0"/>
              <w:jc w:val="center"/>
              <w:rPr>
                <w:color w:val="000000"/>
                <w:szCs w:val="21"/>
              </w:rPr>
            </w:pPr>
            <w:r>
              <w:rPr>
                <w:rFonts w:hint="eastAsia"/>
                <w:color w:val="000000"/>
                <w:szCs w:val="21"/>
              </w:rPr>
              <w:t>注塑工序</w:t>
            </w:r>
          </w:p>
        </w:tc>
        <w:tc>
          <w:tcPr>
            <w:tcW w:w="1769" w:type="dxa"/>
            <w:tcBorders>
              <w:top w:val="single" w:sz="4" w:space="0" w:color="000000"/>
              <w:left w:val="single" w:sz="4" w:space="0" w:color="000000"/>
              <w:bottom w:val="single" w:sz="4" w:space="0" w:color="000000"/>
              <w:right w:val="single" w:sz="4" w:space="0" w:color="000000"/>
            </w:tcBorders>
            <w:vAlign w:val="center"/>
            <w:hideMark/>
          </w:tcPr>
          <w:p w:rsidR="0014420D" w:rsidRDefault="0014420D">
            <w:pPr>
              <w:spacing w:line="0" w:lineRule="atLeast"/>
              <w:jc w:val="center"/>
              <w:rPr>
                <w:color w:val="000000"/>
                <w:szCs w:val="21"/>
              </w:rPr>
            </w:pPr>
            <w:r>
              <w:rPr>
                <w:rFonts w:hint="eastAsia"/>
                <w:color w:val="000000"/>
                <w:szCs w:val="21"/>
              </w:rPr>
              <w:t>废瓶盖</w:t>
            </w:r>
          </w:p>
        </w:tc>
        <w:tc>
          <w:tcPr>
            <w:tcW w:w="2047" w:type="dxa"/>
            <w:vMerge/>
            <w:tcBorders>
              <w:top w:val="single" w:sz="4" w:space="0" w:color="auto"/>
              <w:left w:val="single" w:sz="4" w:space="0" w:color="000000"/>
              <w:bottom w:val="single" w:sz="4" w:space="0" w:color="auto"/>
              <w:right w:val="single" w:sz="4" w:space="0" w:color="000000"/>
            </w:tcBorders>
            <w:vAlign w:val="center"/>
            <w:hideMark/>
          </w:tcPr>
          <w:p w:rsidR="0014420D" w:rsidRDefault="0014420D">
            <w:pPr>
              <w:widowControl/>
              <w:jc w:val="left"/>
              <w:rPr>
                <w:color w:val="000000"/>
                <w:szCs w:val="21"/>
              </w:rPr>
            </w:pPr>
          </w:p>
        </w:tc>
        <w:tc>
          <w:tcPr>
            <w:tcW w:w="1325" w:type="dxa"/>
            <w:vMerge/>
            <w:tcBorders>
              <w:left w:val="single" w:sz="4" w:space="0" w:color="000000"/>
              <w:right w:val="single" w:sz="4" w:space="0" w:color="000000"/>
            </w:tcBorders>
            <w:vAlign w:val="center"/>
          </w:tcPr>
          <w:p w:rsidR="0014420D" w:rsidRDefault="0014420D">
            <w:pPr>
              <w:widowControl/>
              <w:jc w:val="left"/>
              <w:rPr>
                <w:color w:val="000000"/>
                <w:szCs w:val="21"/>
              </w:rPr>
            </w:pPr>
          </w:p>
        </w:tc>
      </w:tr>
      <w:tr w:rsidR="0014420D" w:rsidTr="0014420D">
        <w:trPr>
          <w:trHeight w:val="188"/>
          <w:jc w:val="center"/>
        </w:trPr>
        <w:tc>
          <w:tcPr>
            <w:tcW w:w="772" w:type="dxa"/>
            <w:vMerge/>
            <w:tcBorders>
              <w:top w:val="single" w:sz="4" w:space="0" w:color="000000"/>
              <w:left w:val="single" w:sz="4" w:space="0" w:color="000000"/>
              <w:bottom w:val="single" w:sz="4" w:space="0" w:color="000000"/>
              <w:right w:val="single" w:sz="4" w:space="0" w:color="000000"/>
            </w:tcBorders>
            <w:vAlign w:val="center"/>
            <w:hideMark/>
          </w:tcPr>
          <w:p w:rsidR="0014420D" w:rsidRDefault="0014420D">
            <w:pPr>
              <w:widowControl/>
              <w:jc w:val="left"/>
              <w:rPr>
                <w:color w:val="000000"/>
                <w:szCs w:val="21"/>
              </w:rPr>
            </w:pPr>
          </w:p>
        </w:tc>
        <w:tc>
          <w:tcPr>
            <w:tcW w:w="1608" w:type="dxa"/>
            <w:tcBorders>
              <w:top w:val="single" w:sz="4" w:space="0" w:color="000000"/>
              <w:left w:val="single" w:sz="4" w:space="0" w:color="000000"/>
              <w:bottom w:val="single" w:sz="4" w:space="0" w:color="000000"/>
              <w:right w:val="single" w:sz="4" w:space="0" w:color="000000"/>
            </w:tcBorders>
            <w:vAlign w:val="center"/>
            <w:hideMark/>
          </w:tcPr>
          <w:p w:rsidR="0014420D" w:rsidRDefault="0014420D">
            <w:pPr>
              <w:jc w:val="center"/>
              <w:rPr>
                <w:color w:val="000000"/>
                <w:szCs w:val="21"/>
              </w:rPr>
            </w:pPr>
            <w:r>
              <w:rPr>
                <w:rFonts w:hint="eastAsia"/>
                <w:color w:val="000000"/>
                <w:szCs w:val="21"/>
              </w:rPr>
              <w:t>员工生活</w:t>
            </w:r>
          </w:p>
        </w:tc>
        <w:tc>
          <w:tcPr>
            <w:tcW w:w="1769" w:type="dxa"/>
            <w:tcBorders>
              <w:top w:val="single" w:sz="4" w:space="0" w:color="000000"/>
              <w:left w:val="single" w:sz="4" w:space="0" w:color="000000"/>
              <w:bottom w:val="single" w:sz="4" w:space="0" w:color="000000"/>
              <w:right w:val="single" w:sz="4" w:space="0" w:color="000000"/>
            </w:tcBorders>
            <w:vAlign w:val="center"/>
            <w:hideMark/>
          </w:tcPr>
          <w:p w:rsidR="0014420D" w:rsidRDefault="0014420D">
            <w:pPr>
              <w:jc w:val="center"/>
              <w:rPr>
                <w:rFonts w:ascii="Times New Roman" w:eastAsia="宋体" w:hAnsi="Times New Roman" w:cs="Times New Roman"/>
                <w:color w:val="000000"/>
              </w:rPr>
            </w:pPr>
            <w:r>
              <w:rPr>
                <w:rFonts w:hint="eastAsia"/>
                <w:color w:val="000000"/>
              </w:rPr>
              <w:t>生活</w:t>
            </w:r>
          </w:p>
          <w:p w:rsidR="0014420D" w:rsidRDefault="0014420D">
            <w:pPr>
              <w:pStyle w:val="a6"/>
              <w:adjustRightInd w:val="0"/>
              <w:jc w:val="center"/>
              <w:rPr>
                <w:color w:val="000000"/>
                <w:szCs w:val="21"/>
              </w:rPr>
            </w:pPr>
            <w:r>
              <w:rPr>
                <w:rFonts w:hint="eastAsia"/>
                <w:color w:val="000000"/>
              </w:rPr>
              <w:t>垃圾</w:t>
            </w:r>
          </w:p>
        </w:tc>
        <w:tc>
          <w:tcPr>
            <w:tcW w:w="2047" w:type="dxa"/>
            <w:tcBorders>
              <w:top w:val="single" w:sz="4" w:space="0" w:color="auto"/>
              <w:left w:val="single" w:sz="4" w:space="0" w:color="000000"/>
              <w:bottom w:val="single" w:sz="4" w:space="0" w:color="000000"/>
              <w:right w:val="single" w:sz="4" w:space="0" w:color="000000"/>
            </w:tcBorders>
            <w:vAlign w:val="center"/>
            <w:hideMark/>
          </w:tcPr>
          <w:p w:rsidR="0014420D" w:rsidRDefault="0014420D">
            <w:pPr>
              <w:jc w:val="center"/>
              <w:rPr>
                <w:color w:val="000000"/>
                <w:szCs w:val="21"/>
              </w:rPr>
            </w:pPr>
            <w:r>
              <w:rPr>
                <w:rFonts w:hint="eastAsia"/>
                <w:color w:val="000000"/>
              </w:rPr>
              <w:t>由环卫部门统一清运</w:t>
            </w:r>
          </w:p>
        </w:tc>
        <w:tc>
          <w:tcPr>
            <w:tcW w:w="1325" w:type="dxa"/>
            <w:vMerge/>
            <w:tcBorders>
              <w:left w:val="single" w:sz="4" w:space="0" w:color="000000"/>
              <w:bottom w:val="single" w:sz="4" w:space="0" w:color="000000"/>
              <w:right w:val="single" w:sz="4" w:space="0" w:color="000000"/>
            </w:tcBorders>
            <w:vAlign w:val="center"/>
          </w:tcPr>
          <w:p w:rsidR="0014420D" w:rsidRDefault="0014420D">
            <w:pPr>
              <w:pStyle w:val="a6"/>
              <w:adjustRightInd w:val="0"/>
              <w:jc w:val="center"/>
              <w:rPr>
                <w:color w:val="000000"/>
              </w:rPr>
            </w:pPr>
          </w:p>
        </w:tc>
      </w:tr>
    </w:tbl>
    <w:p w:rsidR="008D5960" w:rsidRDefault="00B103DC" w:rsidP="00794FCC">
      <w:pPr>
        <w:pStyle w:val="20"/>
        <w:adjustRightInd w:val="0"/>
        <w:snapToGrid w:val="0"/>
        <w:spacing w:beforeLines="50" w:after="0" w:line="360" w:lineRule="auto"/>
        <w:rPr>
          <w:rFonts w:ascii="Times New Roman" w:eastAsia="宋体" w:hAnsi="Times New Roman" w:cs="Times New Roman"/>
          <w:sz w:val="30"/>
          <w:szCs w:val="30"/>
        </w:rPr>
      </w:pPr>
      <w:r>
        <w:rPr>
          <w:rFonts w:ascii="Times New Roman" w:eastAsia="宋体" w:hAnsi="Times New Roman" w:cs="Times New Roman"/>
          <w:sz w:val="30"/>
          <w:szCs w:val="30"/>
        </w:rPr>
        <w:t>2.</w:t>
      </w:r>
      <w:r>
        <w:rPr>
          <w:rFonts w:ascii="Times New Roman" w:eastAsia="宋体" w:hAnsi="Times New Roman" w:cs="Times New Roman" w:hint="eastAsia"/>
          <w:sz w:val="30"/>
          <w:szCs w:val="30"/>
        </w:rPr>
        <w:t>9</w:t>
      </w:r>
      <w:r>
        <w:rPr>
          <w:rFonts w:ascii="Times New Roman" w:eastAsia="宋体" w:hAnsi="Times New Roman" w:cs="Times New Roman"/>
          <w:sz w:val="30"/>
          <w:szCs w:val="30"/>
        </w:rPr>
        <w:t xml:space="preserve"> </w:t>
      </w:r>
      <w:r>
        <w:rPr>
          <w:rFonts w:ascii="Times New Roman" w:eastAsia="宋体" w:hAnsi="Times New Roman" w:cs="Times New Roman"/>
          <w:sz w:val="30"/>
          <w:szCs w:val="30"/>
        </w:rPr>
        <w:t>验收范围及内容</w:t>
      </w:r>
      <w:bookmarkEnd w:id="20"/>
      <w:bookmarkEnd w:id="21"/>
    </w:p>
    <w:p w:rsidR="008D5960" w:rsidRPr="0055370C" w:rsidRDefault="00B103DC" w:rsidP="0055370C">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sidR="0014420D" w:rsidRPr="0055370C">
        <w:rPr>
          <w:rFonts w:ascii="Times New Roman" w:eastAsia="宋体" w:hAnsi="Times New Roman" w:cs="Times New Roman" w:hint="eastAsia"/>
          <w:sz w:val="24"/>
          <w:szCs w:val="24"/>
        </w:rPr>
        <w:t>本</w:t>
      </w:r>
      <w:r w:rsidR="0055370C" w:rsidRPr="0055370C">
        <w:rPr>
          <w:rFonts w:ascii="Times New Roman" w:eastAsia="宋体" w:hAnsi="Times New Roman" w:cs="Times New Roman" w:hint="eastAsia"/>
          <w:sz w:val="24"/>
          <w:szCs w:val="24"/>
        </w:rPr>
        <w:t>次验收分为</w:t>
      </w:r>
      <w:r w:rsidR="0014420D" w:rsidRPr="0055370C">
        <w:rPr>
          <w:rFonts w:ascii="Times New Roman" w:eastAsia="宋体" w:hAnsi="Times New Roman" w:cs="Times New Roman" w:hint="eastAsia"/>
          <w:sz w:val="24"/>
          <w:szCs w:val="24"/>
        </w:rPr>
        <w:t>项目主体工程为年加工瓶盖</w:t>
      </w:r>
      <w:r w:rsidR="0014420D" w:rsidRPr="0055370C">
        <w:rPr>
          <w:rFonts w:ascii="Times New Roman" w:eastAsia="宋体" w:hAnsi="Times New Roman" w:cs="Times New Roman"/>
          <w:sz w:val="24"/>
          <w:szCs w:val="24"/>
        </w:rPr>
        <w:t>1000</w:t>
      </w:r>
      <w:r w:rsidR="0014420D" w:rsidRPr="0055370C">
        <w:rPr>
          <w:rFonts w:ascii="Times New Roman" w:eastAsia="宋体" w:hAnsi="Times New Roman" w:cs="Times New Roman" w:hint="eastAsia"/>
          <w:sz w:val="24"/>
          <w:szCs w:val="24"/>
        </w:rPr>
        <w:t>万个生产线</w:t>
      </w:r>
      <w:r w:rsidR="0014420D" w:rsidRPr="0055370C">
        <w:rPr>
          <w:rFonts w:ascii="Times New Roman" w:eastAsia="宋体" w:hAnsi="Times New Roman" w:cs="Times New Roman"/>
          <w:sz w:val="24"/>
          <w:szCs w:val="24"/>
        </w:rPr>
        <w:t>1</w:t>
      </w:r>
      <w:r w:rsidR="0014420D" w:rsidRPr="0055370C">
        <w:rPr>
          <w:rFonts w:ascii="Times New Roman" w:eastAsia="宋体" w:hAnsi="Times New Roman" w:cs="Times New Roman" w:hint="eastAsia"/>
          <w:sz w:val="24"/>
          <w:szCs w:val="24"/>
        </w:rPr>
        <w:t>条；辅助工程为办公区、仓库；公用工程为项目供排水、供电、供热等；环保工程为废气处理措施、降噪措施等。</w:t>
      </w:r>
    </w:p>
    <w:p w:rsidR="0055370C" w:rsidRPr="0055370C" w:rsidRDefault="0055370C" w:rsidP="0055370C">
      <w:pPr>
        <w:pStyle w:val="2"/>
        <w:spacing w:line="360" w:lineRule="auto"/>
        <w:ind w:leftChars="0" w:left="0" w:firstLineChars="200" w:firstLine="480"/>
        <w:rPr>
          <w:rFonts w:ascii="Times New Roman" w:eastAsia="宋体" w:hAnsi="Times New Roman" w:cs="Times New Roman"/>
          <w:sz w:val="24"/>
          <w:szCs w:val="24"/>
        </w:rPr>
      </w:pPr>
      <w:r w:rsidRPr="0055370C">
        <w:rPr>
          <w:rFonts w:ascii="Times New Roman" w:eastAsia="宋体" w:hAnsi="Times New Roman" w:cs="Times New Roman" w:hint="eastAsia"/>
          <w:sz w:val="24"/>
          <w:szCs w:val="24"/>
        </w:rPr>
        <w:t>（</w:t>
      </w:r>
      <w:r w:rsidRPr="0055370C">
        <w:rPr>
          <w:rFonts w:ascii="Times New Roman" w:eastAsia="宋体" w:hAnsi="Times New Roman" w:cs="Times New Roman" w:hint="eastAsia"/>
          <w:sz w:val="24"/>
          <w:szCs w:val="24"/>
        </w:rPr>
        <w:t>1</w:t>
      </w:r>
      <w:r w:rsidRPr="0055370C">
        <w:rPr>
          <w:rFonts w:ascii="Times New Roman" w:eastAsia="宋体" w:hAnsi="Times New Roman" w:cs="Times New Roman" w:hint="eastAsia"/>
          <w:sz w:val="24"/>
          <w:szCs w:val="24"/>
        </w:rPr>
        <w:t>）废气：喷淋塔</w:t>
      </w:r>
      <w:r w:rsidRPr="0055370C">
        <w:rPr>
          <w:rFonts w:ascii="Times New Roman" w:eastAsia="宋体" w:hAnsi="Times New Roman" w:cs="Times New Roman"/>
          <w:sz w:val="24"/>
          <w:szCs w:val="24"/>
        </w:rPr>
        <w:t>+</w:t>
      </w:r>
      <w:r w:rsidRPr="0055370C">
        <w:rPr>
          <w:rFonts w:ascii="Times New Roman" w:eastAsia="宋体" w:hAnsi="Times New Roman" w:cs="Times New Roman" w:hint="eastAsia"/>
          <w:sz w:val="24"/>
          <w:szCs w:val="24"/>
        </w:rPr>
        <w:t>光氧化催化活性炭装置</w:t>
      </w:r>
      <w:r w:rsidRPr="0055370C">
        <w:rPr>
          <w:rFonts w:ascii="Times New Roman" w:eastAsia="宋体" w:hAnsi="Times New Roman" w:cs="Times New Roman"/>
          <w:sz w:val="24"/>
          <w:szCs w:val="24"/>
        </w:rPr>
        <w:t>+1</w:t>
      </w:r>
      <w:r w:rsidRPr="0055370C">
        <w:rPr>
          <w:rFonts w:ascii="Times New Roman" w:eastAsia="宋体" w:hAnsi="Times New Roman" w:cs="Times New Roman" w:hint="eastAsia"/>
          <w:sz w:val="24"/>
          <w:szCs w:val="24"/>
        </w:rPr>
        <w:t>根</w:t>
      </w:r>
      <w:r w:rsidRPr="0055370C">
        <w:rPr>
          <w:rFonts w:ascii="Times New Roman" w:eastAsia="宋体" w:hAnsi="Times New Roman" w:cs="Times New Roman"/>
          <w:sz w:val="24"/>
          <w:szCs w:val="24"/>
        </w:rPr>
        <w:t>15m</w:t>
      </w:r>
      <w:r w:rsidRPr="0055370C">
        <w:rPr>
          <w:rFonts w:ascii="Times New Roman" w:eastAsia="宋体" w:hAnsi="Times New Roman" w:cs="Times New Roman" w:hint="eastAsia"/>
          <w:sz w:val="24"/>
          <w:szCs w:val="24"/>
        </w:rPr>
        <w:t>排气筒</w:t>
      </w:r>
      <w:r>
        <w:rPr>
          <w:rFonts w:ascii="Times New Roman" w:eastAsia="宋体" w:hAnsi="Times New Roman" w:cs="Times New Roman"/>
          <w:sz w:val="24"/>
          <w:szCs w:val="24"/>
        </w:rPr>
        <w:t>，为具体检测内</w:t>
      </w:r>
      <w:r>
        <w:rPr>
          <w:rFonts w:ascii="Times New Roman" w:eastAsia="宋体" w:hAnsi="Times New Roman" w:cs="Times New Roman" w:hint="eastAsia"/>
          <w:sz w:val="24"/>
          <w:szCs w:val="24"/>
        </w:rPr>
        <w:t>容</w:t>
      </w:r>
      <w:r w:rsidRPr="0055370C">
        <w:rPr>
          <w:rFonts w:ascii="Times New Roman" w:eastAsia="宋体" w:hAnsi="Times New Roman" w:cs="Times New Roman" w:hint="eastAsia"/>
          <w:sz w:val="24"/>
          <w:szCs w:val="24"/>
        </w:rPr>
        <w:t>。</w:t>
      </w:r>
    </w:p>
    <w:p w:rsidR="008D5960" w:rsidRDefault="0055370C" w:rsidP="0055370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B103DC">
        <w:rPr>
          <w:rFonts w:ascii="Times New Roman" w:eastAsia="宋体" w:hAnsi="Times New Roman" w:cs="Times New Roman"/>
          <w:sz w:val="24"/>
          <w:szCs w:val="24"/>
        </w:rPr>
        <w:t>噪声</w:t>
      </w:r>
      <w:r>
        <w:rPr>
          <w:rFonts w:ascii="Times New Roman" w:eastAsia="宋体" w:hAnsi="Times New Roman" w:cs="Times New Roman" w:hint="eastAsia"/>
          <w:sz w:val="24"/>
          <w:szCs w:val="24"/>
        </w:rPr>
        <w:t>：</w:t>
      </w:r>
      <w:r w:rsidR="00B103DC">
        <w:rPr>
          <w:rFonts w:ascii="Times New Roman" w:eastAsia="宋体" w:hAnsi="Times New Roman" w:cs="Times New Roman"/>
          <w:sz w:val="24"/>
          <w:szCs w:val="24"/>
        </w:rPr>
        <w:t>工程厂界噪声，为具体检测内</w:t>
      </w:r>
      <w:r w:rsidR="00B103DC">
        <w:rPr>
          <w:rFonts w:ascii="Times New Roman" w:eastAsia="宋体" w:hAnsi="Times New Roman" w:cs="Times New Roman" w:hint="eastAsia"/>
          <w:sz w:val="24"/>
          <w:szCs w:val="24"/>
        </w:rPr>
        <w:t>容</w:t>
      </w:r>
      <w:r w:rsidR="00B103DC">
        <w:rPr>
          <w:rFonts w:ascii="Times New Roman" w:eastAsia="宋体" w:hAnsi="Times New Roman" w:cs="Times New Roman"/>
          <w:sz w:val="24"/>
          <w:szCs w:val="24"/>
        </w:rPr>
        <w:t>。</w:t>
      </w:r>
    </w:p>
    <w:p w:rsidR="008D5960" w:rsidRDefault="00B103DC" w:rsidP="0055370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工程环评及环评批复落实情况、环保设施的建设运行情况、环保机构及规章制度建设情况等，为本工程验收报告的检查内容。</w:t>
      </w:r>
    </w:p>
    <w:p w:rsidR="00537D1F" w:rsidRDefault="00537D1F" w:rsidP="00537D1F">
      <w:pPr>
        <w:pStyle w:val="2"/>
      </w:pPr>
    </w:p>
    <w:p w:rsidR="00537D1F" w:rsidRDefault="00537D1F" w:rsidP="00537D1F"/>
    <w:p w:rsidR="00537D1F" w:rsidRDefault="00537D1F" w:rsidP="00537D1F">
      <w:pPr>
        <w:pStyle w:val="2"/>
      </w:pPr>
    </w:p>
    <w:p w:rsidR="00537D1F" w:rsidRDefault="00537D1F" w:rsidP="00537D1F"/>
    <w:p w:rsidR="008D5960" w:rsidRDefault="00B103DC" w:rsidP="00794FCC">
      <w:pPr>
        <w:pStyle w:val="1"/>
        <w:adjustRightInd w:val="0"/>
        <w:snapToGrid w:val="0"/>
        <w:spacing w:beforeLines="50" w:after="0" w:line="360" w:lineRule="auto"/>
        <w:rPr>
          <w:rFonts w:ascii="Times New Roman" w:hAnsi="Times New Roman"/>
        </w:rPr>
      </w:pPr>
      <w:bookmarkStart w:id="22" w:name="_Toc516733933"/>
      <w:r>
        <w:rPr>
          <w:rFonts w:ascii="Times New Roman" w:hAnsi="Times New Roman" w:hint="eastAsia"/>
          <w:sz w:val="32"/>
          <w:szCs w:val="32"/>
        </w:rPr>
        <w:lastRenderedPageBreak/>
        <w:t>3</w:t>
      </w:r>
      <w:r>
        <w:rPr>
          <w:rFonts w:ascii="Times New Roman" w:hAnsi="Times New Roman" w:hint="eastAsia"/>
          <w:sz w:val="32"/>
          <w:szCs w:val="32"/>
        </w:rPr>
        <w:t>主要污染源及治理措施</w:t>
      </w:r>
      <w:bookmarkEnd w:id="22"/>
    </w:p>
    <w:p w:rsidR="008D5960" w:rsidRDefault="00B103DC" w:rsidP="00794FCC">
      <w:pPr>
        <w:pStyle w:val="20"/>
        <w:adjustRightInd w:val="0"/>
        <w:snapToGrid w:val="0"/>
        <w:spacing w:beforeLines="50" w:after="0" w:line="360" w:lineRule="auto"/>
        <w:rPr>
          <w:rFonts w:ascii="Times New Roman" w:eastAsia="宋体" w:hAnsi="Times New Roman" w:cs="Times New Roman"/>
          <w:sz w:val="30"/>
          <w:szCs w:val="30"/>
        </w:rPr>
      </w:pPr>
      <w:bookmarkStart w:id="23" w:name="_Toc516733934"/>
      <w:r>
        <w:rPr>
          <w:rFonts w:ascii="Times New Roman" w:eastAsia="宋体" w:hAnsi="Times New Roman" w:cs="Times New Roman" w:hint="eastAsia"/>
          <w:sz w:val="30"/>
          <w:szCs w:val="30"/>
        </w:rPr>
        <w:t>3.1</w:t>
      </w:r>
      <w:r>
        <w:rPr>
          <w:rFonts w:ascii="Times New Roman" w:eastAsia="宋体" w:hAnsi="Times New Roman" w:cs="Times New Roman" w:hint="eastAsia"/>
          <w:sz w:val="30"/>
          <w:szCs w:val="30"/>
        </w:rPr>
        <w:t>主要污染源及治理措施</w:t>
      </w:r>
      <w:bookmarkEnd w:id="23"/>
    </w:p>
    <w:p w:rsidR="0055370C" w:rsidRDefault="0055370C" w:rsidP="0055370C">
      <w:pPr>
        <w:pStyle w:val="a9"/>
        <w:adjustRightInd w:val="0"/>
        <w:snapToGrid w:val="0"/>
        <w:spacing w:line="360" w:lineRule="auto"/>
        <w:ind w:firstLineChars="200" w:firstLine="480"/>
        <w:rPr>
          <w:rFonts w:ascii="Times New Roman" w:hAnsi="Times New Roman"/>
          <w:kern w:val="24"/>
          <w:sz w:val="24"/>
        </w:rPr>
      </w:pPr>
      <w:r>
        <w:rPr>
          <w:rFonts w:ascii="Times New Roman" w:hAnsi="Times New Roman" w:hint="eastAsia"/>
          <w:kern w:val="24"/>
          <w:sz w:val="24"/>
        </w:rPr>
        <w:t>（</w:t>
      </w:r>
      <w:r>
        <w:rPr>
          <w:rFonts w:ascii="Times New Roman" w:hAnsi="Times New Roman"/>
          <w:kern w:val="24"/>
          <w:sz w:val="24"/>
        </w:rPr>
        <w:t>1</w:t>
      </w:r>
      <w:r>
        <w:rPr>
          <w:rFonts w:ascii="Times New Roman" w:hAnsi="Times New Roman" w:hint="eastAsia"/>
          <w:kern w:val="24"/>
          <w:sz w:val="24"/>
        </w:rPr>
        <w:t>）静电除尘工序产生粉尘</w:t>
      </w:r>
    </w:p>
    <w:p w:rsidR="0055370C" w:rsidRDefault="0055370C" w:rsidP="0055370C">
      <w:pPr>
        <w:pStyle w:val="a9"/>
        <w:adjustRightInd w:val="0"/>
        <w:snapToGrid w:val="0"/>
        <w:spacing w:line="360" w:lineRule="auto"/>
        <w:ind w:firstLineChars="200" w:firstLine="480"/>
        <w:rPr>
          <w:rFonts w:ascii="Times New Roman" w:hAnsi="Times New Roman"/>
          <w:kern w:val="24"/>
          <w:sz w:val="24"/>
        </w:rPr>
      </w:pPr>
      <w:r>
        <w:rPr>
          <w:rFonts w:ascii="Times New Roman" w:hAnsi="Times New Roman" w:hint="eastAsia"/>
          <w:kern w:val="24"/>
          <w:sz w:val="24"/>
        </w:rPr>
        <w:t>项目静电除尘过程产生废气，主要为颗粒物，静电除尘自带水喷淋装置，产生的颗粒物约</w:t>
      </w:r>
      <w:r>
        <w:rPr>
          <w:rFonts w:ascii="Times New Roman" w:hAnsi="Times New Roman"/>
          <w:kern w:val="24"/>
          <w:sz w:val="24"/>
        </w:rPr>
        <w:t>90%</w:t>
      </w:r>
      <w:r>
        <w:rPr>
          <w:rFonts w:ascii="Times New Roman" w:hAnsi="Times New Roman" w:hint="eastAsia"/>
          <w:kern w:val="24"/>
          <w:sz w:val="24"/>
        </w:rPr>
        <w:t>全部沉淀于循环水槽内，约</w:t>
      </w:r>
      <w:r>
        <w:rPr>
          <w:rFonts w:ascii="Times New Roman" w:hAnsi="Times New Roman"/>
          <w:kern w:val="24"/>
          <w:sz w:val="24"/>
        </w:rPr>
        <w:t>10%</w:t>
      </w:r>
      <w:r>
        <w:rPr>
          <w:rFonts w:ascii="Times New Roman" w:hAnsi="Times New Roman" w:hint="eastAsia"/>
          <w:kern w:val="24"/>
          <w:sz w:val="24"/>
        </w:rPr>
        <w:t>的颗粒物车间无组织排放，经预测满足《大气污染物综合排放标准》（</w:t>
      </w:r>
      <w:r>
        <w:rPr>
          <w:rFonts w:ascii="Times New Roman" w:hAnsi="Times New Roman"/>
          <w:kern w:val="24"/>
          <w:sz w:val="24"/>
        </w:rPr>
        <w:t>GB16297-1996</w:t>
      </w:r>
      <w:r>
        <w:rPr>
          <w:rFonts w:ascii="Times New Roman" w:hAnsi="Times New Roman" w:hint="eastAsia"/>
          <w:kern w:val="24"/>
          <w:sz w:val="24"/>
        </w:rPr>
        <w:t>）表</w:t>
      </w:r>
      <w:r>
        <w:rPr>
          <w:rFonts w:ascii="Times New Roman" w:hAnsi="Times New Roman"/>
          <w:kern w:val="24"/>
          <w:sz w:val="24"/>
        </w:rPr>
        <w:t>2</w:t>
      </w:r>
      <w:r>
        <w:rPr>
          <w:rFonts w:ascii="Times New Roman" w:hAnsi="Times New Roman" w:hint="eastAsia"/>
          <w:kern w:val="24"/>
          <w:sz w:val="24"/>
        </w:rPr>
        <w:t>颗粒物无组织排放监控浓度限值，对周围环境影响较小。</w:t>
      </w:r>
    </w:p>
    <w:p w:rsidR="0055370C" w:rsidRDefault="0055370C" w:rsidP="0055370C">
      <w:pPr>
        <w:pStyle w:val="a9"/>
        <w:adjustRightInd w:val="0"/>
        <w:snapToGrid w:val="0"/>
        <w:spacing w:line="360" w:lineRule="auto"/>
        <w:ind w:firstLineChars="200" w:firstLine="480"/>
        <w:rPr>
          <w:rFonts w:ascii="Times New Roman" w:hAnsi="Times New Roman"/>
          <w:kern w:val="24"/>
          <w:sz w:val="24"/>
        </w:rPr>
      </w:pPr>
      <w:r>
        <w:rPr>
          <w:rFonts w:ascii="Times New Roman" w:hAnsi="Times New Roman" w:hint="eastAsia"/>
          <w:kern w:val="24"/>
          <w:sz w:val="24"/>
        </w:rPr>
        <w:t>（</w:t>
      </w:r>
      <w:r>
        <w:rPr>
          <w:rFonts w:ascii="Times New Roman" w:hAnsi="Times New Roman"/>
          <w:kern w:val="24"/>
          <w:sz w:val="24"/>
        </w:rPr>
        <w:t>2</w:t>
      </w:r>
      <w:r>
        <w:rPr>
          <w:rFonts w:ascii="Times New Roman" w:hAnsi="Times New Roman" w:hint="eastAsia"/>
          <w:kern w:val="24"/>
          <w:sz w:val="24"/>
        </w:rPr>
        <w:t>）上色、</w:t>
      </w:r>
      <w:r>
        <w:rPr>
          <w:rFonts w:ascii="Times New Roman" w:hAnsi="Times New Roman"/>
          <w:kern w:val="24"/>
          <w:sz w:val="24"/>
        </w:rPr>
        <w:t>UV</w:t>
      </w:r>
      <w:r>
        <w:rPr>
          <w:rFonts w:ascii="Times New Roman" w:hAnsi="Times New Roman" w:hint="eastAsia"/>
          <w:kern w:val="24"/>
          <w:sz w:val="24"/>
        </w:rPr>
        <w:t>灯光固化工序废气</w:t>
      </w:r>
    </w:p>
    <w:p w:rsidR="0055370C" w:rsidRDefault="0055370C" w:rsidP="0055370C">
      <w:pPr>
        <w:adjustRightInd w:val="0"/>
        <w:snapToGrid w:val="0"/>
        <w:spacing w:line="360" w:lineRule="auto"/>
        <w:ind w:firstLineChars="200" w:firstLine="480"/>
        <w:rPr>
          <w:rFonts w:ascii="Times New Roman" w:hAnsi="Times New Roman"/>
          <w:sz w:val="24"/>
          <w:szCs w:val="24"/>
        </w:rPr>
      </w:pPr>
      <w:r>
        <w:rPr>
          <w:rFonts w:hint="eastAsia"/>
          <w:sz w:val="24"/>
          <w:szCs w:val="24"/>
        </w:rPr>
        <w:t>项目注塑、上色、</w:t>
      </w:r>
      <w:r>
        <w:rPr>
          <w:sz w:val="24"/>
          <w:szCs w:val="24"/>
        </w:rPr>
        <w:t>UV</w:t>
      </w:r>
      <w:r>
        <w:rPr>
          <w:rFonts w:hint="eastAsia"/>
          <w:sz w:val="24"/>
          <w:szCs w:val="24"/>
        </w:rPr>
        <w:t>灯光固化工序产生的废气经喷淋塔</w:t>
      </w:r>
      <w:r>
        <w:rPr>
          <w:sz w:val="24"/>
          <w:szCs w:val="24"/>
        </w:rPr>
        <w:t>+</w:t>
      </w:r>
      <w:r>
        <w:rPr>
          <w:rFonts w:hint="eastAsia"/>
          <w:sz w:val="24"/>
          <w:szCs w:val="24"/>
        </w:rPr>
        <w:t>光氧化催化活性炭装置处理，然后通过</w:t>
      </w:r>
      <w:r>
        <w:rPr>
          <w:sz w:val="24"/>
          <w:szCs w:val="24"/>
        </w:rPr>
        <w:t>15m</w:t>
      </w:r>
      <w:r>
        <w:rPr>
          <w:rFonts w:hint="eastAsia"/>
          <w:sz w:val="24"/>
          <w:szCs w:val="24"/>
        </w:rPr>
        <w:t>排气筒排放，经预测，漆雾排放浓度与排放速率满足《大气污染物综合排放标准》</w:t>
      </w:r>
      <w:r>
        <w:rPr>
          <w:sz w:val="24"/>
          <w:szCs w:val="24"/>
        </w:rPr>
        <w:t>(GB16297-1996)</w:t>
      </w:r>
      <w:r>
        <w:rPr>
          <w:rFonts w:hint="eastAsia"/>
          <w:sz w:val="24"/>
          <w:szCs w:val="24"/>
        </w:rPr>
        <w:t>表</w:t>
      </w:r>
      <w:r>
        <w:rPr>
          <w:sz w:val="24"/>
          <w:szCs w:val="24"/>
        </w:rPr>
        <w:t>2</w:t>
      </w:r>
      <w:r>
        <w:rPr>
          <w:rFonts w:hint="eastAsia"/>
          <w:sz w:val="24"/>
          <w:szCs w:val="24"/>
        </w:rPr>
        <w:t>颗粒物中染料尘的二级排放标准，非甲烷总烃均满足《工业企业挥发性有机物排放控制标准》（</w:t>
      </w:r>
      <w:r>
        <w:rPr>
          <w:sz w:val="24"/>
          <w:szCs w:val="24"/>
        </w:rPr>
        <w:t>DB13/2322-2016</w:t>
      </w:r>
      <w:r>
        <w:rPr>
          <w:rFonts w:hint="eastAsia"/>
          <w:sz w:val="24"/>
          <w:szCs w:val="24"/>
        </w:rPr>
        <w:t>）表</w:t>
      </w:r>
      <w:r>
        <w:rPr>
          <w:sz w:val="24"/>
          <w:szCs w:val="24"/>
        </w:rPr>
        <w:t>1</w:t>
      </w:r>
      <w:r>
        <w:rPr>
          <w:rFonts w:hint="eastAsia"/>
          <w:sz w:val="24"/>
          <w:szCs w:val="24"/>
        </w:rPr>
        <w:t>表面涂装行业中标准限值要求。</w:t>
      </w:r>
    </w:p>
    <w:p w:rsidR="0055370C" w:rsidRDefault="0055370C" w:rsidP="0055370C">
      <w:pPr>
        <w:adjustRightInd w:val="0"/>
        <w:snapToGrid w:val="0"/>
        <w:spacing w:line="360" w:lineRule="auto"/>
        <w:ind w:firstLineChars="200" w:firstLine="480"/>
        <w:rPr>
          <w:color w:val="FF0000"/>
          <w:sz w:val="24"/>
          <w:szCs w:val="24"/>
        </w:rPr>
      </w:pPr>
      <w:r>
        <w:rPr>
          <w:rFonts w:hint="eastAsia"/>
          <w:sz w:val="24"/>
          <w:szCs w:val="24"/>
        </w:rPr>
        <w:t>上色车间因工作人员出入等人为原因造成废气外散，约占废气产生总量的</w:t>
      </w:r>
      <w:r>
        <w:rPr>
          <w:sz w:val="24"/>
          <w:szCs w:val="24"/>
        </w:rPr>
        <w:t>1%</w:t>
      </w:r>
      <w:r>
        <w:rPr>
          <w:rFonts w:hint="eastAsia"/>
          <w:sz w:val="24"/>
          <w:szCs w:val="24"/>
        </w:rPr>
        <w:t>，漆雾、非甲烷总烃无组织排，经预测漆雾无组织排放满足《大气污染物综合排放标准》</w:t>
      </w:r>
      <w:r>
        <w:rPr>
          <w:sz w:val="24"/>
          <w:szCs w:val="24"/>
        </w:rPr>
        <w:t>(GB16297-1996)</w:t>
      </w:r>
      <w:r>
        <w:rPr>
          <w:rFonts w:hint="eastAsia"/>
          <w:sz w:val="24"/>
          <w:szCs w:val="24"/>
        </w:rPr>
        <w:t>表</w:t>
      </w:r>
      <w:r>
        <w:rPr>
          <w:sz w:val="24"/>
          <w:szCs w:val="24"/>
        </w:rPr>
        <w:t>2</w:t>
      </w:r>
      <w:r>
        <w:rPr>
          <w:rFonts w:hint="eastAsia"/>
          <w:sz w:val="24"/>
          <w:szCs w:val="24"/>
        </w:rPr>
        <w:t>无组织排放监控浓度限值要求，非甲烷总烃无组织排放浓度均满足河北省《工业企业挥发性有机物排放控制标准》（</w:t>
      </w:r>
      <w:r>
        <w:rPr>
          <w:sz w:val="24"/>
          <w:szCs w:val="24"/>
        </w:rPr>
        <w:t>DB13/2322-2016</w:t>
      </w:r>
      <w:r>
        <w:rPr>
          <w:rFonts w:hint="eastAsia"/>
          <w:sz w:val="24"/>
          <w:szCs w:val="24"/>
        </w:rPr>
        <w:t>）表</w:t>
      </w:r>
      <w:r>
        <w:rPr>
          <w:sz w:val="24"/>
          <w:szCs w:val="24"/>
        </w:rPr>
        <w:t>2</w:t>
      </w:r>
      <w:r>
        <w:rPr>
          <w:rFonts w:hint="eastAsia"/>
          <w:sz w:val="24"/>
          <w:szCs w:val="24"/>
        </w:rPr>
        <w:t>中企业边界其他企业大气污染物浓度</w:t>
      </w:r>
      <w:r w:rsidRPr="00AD3A8B">
        <w:rPr>
          <w:rFonts w:hint="eastAsia"/>
          <w:sz w:val="24"/>
          <w:szCs w:val="24"/>
        </w:rPr>
        <w:t>限值要求及厂区内浓度满足《挥发性有机物无组织排放控制标准》（</w:t>
      </w:r>
      <w:r w:rsidRPr="00AD3A8B">
        <w:rPr>
          <w:sz w:val="24"/>
          <w:szCs w:val="24"/>
        </w:rPr>
        <w:t>GB37822-2019</w:t>
      </w:r>
      <w:r w:rsidRPr="00AD3A8B">
        <w:rPr>
          <w:rFonts w:hint="eastAsia"/>
          <w:sz w:val="24"/>
          <w:szCs w:val="24"/>
        </w:rPr>
        <w:t>）表</w:t>
      </w:r>
      <w:r w:rsidRPr="00AD3A8B">
        <w:rPr>
          <w:sz w:val="24"/>
          <w:szCs w:val="24"/>
        </w:rPr>
        <w:t>A.1</w:t>
      </w:r>
      <w:r w:rsidRPr="00AD3A8B">
        <w:rPr>
          <w:rFonts w:hint="eastAsia"/>
          <w:sz w:val="24"/>
          <w:szCs w:val="24"/>
        </w:rPr>
        <w:t>厂区内</w:t>
      </w:r>
      <w:r w:rsidRPr="00AD3A8B">
        <w:rPr>
          <w:sz w:val="24"/>
          <w:szCs w:val="24"/>
        </w:rPr>
        <w:t>VOCS</w:t>
      </w:r>
      <w:r w:rsidRPr="00AD3A8B">
        <w:rPr>
          <w:rFonts w:hint="eastAsia"/>
          <w:sz w:val="24"/>
          <w:szCs w:val="24"/>
        </w:rPr>
        <w:t>无组织排放限值特别排放限值。</w:t>
      </w:r>
    </w:p>
    <w:p w:rsidR="0055370C" w:rsidRDefault="0055370C" w:rsidP="0055370C">
      <w:pPr>
        <w:adjustRightInd w:val="0"/>
        <w:snapToGrid w:val="0"/>
        <w:spacing w:line="360" w:lineRule="auto"/>
        <w:ind w:firstLineChars="200" w:firstLine="480"/>
        <w:rPr>
          <w:sz w:val="24"/>
          <w:szCs w:val="24"/>
        </w:rPr>
      </w:pPr>
      <w:r>
        <w:rPr>
          <w:rFonts w:hint="eastAsia"/>
          <w:sz w:val="24"/>
          <w:szCs w:val="24"/>
        </w:rPr>
        <w:t>综上所述，本项目废气可达标排放，且排放量较小，经空气稀释后，预计不会对周围环境空气产生明显影响。</w:t>
      </w:r>
    </w:p>
    <w:p w:rsidR="0055370C" w:rsidRDefault="0055370C" w:rsidP="0055370C">
      <w:pPr>
        <w:pStyle w:val="a9"/>
        <w:adjustRightInd w:val="0"/>
        <w:snapToGrid w:val="0"/>
        <w:spacing w:line="360" w:lineRule="auto"/>
        <w:ind w:firstLineChars="200" w:firstLine="480"/>
        <w:jc w:val="left"/>
        <w:rPr>
          <w:rFonts w:ascii="Times New Roman" w:hAnsi="Times New Roman"/>
          <w:sz w:val="24"/>
          <w:szCs w:val="24"/>
        </w:rPr>
      </w:pPr>
      <w:r>
        <w:rPr>
          <w:rFonts w:ascii="Times New Roman" w:hAnsi="Times New Roman"/>
          <w:sz w:val="24"/>
        </w:rPr>
        <w:t>3.2.2</w:t>
      </w:r>
      <w:r>
        <w:rPr>
          <w:rFonts w:ascii="Times New Roman" w:hAnsi="Times New Roman" w:hint="eastAsia"/>
          <w:sz w:val="24"/>
        </w:rPr>
        <w:t>水环境影响评价结论</w:t>
      </w:r>
    </w:p>
    <w:p w:rsidR="0055370C" w:rsidRDefault="0055370C" w:rsidP="0055370C">
      <w:pPr>
        <w:adjustRightInd w:val="0"/>
        <w:snapToGrid w:val="0"/>
        <w:spacing w:line="360" w:lineRule="auto"/>
        <w:ind w:firstLineChars="200" w:firstLine="480"/>
        <w:jc w:val="left"/>
        <w:rPr>
          <w:rFonts w:ascii="Times New Roman" w:hAnsi="Times New Roman"/>
          <w:sz w:val="24"/>
          <w:szCs w:val="24"/>
        </w:rPr>
      </w:pPr>
      <w:r>
        <w:rPr>
          <w:rFonts w:hint="eastAsia"/>
          <w:bCs/>
          <w:sz w:val="24"/>
          <w:szCs w:val="24"/>
        </w:rPr>
        <w:t>（</w:t>
      </w:r>
      <w:r>
        <w:rPr>
          <w:bCs/>
          <w:sz w:val="24"/>
          <w:szCs w:val="24"/>
        </w:rPr>
        <w:t>1</w:t>
      </w:r>
      <w:r>
        <w:rPr>
          <w:rFonts w:hint="eastAsia"/>
          <w:bCs/>
          <w:sz w:val="24"/>
          <w:szCs w:val="24"/>
        </w:rPr>
        <w:t>）地表水环境影响分析</w:t>
      </w:r>
    </w:p>
    <w:p w:rsidR="0055370C" w:rsidRDefault="0055370C" w:rsidP="0055370C">
      <w:pPr>
        <w:adjustRightInd w:val="0"/>
        <w:snapToGrid w:val="0"/>
        <w:spacing w:line="360" w:lineRule="auto"/>
        <w:ind w:firstLineChars="195" w:firstLine="468"/>
        <w:rPr>
          <w:sz w:val="24"/>
        </w:rPr>
      </w:pPr>
      <w:r>
        <w:rPr>
          <w:rFonts w:hint="eastAsia"/>
          <w:sz w:val="24"/>
          <w:szCs w:val="24"/>
        </w:rPr>
        <w:t>根据工程分析，项目建成后，全厂无生产废水产生，喷淋塔用水循环使用，定期补充，不外排，产生的废水主要为职工生活污水，主要污染物为</w:t>
      </w:r>
      <w:r>
        <w:rPr>
          <w:sz w:val="24"/>
          <w:szCs w:val="24"/>
        </w:rPr>
        <w:t>COD</w:t>
      </w:r>
      <w:r>
        <w:rPr>
          <w:rFonts w:hint="eastAsia"/>
          <w:sz w:val="24"/>
          <w:szCs w:val="24"/>
        </w:rPr>
        <w:t>、</w:t>
      </w:r>
      <w:r>
        <w:rPr>
          <w:sz w:val="24"/>
          <w:szCs w:val="24"/>
        </w:rPr>
        <w:t>SS</w:t>
      </w:r>
      <w:r>
        <w:rPr>
          <w:rFonts w:hint="eastAsia"/>
          <w:sz w:val="24"/>
          <w:szCs w:val="24"/>
        </w:rPr>
        <w:t>和氨氮，厂区设防渗旱厕，产生的生活污水排入旱厕，定期清掏，不外排</w:t>
      </w:r>
      <w:r>
        <w:rPr>
          <w:rFonts w:hint="eastAsia"/>
          <w:sz w:val="24"/>
        </w:rPr>
        <w:t>。综上，项目无废水外排，故无需进行地表水评价。项目建设不会对周围水环境产生影响。</w:t>
      </w:r>
    </w:p>
    <w:p w:rsidR="0055370C" w:rsidRDefault="0055370C" w:rsidP="0055370C">
      <w:pPr>
        <w:adjustRightInd w:val="0"/>
        <w:snapToGrid w:val="0"/>
        <w:spacing w:line="360" w:lineRule="auto"/>
        <w:ind w:firstLineChars="200" w:firstLine="480"/>
        <w:rPr>
          <w:bCs/>
          <w:sz w:val="24"/>
          <w:szCs w:val="24"/>
        </w:rPr>
      </w:pPr>
      <w:r>
        <w:rPr>
          <w:rFonts w:hint="eastAsia"/>
          <w:sz w:val="24"/>
        </w:rPr>
        <w:t>（</w:t>
      </w:r>
      <w:r>
        <w:rPr>
          <w:sz w:val="24"/>
        </w:rPr>
        <w:t>2</w:t>
      </w:r>
      <w:r>
        <w:rPr>
          <w:rFonts w:hint="eastAsia"/>
          <w:sz w:val="24"/>
        </w:rPr>
        <w:t>）地下水环境影响分析</w:t>
      </w:r>
    </w:p>
    <w:p w:rsidR="0055370C" w:rsidRDefault="0055370C" w:rsidP="0055370C">
      <w:pPr>
        <w:adjustRightInd w:val="0"/>
        <w:snapToGrid w:val="0"/>
        <w:spacing w:line="360" w:lineRule="auto"/>
        <w:ind w:firstLineChars="200" w:firstLine="480"/>
        <w:rPr>
          <w:sz w:val="24"/>
        </w:rPr>
      </w:pPr>
      <w:r>
        <w:rPr>
          <w:rFonts w:hint="eastAsia"/>
          <w:sz w:val="24"/>
        </w:rPr>
        <w:lastRenderedPageBreak/>
        <w:t>根据《环境影响评价技术导则</w:t>
      </w:r>
      <w:r>
        <w:rPr>
          <w:sz w:val="24"/>
        </w:rPr>
        <w:t>-</w:t>
      </w:r>
      <w:r>
        <w:rPr>
          <w:rFonts w:hint="eastAsia"/>
          <w:sz w:val="24"/>
        </w:rPr>
        <w:t>地下水环境》（</w:t>
      </w:r>
      <w:r>
        <w:rPr>
          <w:sz w:val="24"/>
        </w:rPr>
        <w:t>HJ610-2016</w:t>
      </w:r>
      <w:r>
        <w:rPr>
          <w:rFonts w:hint="eastAsia"/>
          <w:sz w:val="24"/>
        </w:rPr>
        <w:t>）中</w:t>
      </w:r>
      <w:r>
        <w:rPr>
          <w:sz w:val="24"/>
        </w:rPr>
        <w:t>“</w:t>
      </w:r>
      <w:r>
        <w:rPr>
          <w:rFonts w:hint="eastAsia"/>
          <w:sz w:val="24"/>
        </w:rPr>
        <w:t>附录</w:t>
      </w:r>
      <w:r>
        <w:rPr>
          <w:sz w:val="24"/>
        </w:rPr>
        <w:t xml:space="preserve">A </w:t>
      </w:r>
      <w:r>
        <w:rPr>
          <w:rFonts w:hint="eastAsia"/>
          <w:sz w:val="24"/>
        </w:rPr>
        <w:t>地下水环境影响评价行业分类表</w:t>
      </w:r>
      <w:r>
        <w:rPr>
          <w:sz w:val="24"/>
        </w:rPr>
        <w:t>”</w:t>
      </w:r>
      <w:r>
        <w:rPr>
          <w:rFonts w:hint="eastAsia"/>
          <w:sz w:val="24"/>
        </w:rPr>
        <w:t>，本项目属于</w:t>
      </w:r>
      <w:r>
        <w:rPr>
          <w:sz w:val="24"/>
        </w:rPr>
        <w:t>“116</w:t>
      </w:r>
      <w:r>
        <w:rPr>
          <w:rFonts w:hint="eastAsia"/>
          <w:sz w:val="24"/>
        </w:rPr>
        <w:t>、塑料制品制造</w:t>
      </w:r>
      <w:r>
        <w:rPr>
          <w:sz w:val="24"/>
        </w:rPr>
        <w:t>”</w:t>
      </w:r>
      <w:r>
        <w:rPr>
          <w:rFonts w:hint="eastAsia"/>
          <w:sz w:val="24"/>
        </w:rPr>
        <w:t>中</w:t>
      </w:r>
      <w:r>
        <w:rPr>
          <w:sz w:val="24"/>
        </w:rPr>
        <w:t>“</w:t>
      </w:r>
      <w:r>
        <w:rPr>
          <w:rFonts w:hint="eastAsia"/>
          <w:sz w:val="24"/>
        </w:rPr>
        <w:t>其它</w:t>
      </w:r>
      <w:r>
        <w:rPr>
          <w:sz w:val="24"/>
        </w:rPr>
        <w:t>”“</w:t>
      </w:r>
      <w:r>
        <w:rPr>
          <w:rFonts w:hint="eastAsia"/>
          <w:sz w:val="24"/>
        </w:rPr>
        <w:t>报告表</w:t>
      </w:r>
      <w:r>
        <w:rPr>
          <w:sz w:val="24"/>
        </w:rPr>
        <w:t>”</w:t>
      </w:r>
      <w:r>
        <w:rPr>
          <w:rFonts w:hint="eastAsia"/>
          <w:sz w:val="24"/>
        </w:rPr>
        <w:t>类别，属</w:t>
      </w:r>
      <w:r>
        <w:rPr>
          <w:rFonts w:ascii="宋体" w:eastAsia="宋体" w:hAnsi="宋体" w:cs="宋体" w:hint="eastAsia"/>
          <w:sz w:val="24"/>
        </w:rPr>
        <w:t>Ⅳ</w:t>
      </w:r>
      <w:r>
        <w:rPr>
          <w:rFonts w:hint="eastAsia"/>
          <w:sz w:val="24"/>
        </w:rPr>
        <w:t>类建设项目，不需开展地下水环境影响评价。</w:t>
      </w:r>
    </w:p>
    <w:p w:rsidR="0055370C" w:rsidRDefault="0055370C" w:rsidP="0055370C">
      <w:pPr>
        <w:pStyle w:val="a9"/>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因此，本项目不会对区域水环境产生明显影响。</w:t>
      </w:r>
    </w:p>
    <w:p w:rsidR="0055370C" w:rsidRDefault="0055370C" w:rsidP="0055370C">
      <w:pPr>
        <w:pStyle w:val="a9"/>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 xml:space="preserve">3.2.3 </w:t>
      </w:r>
      <w:r>
        <w:rPr>
          <w:rFonts w:ascii="Times New Roman" w:hAnsi="Times New Roman" w:hint="eastAsia"/>
          <w:sz w:val="24"/>
        </w:rPr>
        <w:t>固废环境影响评价结论</w:t>
      </w:r>
    </w:p>
    <w:p w:rsidR="0055370C" w:rsidRDefault="0055370C" w:rsidP="0055370C">
      <w:pPr>
        <w:pStyle w:val="a9"/>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静电除尘工序水循环系统产生的沉淀物，检查不合格产品，注塑工工产生的废瓶盖收集后外售；</w:t>
      </w:r>
    </w:p>
    <w:p w:rsidR="0055370C" w:rsidRDefault="0055370C" w:rsidP="0055370C">
      <w:pPr>
        <w:pStyle w:val="a9"/>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注塑、上色、</w:t>
      </w:r>
      <w:r>
        <w:rPr>
          <w:rFonts w:ascii="Times New Roman" w:hAnsi="Times New Roman"/>
          <w:sz w:val="24"/>
        </w:rPr>
        <w:t>UV</w:t>
      </w:r>
      <w:r>
        <w:rPr>
          <w:rFonts w:ascii="Times New Roman" w:hAnsi="Times New Roman" w:hint="eastAsia"/>
          <w:sz w:val="24"/>
        </w:rPr>
        <w:t>灯光固化过程中产生的废油性涂料桶、废稀释剂桶、漆渣、废气治理措施产生的废活性炭、废过滤芯收集后存放于厂内危废暂存间，定期交由有资质单位集中处置，其中废油性涂料桶、废稀释剂桶暂存危废间有厂家回收利用。</w:t>
      </w:r>
    </w:p>
    <w:p w:rsidR="0055370C" w:rsidRDefault="0055370C" w:rsidP="0055370C">
      <w:pPr>
        <w:pStyle w:val="a9"/>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厂区职工产生生活垃圾，收集后由环卫人员运至垃圾处理厂处理；</w:t>
      </w:r>
    </w:p>
    <w:p w:rsidR="0055370C" w:rsidRDefault="0055370C" w:rsidP="0055370C">
      <w:pPr>
        <w:pStyle w:val="a9"/>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综上所述，以上固废均得到有效处理与处置，对周围环境影响较小。</w:t>
      </w:r>
    </w:p>
    <w:p w:rsidR="0055370C" w:rsidRDefault="0055370C" w:rsidP="0055370C">
      <w:pPr>
        <w:pStyle w:val="a9"/>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3.2.4</w:t>
      </w:r>
      <w:r>
        <w:rPr>
          <w:rFonts w:ascii="Times New Roman" w:hAnsi="Times New Roman" w:hint="eastAsia"/>
          <w:sz w:val="24"/>
        </w:rPr>
        <w:t>噪声环境影响评价结论</w:t>
      </w:r>
    </w:p>
    <w:p w:rsidR="0055370C" w:rsidRDefault="0055370C" w:rsidP="0055370C">
      <w:pPr>
        <w:adjustRightInd w:val="0"/>
        <w:snapToGrid w:val="0"/>
        <w:spacing w:line="360" w:lineRule="auto"/>
        <w:ind w:firstLineChars="200" w:firstLine="480"/>
        <w:rPr>
          <w:sz w:val="24"/>
        </w:rPr>
      </w:pPr>
      <w:r>
        <w:rPr>
          <w:rFonts w:hint="eastAsia"/>
          <w:sz w:val="24"/>
          <w:szCs w:val="24"/>
        </w:rPr>
        <w:t>噪声主要是全自动烫金机等设备运转时产生的噪声，噪声值在</w:t>
      </w:r>
      <w:r>
        <w:rPr>
          <w:sz w:val="24"/>
          <w:szCs w:val="24"/>
        </w:rPr>
        <w:t>75</w:t>
      </w:r>
      <w:r>
        <w:rPr>
          <w:rFonts w:hint="eastAsia"/>
          <w:sz w:val="24"/>
          <w:szCs w:val="24"/>
        </w:rPr>
        <w:t>～</w:t>
      </w:r>
      <w:r>
        <w:rPr>
          <w:sz w:val="24"/>
          <w:szCs w:val="24"/>
        </w:rPr>
        <w:t>95dB(A)</w:t>
      </w:r>
      <w:r>
        <w:rPr>
          <w:rFonts w:hint="eastAsia"/>
          <w:sz w:val="24"/>
          <w:szCs w:val="24"/>
        </w:rPr>
        <w:t>。</w:t>
      </w:r>
      <w:r>
        <w:rPr>
          <w:rFonts w:hint="eastAsia"/>
          <w:sz w:val="24"/>
        </w:rPr>
        <w:t>采取生产设备合理布局、设置减振垫，厂房隔声等措施并经距离衰减后，项目厂界噪声符合《工业企业厂界环境噪声排放标准》（</w:t>
      </w:r>
      <w:r>
        <w:rPr>
          <w:sz w:val="24"/>
        </w:rPr>
        <w:t>GB12348-2008</w:t>
      </w:r>
      <w:r>
        <w:rPr>
          <w:rFonts w:hint="eastAsia"/>
          <w:sz w:val="24"/>
        </w:rPr>
        <w:t>）</w:t>
      </w:r>
      <w:r>
        <w:rPr>
          <w:sz w:val="24"/>
        </w:rPr>
        <w:t>2</w:t>
      </w:r>
      <w:r>
        <w:rPr>
          <w:rFonts w:hint="eastAsia"/>
          <w:sz w:val="24"/>
        </w:rPr>
        <w:t>类标准。</w:t>
      </w:r>
    </w:p>
    <w:p w:rsidR="0055370C" w:rsidRDefault="0055370C" w:rsidP="0055370C">
      <w:pPr>
        <w:pStyle w:val="2"/>
      </w:pPr>
    </w:p>
    <w:p w:rsidR="0055370C" w:rsidRDefault="0055370C" w:rsidP="0055370C"/>
    <w:p w:rsidR="0055370C" w:rsidRDefault="0055370C" w:rsidP="0055370C">
      <w:pPr>
        <w:pStyle w:val="2"/>
      </w:pPr>
    </w:p>
    <w:p w:rsidR="0055370C" w:rsidRDefault="0055370C" w:rsidP="0055370C"/>
    <w:p w:rsidR="0055370C" w:rsidRDefault="0055370C" w:rsidP="0055370C">
      <w:pPr>
        <w:pStyle w:val="2"/>
      </w:pPr>
    </w:p>
    <w:p w:rsidR="0055370C" w:rsidRDefault="0055370C" w:rsidP="0055370C"/>
    <w:p w:rsidR="0055370C" w:rsidRDefault="0055370C" w:rsidP="0055370C">
      <w:pPr>
        <w:pStyle w:val="2"/>
      </w:pPr>
    </w:p>
    <w:p w:rsidR="0055370C" w:rsidRDefault="0055370C" w:rsidP="0055370C"/>
    <w:p w:rsidR="0055370C" w:rsidRDefault="0055370C" w:rsidP="0055370C">
      <w:pPr>
        <w:pStyle w:val="2"/>
      </w:pPr>
    </w:p>
    <w:p w:rsidR="0055370C" w:rsidRDefault="0055370C" w:rsidP="0055370C"/>
    <w:p w:rsidR="0055370C" w:rsidRDefault="0055370C" w:rsidP="0055370C">
      <w:pPr>
        <w:pStyle w:val="2"/>
      </w:pPr>
    </w:p>
    <w:p w:rsidR="0055370C" w:rsidRDefault="0055370C" w:rsidP="0055370C"/>
    <w:p w:rsidR="0055370C" w:rsidRDefault="0055370C" w:rsidP="0055370C">
      <w:pPr>
        <w:pStyle w:val="2"/>
      </w:pPr>
    </w:p>
    <w:p w:rsidR="0055370C" w:rsidRDefault="0055370C" w:rsidP="0055370C"/>
    <w:p w:rsidR="0055370C" w:rsidRPr="0055370C" w:rsidRDefault="0055370C" w:rsidP="0055370C">
      <w:pPr>
        <w:pStyle w:val="2"/>
      </w:pPr>
    </w:p>
    <w:p w:rsidR="008D5960" w:rsidRDefault="00B103DC" w:rsidP="00794FCC">
      <w:pPr>
        <w:pStyle w:val="1"/>
        <w:adjustRightInd w:val="0"/>
        <w:snapToGrid w:val="0"/>
        <w:spacing w:beforeLines="50" w:after="0" w:line="240" w:lineRule="auto"/>
        <w:rPr>
          <w:rFonts w:ascii="Times New Roman" w:hAnsi="Times New Roman"/>
        </w:rPr>
      </w:pPr>
      <w:bookmarkStart w:id="24" w:name="_Toc516733935"/>
      <w:r>
        <w:rPr>
          <w:rFonts w:ascii="Times New Roman" w:hAnsi="Times New Roman" w:hint="eastAsia"/>
          <w:sz w:val="32"/>
          <w:szCs w:val="32"/>
        </w:rPr>
        <w:lastRenderedPageBreak/>
        <w:t>4</w:t>
      </w:r>
      <w:r>
        <w:rPr>
          <w:rFonts w:ascii="Times New Roman" w:hAnsi="Times New Roman" w:hint="eastAsia"/>
          <w:sz w:val="32"/>
          <w:szCs w:val="32"/>
        </w:rPr>
        <w:t>环评主要结论及环评批复要求</w:t>
      </w:r>
      <w:bookmarkEnd w:id="24"/>
    </w:p>
    <w:p w:rsidR="008D5960" w:rsidRDefault="00B103DC" w:rsidP="00794FCC">
      <w:pPr>
        <w:pStyle w:val="20"/>
        <w:adjustRightInd w:val="0"/>
        <w:snapToGrid w:val="0"/>
        <w:spacing w:beforeLines="50" w:after="0" w:line="240" w:lineRule="auto"/>
        <w:rPr>
          <w:rFonts w:ascii="Times New Roman" w:eastAsia="宋体" w:hAnsi="Times New Roman" w:cs="Times New Roman"/>
          <w:sz w:val="30"/>
          <w:szCs w:val="30"/>
        </w:rPr>
      </w:pPr>
      <w:bookmarkStart w:id="25" w:name="_Toc516733936"/>
      <w:r>
        <w:rPr>
          <w:rFonts w:ascii="Times New Roman" w:eastAsia="宋体" w:hAnsi="Times New Roman" w:cs="Times New Roman" w:hint="eastAsia"/>
          <w:sz w:val="30"/>
          <w:szCs w:val="30"/>
        </w:rPr>
        <w:t>4.1</w:t>
      </w:r>
      <w:r>
        <w:rPr>
          <w:rFonts w:ascii="Times New Roman" w:eastAsia="宋体" w:hAnsi="Times New Roman" w:cs="Times New Roman" w:hint="eastAsia"/>
          <w:sz w:val="30"/>
          <w:szCs w:val="30"/>
        </w:rPr>
        <w:t>建设项目环境影响报告表的主要结论与建议</w:t>
      </w:r>
      <w:bookmarkEnd w:id="25"/>
    </w:p>
    <w:p w:rsidR="008D5960" w:rsidRDefault="00B103DC" w:rsidP="00A007BA">
      <w:pPr>
        <w:pStyle w:val="3"/>
        <w:adjustRightInd w:val="0"/>
        <w:snapToGrid w:val="0"/>
        <w:rPr>
          <w:rFonts w:ascii="Times New Roman" w:hAnsi="Times New Roman" w:cs="Times New Roman"/>
        </w:rPr>
      </w:pPr>
      <w:bookmarkStart w:id="26" w:name="_Toc496979030"/>
      <w:bookmarkStart w:id="27" w:name="_Toc497001467"/>
      <w:bookmarkStart w:id="28" w:name="_Toc504831749"/>
      <w:bookmarkStart w:id="29" w:name="_Toc512445208"/>
      <w:bookmarkStart w:id="30" w:name="_Toc513194284"/>
      <w:bookmarkStart w:id="31" w:name="_Toc516733937"/>
      <w:r>
        <w:rPr>
          <w:rFonts w:ascii="Times New Roman" w:hAnsi="Times New Roman" w:cs="Times New Roman"/>
        </w:rPr>
        <w:t xml:space="preserve">4.1.1 </w:t>
      </w:r>
      <w:r>
        <w:rPr>
          <w:rFonts w:ascii="Times New Roman" w:hAnsi="Times New Roman" w:cs="Times New Roman"/>
        </w:rPr>
        <w:t>主要结论</w:t>
      </w:r>
      <w:bookmarkEnd w:id="26"/>
      <w:bookmarkEnd w:id="27"/>
      <w:bookmarkEnd w:id="28"/>
      <w:bookmarkEnd w:id="29"/>
      <w:bookmarkEnd w:id="30"/>
      <w:bookmarkEnd w:id="31"/>
    </w:p>
    <w:p w:rsidR="008D5960" w:rsidRDefault="00B103DC" w:rsidP="00F95A6C">
      <w:pPr>
        <w:adjustRightInd w:val="0"/>
        <w:spacing w:line="360" w:lineRule="auto"/>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Pr>
          <w:rFonts w:ascii="Times New Roman" w:eastAsia="宋体" w:hAnsi="Times New Roman" w:cs="Times New Roman"/>
          <w:sz w:val="24"/>
          <w:szCs w:val="24"/>
        </w:rPr>
        <w:t>环境质量现状及主要环境问题</w:t>
      </w:r>
    </w:p>
    <w:p w:rsidR="0055370C" w:rsidRDefault="0055370C" w:rsidP="0055370C">
      <w:pPr>
        <w:adjustRightInd w:val="0"/>
        <w:snapToGrid w:val="0"/>
        <w:spacing w:line="360" w:lineRule="auto"/>
        <w:ind w:firstLineChars="200" w:firstLine="480"/>
        <w:jc w:val="left"/>
        <w:rPr>
          <w:sz w:val="24"/>
        </w:rPr>
      </w:pPr>
      <w:r>
        <w:rPr>
          <w:rFonts w:hint="eastAsia"/>
          <w:sz w:val="24"/>
        </w:rPr>
        <w:t>项目所在区域环境空气质量满足《环境空气质量标准》（</w:t>
      </w:r>
      <w:r>
        <w:rPr>
          <w:sz w:val="24"/>
        </w:rPr>
        <w:t>GB3095-2012</w:t>
      </w:r>
      <w:r>
        <w:rPr>
          <w:rFonts w:hint="eastAsia"/>
          <w:sz w:val="24"/>
        </w:rPr>
        <w:t>）及修改单表</w:t>
      </w:r>
      <w:r>
        <w:rPr>
          <w:sz w:val="24"/>
        </w:rPr>
        <w:t>1</w:t>
      </w:r>
      <w:r>
        <w:rPr>
          <w:rFonts w:hint="eastAsia"/>
          <w:sz w:val="24"/>
        </w:rPr>
        <w:t>中二级标准及</w:t>
      </w:r>
      <w:r>
        <w:rPr>
          <w:rFonts w:hint="eastAsia"/>
          <w:sz w:val="24"/>
          <w:szCs w:val="24"/>
        </w:rPr>
        <w:t>《环境空气质量</w:t>
      </w:r>
      <w:r>
        <w:rPr>
          <w:sz w:val="24"/>
          <w:szCs w:val="24"/>
        </w:rPr>
        <w:t xml:space="preserve"> </w:t>
      </w:r>
      <w:r>
        <w:rPr>
          <w:rFonts w:hint="eastAsia"/>
          <w:sz w:val="24"/>
          <w:szCs w:val="24"/>
        </w:rPr>
        <w:t>非甲烷总烃限值》（</w:t>
      </w:r>
      <w:r>
        <w:rPr>
          <w:sz w:val="24"/>
          <w:szCs w:val="24"/>
        </w:rPr>
        <w:t>DB13/1577-2012</w:t>
      </w:r>
      <w:r>
        <w:rPr>
          <w:rFonts w:hint="eastAsia"/>
          <w:sz w:val="24"/>
          <w:szCs w:val="24"/>
        </w:rPr>
        <w:t>）表</w:t>
      </w:r>
      <w:r>
        <w:rPr>
          <w:sz w:val="24"/>
          <w:szCs w:val="24"/>
        </w:rPr>
        <w:t>1</w:t>
      </w:r>
      <w:r>
        <w:rPr>
          <w:rFonts w:hint="eastAsia"/>
          <w:sz w:val="24"/>
          <w:szCs w:val="24"/>
        </w:rPr>
        <w:t>中二级标准限值</w:t>
      </w:r>
      <w:r>
        <w:rPr>
          <w:rFonts w:hint="eastAsia"/>
          <w:spacing w:val="-4"/>
          <w:sz w:val="24"/>
          <w:szCs w:val="24"/>
        </w:rPr>
        <w:t>。</w:t>
      </w:r>
    </w:p>
    <w:p w:rsidR="0055370C" w:rsidRDefault="0055370C" w:rsidP="0055370C">
      <w:pPr>
        <w:adjustRightInd w:val="0"/>
        <w:snapToGrid w:val="0"/>
        <w:spacing w:line="360" w:lineRule="auto"/>
        <w:ind w:firstLineChars="200" w:firstLine="480"/>
        <w:jc w:val="left"/>
        <w:rPr>
          <w:sz w:val="24"/>
        </w:rPr>
      </w:pPr>
      <w:r>
        <w:rPr>
          <w:rFonts w:hint="eastAsia"/>
          <w:sz w:val="24"/>
        </w:rPr>
        <w:t>项目采取有效的降噪措施后厂界噪声达标排放，对周围声环境影响较小，区域声环境质量达到《声环境质量标准》（</w:t>
      </w:r>
      <w:r>
        <w:rPr>
          <w:sz w:val="24"/>
        </w:rPr>
        <w:t>GB3096-2008</w:t>
      </w:r>
      <w:r>
        <w:rPr>
          <w:rFonts w:hint="eastAsia"/>
          <w:sz w:val="24"/>
        </w:rPr>
        <w:t>）中的</w:t>
      </w:r>
      <w:r>
        <w:rPr>
          <w:sz w:val="24"/>
        </w:rPr>
        <w:t>2</w:t>
      </w:r>
      <w:r>
        <w:rPr>
          <w:rFonts w:hint="eastAsia"/>
          <w:sz w:val="24"/>
        </w:rPr>
        <w:t>类标准。</w:t>
      </w:r>
    </w:p>
    <w:p w:rsidR="008D5960" w:rsidRDefault="0055370C" w:rsidP="0055370C">
      <w:pPr>
        <w:adjustRightInd w:val="0"/>
        <w:spacing w:line="360" w:lineRule="auto"/>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sidR="00B103DC">
        <w:rPr>
          <w:rFonts w:ascii="Times New Roman" w:eastAsia="宋体" w:hAnsi="Times New Roman" w:cs="Times New Roman" w:hint="eastAsia"/>
          <w:sz w:val="24"/>
          <w:szCs w:val="24"/>
        </w:rPr>
        <w:t>2</w:t>
      </w:r>
      <w:r w:rsidR="00B103DC">
        <w:rPr>
          <w:rFonts w:ascii="Times New Roman" w:eastAsia="宋体" w:hAnsi="Times New Roman" w:cs="Times New Roman" w:hint="eastAsia"/>
          <w:sz w:val="24"/>
          <w:szCs w:val="24"/>
        </w:rPr>
        <w:t>、</w:t>
      </w:r>
      <w:r w:rsidR="00B103DC">
        <w:rPr>
          <w:rFonts w:ascii="Times New Roman" w:eastAsia="宋体" w:hAnsi="Times New Roman" w:cs="Times New Roman"/>
          <w:sz w:val="24"/>
          <w:szCs w:val="24"/>
        </w:rPr>
        <w:t>营运期环境影响评价结论</w:t>
      </w:r>
    </w:p>
    <w:p w:rsidR="000D7051" w:rsidRDefault="000D7051" w:rsidP="000D7051">
      <w:pPr>
        <w:pStyle w:val="a9"/>
        <w:adjustRightInd w:val="0"/>
        <w:snapToGrid w:val="0"/>
        <w:spacing w:line="360" w:lineRule="auto"/>
        <w:ind w:firstLineChars="200" w:firstLine="480"/>
        <w:rPr>
          <w:rFonts w:ascii="Times New Roman" w:hAnsi="Times New Roman"/>
          <w:kern w:val="24"/>
          <w:sz w:val="24"/>
        </w:rPr>
      </w:pPr>
      <w:bookmarkStart w:id="32" w:name="_Toc516733938"/>
      <w:r>
        <w:rPr>
          <w:rFonts w:ascii="Times New Roman" w:hAnsi="Times New Roman" w:hint="eastAsia"/>
          <w:kern w:val="24"/>
          <w:sz w:val="24"/>
        </w:rPr>
        <w:t>（</w:t>
      </w:r>
      <w:r>
        <w:rPr>
          <w:rFonts w:ascii="Times New Roman" w:hAnsi="Times New Roman"/>
          <w:kern w:val="24"/>
          <w:sz w:val="24"/>
        </w:rPr>
        <w:t>1</w:t>
      </w:r>
      <w:r>
        <w:rPr>
          <w:rFonts w:ascii="Times New Roman" w:hAnsi="Times New Roman" w:hint="eastAsia"/>
          <w:kern w:val="24"/>
          <w:sz w:val="24"/>
        </w:rPr>
        <w:t>）静电除尘工序产生粉尘</w:t>
      </w:r>
    </w:p>
    <w:p w:rsidR="000D7051" w:rsidRDefault="000D7051" w:rsidP="000D7051">
      <w:pPr>
        <w:pStyle w:val="a9"/>
        <w:adjustRightInd w:val="0"/>
        <w:snapToGrid w:val="0"/>
        <w:spacing w:line="360" w:lineRule="auto"/>
        <w:ind w:firstLineChars="200" w:firstLine="480"/>
        <w:rPr>
          <w:rFonts w:ascii="Times New Roman" w:hAnsi="Times New Roman"/>
          <w:kern w:val="24"/>
          <w:sz w:val="24"/>
        </w:rPr>
      </w:pPr>
      <w:r>
        <w:rPr>
          <w:rFonts w:ascii="Times New Roman" w:hAnsi="Times New Roman" w:hint="eastAsia"/>
          <w:kern w:val="24"/>
          <w:sz w:val="24"/>
        </w:rPr>
        <w:t>项目静电除尘过程产生废气，主要为颗粒物，静电除尘自带水喷淋装置，产生的颗粒物约</w:t>
      </w:r>
      <w:r>
        <w:rPr>
          <w:rFonts w:ascii="Times New Roman" w:hAnsi="Times New Roman"/>
          <w:kern w:val="24"/>
          <w:sz w:val="24"/>
        </w:rPr>
        <w:t>90%</w:t>
      </w:r>
      <w:r>
        <w:rPr>
          <w:rFonts w:ascii="Times New Roman" w:hAnsi="Times New Roman" w:hint="eastAsia"/>
          <w:kern w:val="24"/>
          <w:sz w:val="24"/>
        </w:rPr>
        <w:t>全部沉淀于循环水槽内，约</w:t>
      </w:r>
      <w:r>
        <w:rPr>
          <w:rFonts w:ascii="Times New Roman" w:hAnsi="Times New Roman"/>
          <w:kern w:val="24"/>
          <w:sz w:val="24"/>
        </w:rPr>
        <w:t>10%</w:t>
      </w:r>
      <w:r>
        <w:rPr>
          <w:rFonts w:ascii="Times New Roman" w:hAnsi="Times New Roman" w:hint="eastAsia"/>
          <w:kern w:val="24"/>
          <w:sz w:val="24"/>
        </w:rPr>
        <w:t>的颗粒物车间无组织排放，经预测满足《大气污染物综合排放标准》（</w:t>
      </w:r>
      <w:r>
        <w:rPr>
          <w:rFonts w:ascii="Times New Roman" w:hAnsi="Times New Roman"/>
          <w:kern w:val="24"/>
          <w:sz w:val="24"/>
        </w:rPr>
        <w:t>GB16297-1996</w:t>
      </w:r>
      <w:r>
        <w:rPr>
          <w:rFonts w:ascii="Times New Roman" w:hAnsi="Times New Roman" w:hint="eastAsia"/>
          <w:kern w:val="24"/>
          <w:sz w:val="24"/>
        </w:rPr>
        <w:t>）表</w:t>
      </w:r>
      <w:r>
        <w:rPr>
          <w:rFonts w:ascii="Times New Roman" w:hAnsi="Times New Roman"/>
          <w:kern w:val="24"/>
          <w:sz w:val="24"/>
        </w:rPr>
        <w:t>2</w:t>
      </w:r>
      <w:r>
        <w:rPr>
          <w:rFonts w:ascii="Times New Roman" w:hAnsi="Times New Roman" w:hint="eastAsia"/>
          <w:kern w:val="24"/>
          <w:sz w:val="24"/>
        </w:rPr>
        <w:t>颗粒物无组织排放监控浓度限值，对周围环境影响较小。</w:t>
      </w:r>
    </w:p>
    <w:p w:rsidR="000D7051" w:rsidRDefault="000D7051" w:rsidP="000D7051">
      <w:pPr>
        <w:pStyle w:val="a9"/>
        <w:adjustRightInd w:val="0"/>
        <w:snapToGrid w:val="0"/>
        <w:spacing w:line="360" w:lineRule="auto"/>
        <w:ind w:firstLineChars="200" w:firstLine="480"/>
        <w:rPr>
          <w:rFonts w:ascii="Times New Roman" w:hAnsi="Times New Roman"/>
          <w:kern w:val="24"/>
          <w:sz w:val="24"/>
        </w:rPr>
      </w:pPr>
      <w:r>
        <w:rPr>
          <w:rFonts w:ascii="Times New Roman" w:hAnsi="Times New Roman" w:hint="eastAsia"/>
          <w:kern w:val="24"/>
          <w:sz w:val="24"/>
        </w:rPr>
        <w:t>（</w:t>
      </w:r>
      <w:r>
        <w:rPr>
          <w:rFonts w:ascii="Times New Roman" w:hAnsi="Times New Roman"/>
          <w:kern w:val="24"/>
          <w:sz w:val="24"/>
        </w:rPr>
        <w:t>2</w:t>
      </w:r>
      <w:r>
        <w:rPr>
          <w:rFonts w:ascii="Times New Roman" w:hAnsi="Times New Roman" w:hint="eastAsia"/>
          <w:kern w:val="24"/>
          <w:sz w:val="24"/>
        </w:rPr>
        <w:t>）上色、</w:t>
      </w:r>
      <w:r>
        <w:rPr>
          <w:rFonts w:ascii="Times New Roman" w:hAnsi="Times New Roman"/>
          <w:kern w:val="24"/>
          <w:sz w:val="24"/>
        </w:rPr>
        <w:t>UV</w:t>
      </w:r>
      <w:r>
        <w:rPr>
          <w:rFonts w:ascii="Times New Roman" w:hAnsi="Times New Roman" w:hint="eastAsia"/>
          <w:kern w:val="24"/>
          <w:sz w:val="24"/>
        </w:rPr>
        <w:t>灯光固化工序废气</w:t>
      </w:r>
    </w:p>
    <w:p w:rsidR="000D7051" w:rsidRDefault="000D7051" w:rsidP="000D7051">
      <w:pPr>
        <w:adjustRightInd w:val="0"/>
        <w:snapToGrid w:val="0"/>
        <w:spacing w:line="360" w:lineRule="auto"/>
        <w:ind w:firstLineChars="200" w:firstLine="480"/>
        <w:rPr>
          <w:rFonts w:ascii="Times New Roman" w:hAnsi="Times New Roman"/>
          <w:sz w:val="24"/>
          <w:szCs w:val="24"/>
        </w:rPr>
      </w:pPr>
      <w:r>
        <w:rPr>
          <w:rFonts w:hint="eastAsia"/>
          <w:sz w:val="24"/>
          <w:szCs w:val="24"/>
        </w:rPr>
        <w:t>项目注塑、上色、</w:t>
      </w:r>
      <w:r>
        <w:rPr>
          <w:sz w:val="24"/>
          <w:szCs w:val="24"/>
        </w:rPr>
        <w:t>UV</w:t>
      </w:r>
      <w:r>
        <w:rPr>
          <w:rFonts w:hint="eastAsia"/>
          <w:sz w:val="24"/>
          <w:szCs w:val="24"/>
        </w:rPr>
        <w:t>灯光固化工序产生的废气经喷淋塔</w:t>
      </w:r>
      <w:r>
        <w:rPr>
          <w:sz w:val="24"/>
          <w:szCs w:val="24"/>
        </w:rPr>
        <w:t>+</w:t>
      </w:r>
      <w:r>
        <w:rPr>
          <w:rFonts w:hint="eastAsia"/>
          <w:sz w:val="24"/>
          <w:szCs w:val="24"/>
        </w:rPr>
        <w:t>光氧化催化活性炭装置处理，然后通过</w:t>
      </w:r>
      <w:r>
        <w:rPr>
          <w:sz w:val="24"/>
          <w:szCs w:val="24"/>
        </w:rPr>
        <w:t>15m</w:t>
      </w:r>
      <w:r>
        <w:rPr>
          <w:rFonts w:hint="eastAsia"/>
          <w:sz w:val="24"/>
          <w:szCs w:val="24"/>
        </w:rPr>
        <w:t>排气筒排放，经预测，漆雾排放浓度与排放速率满足《大气污染物综合排放标准》</w:t>
      </w:r>
      <w:r>
        <w:rPr>
          <w:sz w:val="24"/>
          <w:szCs w:val="24"/>
        </w:rPr>
        <w:t>(GB16297-1996)</w:t>
      </w:r>
      <w:r>
        <w:rPr>
          <w:rFonts w:hint="eastAsia"/>
          <w:sz w:val="24"/>
          <w:szCs w:val="24"/>
        </w:rPr>
        <w:t>表</w:t>
      </w:r>
      <w:r>
        <w:rPr>
          <w:sz w:val="24"/>
          <w:szCs w:val="24"/>
        </w:rPr>
        <w:t>2</w:t>
      </w:r>
      <w:r>
        <w:rPr>
          <w:rFonts w:hint="eastAsia"/>
          <w:sz w:val="24"/>
          <w:szCs w:val="24"/>
        </w:rPr>
        <w:t>颗粒物中染料尘的二级排放标准，非甲烷总烃均满足《工业企业挥发性有机物排放控制标准》（</w:t>
      </w:r>
      <w:r>
        <w:rPr>
          <w:sz w:val="24"/>
          <w:szCs w:val="24"/>
        </w:rPr>
        <w:t>DB13/2322-2016</w:t>
      </w:r>
      <w:r>
        <w:rPr>
          <w:rFonts w:hint="eastAsia"/>
          <w:sz w:val="24"/>
          <w:szCs w:val="24"/>
        </w:rPr>
        <w:t>）表</w:t>
      </w:r>
      <w:r>
        <w:rPr>
          <w:sz w:val="24"/>
          <w:szCs w:val="24"/>
        </w:rPr>
        <w:t>1</w:t>
      </w:r>
      <w:r>
        <w:rPr>
          <w:rFonts w:hint="eastAsia"/>
          <w:sz w:val="24"/>
          <w:szCs w:val="24"/>
        </w:rPr>
        <w:t>表面涂装行业中标准限值要求。</w:t>
      </w:r>
    </w:p>
    <w:p w:rsidR="000D7051" w:rsidRDefault="000D7051" w:rsidP="000D7051">
      <w:pPr>
        <w:adjustRightInd w:val="0"/>
        <w:snapToGrid w:val="0"/>
        <w:spacing w:line="360" w:lineRule="auto"/>
        <w:ind w:firstLineChars="200" w:firstLine="480"/>
        <w:rPr>
          <w:color w:val="FF0000"/>
          <w:sz w:val="24"/>
          <w:szCs w:val="24"/>
        </w:rPr>
      </w:pPr>
      <w:r>
        <w:rPr>
          <w:rFonts w:hint="eastAsia"/>
          <w:sz w:val="24"/>
          <w:szCs w:val="24"/>
        </w:rPr>
        <w:t>上色车间因工作人员出入等人为原因造成废气外散，约占废气产生总量的</w:t>
      </w:r>
      <w:r>
        <w:rPr>
          <w:sz w:val="24"/>
          <w:szCs w:val="24"/>
        </w:rPr>
        <w:t>1%</w:t>
      </w:r>
      <w:r>
        <w:rPr>
          <w:rFonts w:hint="eastAsia"/>
          <w:sz w:val="24"/>
          <w:szCs w:val="24"/>
        </w:rPr>
        <w:t>，漆雾、非甲烷总烃无组织排，经预测漆雾无组织排放满足《大气污染物综合排放标准》</w:t>
      </w:r>
      <w:r>
        <w:rPr>
          <w:sz w:val="24"/>
          <w:szCs w:val="24"/>
        </w:rPr>
        <w:t>(GB16297-1996)</w:t>
      </w:r>
      <w:r>
        <w:rPr>
          <w:rFonts w:hint="eastAsia"/>
          <w:sz w:val="24"/>
          <w:szCs w:val="24"/>
        </w:rPr>
        <w:t>表</w:t>
      </w:r>
      <w:r>
        <w:rPr>
          <w:sz w:val="24"/>
          <w:szCs w:val="24"/>
        </w:rPr>
        <w:t>2</w:t>
      </w:r>
      <w:r>
        <w:rPr>
          <w:rFonts w:hint="eastAsia"/>
          <w:sz w:val="24"/>
          <w:szCs w:val="24"/>
        </w:rPr>
        <w:t>无组织排放监控浓度限值要求，非甲烷总烃无组织排放浓度均满足河北省《工业企业挥发性有机物排放控制标准》（</w:t>
      </w:r>
      <w:r>
        <w:rPr>
          <w:sz w:val="24"/>
          <w:szCs w:val="24"/>
        </w:rPr>
        <w:t>DB13/2322-2016</w:t>
      </w:r>
      <w:r>
        <w:rPr>
          <w:rFonts w:hint="eastAsia"/>
          <w:sz w:val="24"/>
          <w:szCs w:val="24"/>
        </w:rPr>
        <w:t>）表</w:t>
      </w:r>
      <w:r>
        <w:rPr>
          <w:sz w:val="24"/>
          <w:szCs w:val="24"/>
        </w:rPr>
        <w:t>2</w:t>
      </w:r>
      <w:r>
        <w:rPr>
          <w:rFonts w:hint="eastAsia"/>
          <w:sz w:val="24"/>
          <w:szCs w:val="24"/>
        </w:rPr>
        <w:t>中企业边界其他企业大气污染物浓度</w:t>
      </w:r>
      <w:r>
        <w:rPr>
          <w:rFonts w:hint="eastAsia"/>
          <w:color w:val="FF0000"/>
          <w:sz w:val="24"/>
          <w:szCs w:val="24"/>
        </w:rPr>
        <w:t>限值要求及厂区内浓度满足《挥发性有机物无组织排放控制标准》（</w:t>
      </w:r>
      <w:r>
        <w:rPr>
          <w:color w:val="FF0000"/>
          <w:sz w:val="24"/>
          <w:szCs w:val="24"/>
        </w:rPr>
        <w:t>GB37822-2019</w:t>
      </w:r>
      <w:r>
        <w:rPr>
          <w:rFonts w:hint="eastAsia"/>
          <w:color w:val="FF0000"/>
          <w:sz w:val="24"/>
          <w:szCs w:val="24"/>
        </w:rPr>
        <w:t>）表</w:t>
      </w:r>
      <w:r>
        <w:rPr>
          <w:color w:val="FF0000"/>
          <w:sz w:val="24"/>
          <w:szCs w:val="24"/>
        </w:rPr>
        <w:t>A.1</w:t>
      </w:r>
      <w:r>
        <w:rPr>
          <w:rFonts w:hint="eastAsia"/>
          <w:color w:val="FF0000"/>
          <w:sz w:val="24"/>
          <w:szCs w:val="24"/>
        </w:rPr>
        <w:t>厂区内</w:t>
      </w:r>
      <w:r>
        <w:rPr>
          <w:color w:val="FF0000"/>
          <w:sz w:val="24"/>
          <w:szCs w:val="24"/>
        </w:rPr>
        <w:t>VOCS</w:t>
      </w:r>
      <w:r>
        <w:rPr>
          <w:rFonts w:hint="eastAsia"/>
          <w:color w:val="FF0000"/>
          <w:sz w:val="24"/>
          <w:szCs w:val="24"/>
        </w:rPr>
        <w:t>无组织排放限值特别排放限值。</w:t>
      </w:r>
    </w:p>
    <w:p w:rsidR="000D7051" w:rsidRDefault="000D7051" w:rsidP="000D7051">
      <w:pPr>
        <w:adjustRightInd w:val="0"/>
        <w:snapToGrid w:val="0"/>
        <w:spacing w:line="360" w:lineRule="auto"/>
        <w:ind w:firstLineChars="200" w:firstLine="480"/>
        <w:rPr>
          <w:sz w:val="24"/>
          <w:szCs w:val="24"/>
        </w:rPr>
      </w:pPr>
      <w:r>
        <w:rPr>
          <w:rFonts w:hint="eastAsia"/>
          <w:sz w:val="24"/>
          <w:szCs w:val="24"/>
        </w:rPr>
        <w:t>综上所述，本项目废气可达标排放，且排放量较小，经空气稀释后，预计不</w:t>
      </w:r>
      <w:r>
        <w:rPr>
          <w:rFonts w:hint="eastAsia"/>
          <w:sz w:val="24"/>
          <w:szCs w:val="24"/>
        </w:rPr>
        <w:lastRenderedPageBreak/>
        <w:t>会对周围环境空气产生明显影响。</w:t>
      </w:r>
    </w:p>
    <w:p w:rsidR="000D7051" w:rsidRDefault="000D7051" w:rsidP="000D7051">
      <w:pPr>
        <w:pStyle w:val="a9"/>
        <w:adjustRightInd w:val="0"/>
        <w:snapToGrid w:val="0"/>
        <w:spacing w:line="360" w:lineRule="auto"/>
        <w:ind w:firstLineChars="200" w:firstLine="480"/>
        <w:jc w:val="left"/>
        <w:rPr>
          <w:rFonts w:ascii="Times New Roman" w:hAnsi="Times New Roman"/>
          <w:sz w:val="24"/>
          <w:szCs w:val="24"/>
        </w:rPr>
      </w:pPr>
      <w:r>
        <w:rPr>
          <w:rFonts w:ascii="Times New Roman" w:hAnsi="Times New Roman"/>
          <w:sz w:val="24"/>
        </w:rPr>
        <w:t>3.2.2</w:t>
      </w:r>
      <w:r>
        <w:rPr>
          <w:rFonts w:ascii="Times New Roman" w:hAnsi="Times New Roman" w:hint="eastAsia"/>
          <w:sz w:val="24"/>
        </w:rPr>
        <w:t>水环境影响评价结论</w:t>
      </w:r>
    </w:p>
    <w:p w:rsidR="000D7051" w:rsidRDefault="000D7051" w:rsidP="000D7051">
      <w:pPr>
        <w:adjustRightInd w:val="0"/>
        <w:snapToGrid w:val="0"/>
        <w:spacing w:line="360" w:lineRule="auto"/>
        <w:ind w:firstLineChars="200" w:firstLine="480"/>
        <w:jc w:val="left"/>
        <w:rPr>
          <w:rFonts w:ascii="Times New Roman" w:hAnsi="Times New Roman"/>
          <w:sz w:val="24"/>
          <w:szCs w:val="24"/>
        </w:rPr>
      </w:pPr>
      <w:r>
        <w:rPr>
          <w:rFonts w:hint="eastAsia"/>
          <w:bCs/>
          <w:sz w:val="24"/>
          <w:szCs w:val="24"/>
        </w:rPr>
        <w:t>（</w:t>
      </w:r>
      <w:r>
        <w:rPr>
          <w:bCs/>
          <w:sz w:val="24"/>
          <w:szCs w:val="24"/>
        </w:rPr>
        <w:t>1</w:t>
      </w:r>
      <w:r>
        <w:rPr>
          <w:rFonts w:hint="eastAsia"/>
          <w:bCs/>
          <w:sz w:val="24"/>
          <w:szCs w:val="24"/>
        </w:rPr>
        <w:t>）地表水环境影响分析</w:t>
      </w:r>
    </w:p>
    <w:p w:rsidR="000D7051" w:rsidRDefault="000D7051" w:rsidP="000D7051">
      <w:pPr>
        <w:adjustRightInd w:val="0"/>
        <w:snapToGrid w:val="0"/>
        <w:spacing w:line="360" w:lineRule="auto"/>
        <w:ind w:firstLineChars="195" w:firstLine="468"/>
        <w:rPr>
          <w:sz w:val="24"/>
        </w:rPr>
      </w:pPr>
      <w:r>
        <w:rPr>
          <w:rFonts w:hint="eastAsia"/>
          <w:sz w:val="24"/>
          <w:szCs w:val="24"/>
        </w:rPr>
        <w:t>根据工程分析，项目建成后，全厂无生产废水产生，喷淋塔用水循环使用，定期补充，不外排，产生的废水主要为职工生活污水，主要污染物为</w:t>
      </w:r>
      <w:r>
        <w:rPr>
          <w:sz w:val="24"/>
          <w:szCs w:val="24"/>
        </w:rPr>
        <w:t>COD</w:t>
      </w:r>
      <w:r>
        <w:rPr>
          <w:rFonts w:hint="eastAsia"/>
          <w:sz w:val="24"/>
          <w:szCs w:val="24"/>
        </w:rPr>
        <w:t>、</w:t>
      </w:r>
      <w:r>
        <w:rPr>
          <w:sz w:val="24"/>
          <w:szCs w:val="24"/>
        </w:rPr>
        <w:t>SS</w:t>
      </w:r>
      <w:r>
        <w:rPr>
          <w:rFonts w:hint="eastAsia"/>
          <w:sz w:val="24"/>
          <w:szCs w:val="24"/>
        </w:rPr>
        <w:t>和氨氮，厂区设防渗旱厕，产生的生活污水排入旱厕，定期清掏，不外排</w:t>
      </w:r>
      <w:r>
        <w:rPr>
          <w:rFonts w:hint="eastAsia"/>
          <w:sz w:val="24"/>
        </w:rPr>
        <w:t>。综上，项目无废水外排，故无需进行地表水评价。项目建设不会对周围水环境产生影响。</w:t>
      </w:r>
    </w:p>
    <w:p w:rsidR="000D7051" w:rsidRDefault="000D7051" w:rsidP="000D7051">
      <w:pPr>
        <w:adjustRightInd w:val="0"/>
        <w:snapToGrid w:val="0"/>
        <w:spacing w:line="360" w:lineRule="auto"/>
        <w:ind w:firstLineChars="200" w:firstLine="480"/>
        <w:rPr>
          <w:bCs/>
          <w:sz w:val="24"/>
          <w:szCs w:val="24"/>
        </w:rPr>
      </w:pPr>
      <w:r>
        <w:rPr>
          <w:rFonts w:hint="eastAsia"/>
          <w:sz w:val="24"/>
        </w:rPr>
        <w:t>（</w:t>
      </w:r>
      <w:r>
        <w:rPr>
          <w:sz w:val="24"/>
        </w:rPr>
        <w:t>2</w:t>
      </w:r>
      <w:r>
        <w:rPr>
          <w:rFonts w:hint="eastAsia"/>
          <w:sz w:val="24"/>
        </w:rPr>
        <w:t>）地下水环境影响分析</w:t>
      </w:r>
    </w:p>
    <w:p w:rsidR="000D7051" w:rsidRDefault="000D7051" w:rsidP="000D7051">
      <w:pPr>
        <w:adjustRightInd w:val="0"/>
        <w:snapToGrid w:val="0"/>
        <w:spacing w:line="360" w:lineRule="auto"/>
        <w:ind w:firstLineChars="200" w:firstLine="480"/>
        <w:rPr>
          <w:sz w:val="24"/>
        </w:rPr>
      </w:pPr>
      <w:r>
        <w:rPr>
          <w:rFonts w:hint="eastAsia"/>
          <w:sz w:val="24"/>
        </w:rPr>
        <w:t>根据《环境影响评价技术导则</w:t>
      </w:r>
      <w:r>
        <w:rPr>
          <w:sz w:val="24"/>
        </w:rPr>
        <w:t>-</w:t>
      </w:r>
      <w:r>
        <w:rPr>
          <w:rFonts w:hint="eastAsia"/>
          <w:sz w:val="24"/>
        </w:rPr>
        <w:t>地下水环境》（</w:t>
      </w:r>
      <w:r>
        <w:rPr>
          <w:sz w:val="24"/>
        </w:rPr>
        <w:t>HJ610-2016</w:t>
      </w:r>
      <w:r>
        <w:rPr>
          <w:rFonts w:hint="eastAsia"/>
          <w:sz w:val="24"/>
        </w:rPr>
        <w:t>）中</w:t>
      </w:r>
      <w:r>
        <w:rPr>
          <w:sz w:val="24"/>
        </w:rPr>
        <w:t>“</w:t>
      </w:r>
      <w:r>
        <w:rPr>
          <w:rFonts w:hint="eastAsia"/>
          <w:sz w:val="24"/>
        </w:rPr>
        <w:t>附录</w:t>
      </w:r>
      <w:r>
        <w:rPr>
          <w:sz w:val="24"/>
        </w:rPr>
        <w:t xml:space="preserve">A </w:t>
      </w:r>
      <w:r>
        <w:rPr>
          <w:rFonts w:hint="eastAsia"/>
          <w:sz w:val="24"/>
        </w:rPr>
        <w:t>地下水环境影响评价行业分类表</w:t>
      </w:r>
      <w:r>
        <w:rPr>
          <w:sz w:val="24"/>
        </w:rPr>
        <w:t>”</w:t>
      </w:r>
      <w:r>
        <w:rPr>
          <w:rFonts w:hint="eastAsia"/>
          <w:sz w:val="24"/>
        </w:rPr>
        <w:t>，本项目属于</w:t>
      </w:r>
      <w:r>
        <w:rPr>
          <w:sz w:val="24"/>
        </w:rPr>
        <w:t>“116</w:t>
      </w:r>
      <w:r>
        <w:rPr>
          <w:rFonts w:hint="eastAsia"/>
          <w:sz w:val="24"/>
        </w:rPr>
        <w:t>、塑料制品制造</w:t>
      </w:r>
      <w:r>
        <w:rPr>
          <w:sz w:val="24"/>
        </w:rPr>
        <w:t>”</w:t>
      </w:r>
      <w:r>
        <w:rPr>
          <w:rFonts w:hint="eastAsia"/>
          <w:sz w:val="24"/>
        </w:rPr>
        <w:t>中</w:t>
      </w:r>
      <w:r>
        <w:rPr>
          <w:sz w:val="24"/>
        </w:rPr>
        <w:t>“</w:t>
      </w:r>
      <w:r>
        <w:rPr>
          <w:rFonts w:hint="eastAsia"/>
          <w:sz w:val="24"/>
        </w:rPr>
        <w:t>其它</w:t>
      </w:r>
      <w:r>
        <w:rPr>
          <w:sz w:val="24"/>
        </w:rPr>
        <w:t>”“</w:t>
      </w:r>
      <w:r>
        <w:rPr>
          <w:rFonts w:hint="eastAsia"/>
          <w:sz w:val="24"/>
        </w:rPr>
        <w:t>报告表</w:t>
      </w:r>
      <w:r>
        <w:rPr>
          <w:sz w:val="24"/>
        </w:rPr>
        <w:t>”</w:t>
      </w:r>
      <w:r>
        <w:rPr>
          <w:rFonts w:hint="eastAsia"/>
          <w:sz w:val="24"/>
        </w:rPr>
        <w:t>类别，属</w:t>
      </w:r>
      <w:r>
        <w:rPr>
          <w:rFonts w:ascii="宋体" w:eastAsia="宋体" w:hAnsi="宋体" w:cs="宋体" w:hint="eastAsia"/>
          <w:sz w:val="24"/>
        </w:rPr>
        <w:t>Ⅳ</w:t>
      </w:r>
      <w:r>
        <w:rPr>
          <w:rFonts w:hint="eastAsia"/>
          <w:sz w:val="24"/>
        </w:rPr>
        <w:t>类建设项目，不需开展地下水环境影响评价。</w:t>
      </w:r>
    </w:p>
    <w:p w:rsidR="000D7051" w:rsidRDefault="000D7051" w:rsidP="000D7051">
      <w:pPr>
        <w:pStyle w:val="a9"/>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因此，本项目不会对区域水环境产生明显影响。</w:t>
      </w:r>
    </w:p>
    <w:p w:rsidR="000D7051" w:rsidRDefault="000D7051" w:rsidP="000D7051">
      <w:pPr>
        <w:pStyle w:val="a9"/>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 xml:space="preserve">3.2.3 </w:t>
      </w:r>
      <w:r>
        <w:rPr>
          <w:rFonts w:ascii="Times New Roman" w:hAnsi="Times New Roman" w:hint="eastAsia"/>
          <w:sz w:val="24"/>
        </w:rPr>
        <w:t>固废环境影响评价结论</w:t>
      </w:r>
    </w:p>
    <w:p w:rsidR="000D7051" w:rsidRDefault="000D7051" w:rsidP="000D7051">
      <w:pPr>
        <w:pStyle w:val="a9"/>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静电除尘工序水循环系统产生的沉淀物，检查不合格产品，注塑工工产生的废瓶盖收集后外售；</w:t>
      </w:r>
    </w:p>
    <w:p w:rsidR="000D7051" w:rsidRDefault="000D7051" w:rsidP="000D7051">
      <w:pPr>
        <w:pStyle w:val="a9"/>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注塑、上色、</w:t>
      </w:r>
      <w:r>
        <w:rPr>
          <w:rFonts w:ascii="Times New Roman" w:hAnsi="Times New Roman"/>
          <w:sz w:val="24"/>
        </w:rPr>
        <w:t>UV</w:t>
      </w:r>
      <w:r>
        <w:rPr>
          <w:rFonts w:ascii="Times New Roman" w:hAnsi="Times New Roman" w:hint="eastAsia"/>
          <w:sz w:val="24"/>
        </w:rPr>
        <w:t>灯光固化过程中产生的废油性涂料桶、废稀释剂桶、漆渣、废气治理措施产生的废活性炭、废过滤芯收集后存放于厂内危废暂存间，定期交由有资质单位集中处置，其中废油性涂料桶、废稀释剂桶暂存危废间有厂家回收利用。</w:t>
      </w:r>
    </w:p>
    <w:p w:rsidR="000D7051" w:rsidRDefault="000D7051" w:rsidP="000D7051">
      <w:pPr>
        <w:pStyle w:val="a9"/>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厂区职工产生生活垃圾，收集后由环卫人员运至垃圾处理厂处理；</w:t>
      </w:r>
    </w:p>
    <w:p w:rsidR="000D7051" w:rsidRDefault="000D7051" w:rsidP="000D7051">
      <w:pPr>
        <w:pStyle w:val="a9"/>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综上所述，以上固废均得到有效处理与处置，对周围环境影响较小。</w:t>
      </w:r>
    </w:p>
    <w:p w:rsidR="000D7051" w:rsidRDefault="000D7051" w:rsidP="000D7051">
      <w:pPr>
        <w:pStyle w:val="a9"/>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3.2.4</w:t>
      </w:r>
      <w:r>
        <w:rPr>
          <w:rFonts w:ascii="Times New Roman" w:hAnsi="Times New Roman" w:hint="eastAsia"/>
          <w:sz w:val="24"/>
        </w:rPr>
        <w:t>噪声环境影响评价结论</w:t>
      </w:r>
    </w:p>
    <w:p w:rsidR="000D7051" w:rsidRDefault="000D7051" w:rsidP="000D7051">
      <w:pPr>
        <w:adjustRightInd w:val="0"/>
        <w:snapToGrid w:val="0"/>
        <w:spacing w:line="360" w:lineRule="auto"/>
        <w:ind w:firstLineChars="200" w:firstLine="480"/>
        <w:rPr>
          <w:rFonts w:ascii="Times New Roman" w:hAnsi="Times New Roman"/>
          <w:sz w:val="24"/>
          <w:szCs w:val="24"/>
        </w:rPr>
      </w:pPr>
      <w:r>
        <w:rPr>
          <w:rFonts w:hint="eastAsia"/>
          <w:sz w:val="24"/>
          <w:szCs w:val="24"/>
        </w:rPr>
        <w:t>噪声主要是全自动烫金机等设备运转时产生的噪声，噪声值在</w:t>
      </w:r>
      <w:r>
        <w:rPr>
          <w:sz w:val="24"/>
          <w:szCs w:val="24"/>
        </w:rPr>
        <w:t>75</w:t>
      </w:r>
      <w:r>
        <w:rPr>
          <w:rFonts w:hint="eastAsia"/>
          <w:sz w:val="24"/>
          <w:szCs w:val="24"/>
        </w:rPr>
        <w:t>～</w:t>
      </w:r>
      <w:r>
        <w:rPr>
          <w:sz w:val="24"/>
          <w:szCs w:val="24"/>
        </w:rPr>
        <w:t>95dB(A)</w:t>
      </w:r>
      <w:r>
        <w:rPr>
          <w:rFonts w:hint="eastAsia"/>
          <w:sz w:val="24"/>
          <w:szCs w:val="24"/>
        </w:rPr>
        <w:t>。</w:t>
      </w:r>
      <w:r>
        <w:rPr>
          <w:rFonts w:hint="eastAsia"/>
          <w:sz w:val="24"/>
        </w:rPr>
        <w:t>采取生产设备合理布局、设置减振垫，厂房隔声等措施并经距离衰减后，项目厂界噪声符合《工业企业厂界环境噪声排放标准》（</w:t>
      </w:r>
      <w:r>
        <w:rPr>
          <w:sz w:val="24"/>
        </w:rPr>
        <w:t>GB12348-2008</w:t>
      </w:r>
      <w:r>
        <w:rPr>
          <w:rFonts w:hint="eastAsia"/>
          <w:sz w:val="24"/>
        </w:rPr>
        <w:t>）</w:t>
      </w:r>
      <w:r>
        <w:rPr>
          <w:sz w:val="24"/>
        </w:rPr>
        <w:t>2</w:t>
      </w:r>
      <w:r>
        <w:rPr>
          <w:rFonts w:hint="eastAsia"/>
          <w:sz w:val="24"/>
        </w:rPr>
        <w:t>类标准。</w:t>
      </w:r>
    </w:p>
    <w:p w:rsidR="008D5960" w:rsidRDefault="000D7051" w:rsidP="00794FCC">
      <w:pPr>
        <w:pStyle w:val="20"/>
        <w:adjustRightInd w:val="0"/>
        <w:snapToGrid w:val="0"/>
        <w:spacing w:beforeLines="50" w:after="0" w:line="360" w:lineRule="auto"/>
        <w:rPr>
          <w:rFonts w:ascii="Times New Roman" w:eastAsia="宋体" w:hAnsi="Times New Roman" w:cs="Times New Roman"/>
          <w:sz w:val="30"/>
          <w:szCs w:val="30"/>
        </w:rPr>
      </w:pPr>
      <w:r>
        <w:rPr>
          <w:rFonts w:ascii="Times New Roman" w:eastAsia="宋体" w:hAnsi="Times New Roman" w:cs="Times New Roman" w:hint="eastAsia"/>
          <w:sz w:val="30"/>
          <w:szCs w:val="30"/>
        </w:rPr>
        <w:t xml:space="preserve"> </w:t>
      </w:r>
      <w:r w:rsidR="00B103DC">
        <w:rPr>
          <w:rFonts w:ascii="Times New Roman" w:eastAsia="宋体" w:hAnsi="Times New Roman" w:cs="Times New Roman" w:hint="eastAsia"/>
          <w:sz w:val="30"/>
          <w:szCs w:val="30"/>
        </w:rPr>
        <w:t>4.2</w:t>
      </w:r>
      <w:r w:rsidR="00B103DC">
        <w:rPr>
          <w:rFonts w:ascii="Times New Roman" w:eastAsia="宋体" w:hAnsi="Times New Roman" w:cs="Times New Roman" w:hint="eastAsia"/>
          <w:sz w:val="30"/>
          <w:szCs w:val="30"/>
        </w:rPr>
        <w:t>审批部门审批意见</w:t>
      </w:r>
      <w:bookmarkEnd w:id="32"/>
    </w:p>
    <w:p w:rsidR="000D7051" w:rsidRPr="000D7051" w:rsidRDefault="000D7051" w:rsidP="000D7051">
      <w:pPr>
        <w:pStyle w:val="a7"/>
        <w:spacing w:line="360" w:lineRule="auto"/>
        <w:rPr>
          <w:rFonts w:eastAsiaTheme="minorEastAsia" w:hAnsiTheme="minorEastAsia"/>
          <w:sz w:val="24"/>
          <w:szCs w:val="24"/>
        </w:rPr>
      </w:pPr>
      <w:r w:rsidRPr="000D7051">
        <w:rPr>
          <w:rFonts w:eastAsiaTheme="minorEastAsia" w:hAnsiTheme="minorEastAsia" w:hint="eastAsia"/>
          <w:sz w:val="24"/>
          <w:szCs w:val="24"/>
        </w:rPr>
        <w:t>《沧州恒庆塑料制品有限公司瓶盖加工项目环境影响报告表》</w:t>
      </w:r>
      <w:r w:rsidRPr="000D7051">
        <w:rPr>
          <w:rFonts w:eastAsiaTheme="minorEastAsia" w:hAnsiTheme="minorEastAsia" w:hint="eastAsia"/>
          <w:sz w:val="24"/>
          <w:szCs w:val="24"/>
        </w:rPr>
        <w:t xml:space="preserve"> (</w:t>
      </w:r>
      <w:r w:rsidRPr="000D7051">
        <w:rPr>
          <w:rFonts w:eastAsiaTheme="minorEastAsia" w:hAnsiTheme="minorEastAsia" w:hint="eastAsia"/>
          <w:sz w:val="24"/>
          <w:szCs w:val="24"/>
        </w:rPr>
        <w:t>以下简称《报告表》</w:t>
      </w:r>
      <w:r w:rsidRPr="000D7051">
        <w:rPr>
          <w:rFonts w:eastAsiaTheme="minorEastAsia" w:hAnsiTheme="minorEastAsia" w:hint="eastAsia"/>
          <w:sz w:val="24"/>
          <w:szCs w:val="24"/>
        </w:rPr>
        <w:t>)</w:t>
      </w:r>
      <w:r w:rsidRPr="000D7051">
        <w:rPr>
          <w:rFonts w:eastAsiaTheme="minorEastAsia" w:hAnsiTheme="minorEastAsia" w:hint="eastAsia"/>
          <w:sz w:val="24"/>
          <w:szCs w:val="24"/>
        </w:rPr>
        <w:t>收悉</w:t>
      </w:r>
      <w:r w:rsidRPr="000D7051">
        <w:rPr>
          <w:rFonts w:eastAsiaTheme="minorEastAsia" w:hAnsiTheme="minorEastAsia" w:hint="eastAsia"/>
          <w:sz w:val="24"/>
          <w:szCs w:val="24"/>
        </w:rPr>
        <w:t>,</w:t>
      </w:r>
      <w:r w:rsidRPr="000D7051">
        <w:rPr>
          <w:rFonts w:eastAsiaTheme="minorEastAsia" w:hAnsiTheme="minorEastAsia" w:hint="eastAsia"/>
          <w:sz w:val="24"/>
          <w:szCs w:val="24"/>
        </w:rPr>
        <w:t>依据国家环保法律法规和专家审查意见</w:t>
      </w:r>
      <w:r w:rsidRPr="000D7051">
        <w:rPr>
          <w:rFonts w:eastAsiaTheme="minorEastAsia" w:hAnsiTheme="minorEastAsia" w:hint="eastAsia"/>
          <w:sz w:val="24"/>
          <w:szCs w:val="24"/>
        </w:rPr>
        <w:t>,</w:t>
      </w:r>
      <w:r w:rsidRPr="000D7051">
        <w:rPr>
          <w:rFonts w:eastAsiaTheme="minorEastAsia" w:hAnsiTheme="minorEastAsia" w:hint="eastAsia"/>
          <w:sz w:val="24"/>
          <w:szCs w:val="24"/>
        </w:rPr>
        <w:t>批复如下</w:t>
      </w:r>
      <w:r w:rsidRPr="000D7051">
        <w:rPr>
          <w:rFonts w:eastAsiaTheme="minorEastAsia" w:hAnsiTheme="minorEastAsia" w:hint="eastAsia"/>
          <w:sz w:val="24"/>
          <w:szCs w:val="24"/>
        </w:rPr>
        <w:t>:</w:t>
      </w:r>
      <w:r w:rsidRPr="000D7051">
        <w:rPr>
          <w:rFonts w:eastAsiaTheme="minorEastAsia" w:hAnsiTheme="minorEastAsia" w:hint="eastAsia"/>
          <w:sz w:val="24"/>
          <w:szCs w:val="24"/>
        </w:rPr>
        <w:t>沧州恒庆塑料制品有限公司</w:t>
      </w:r>
      <w:r w:rsidRPr="000D7051">
        <w:rPr>
          <w:rFonts w:eastAsiaTheme="minorEastAsia" w:hAnsiTheme="minorEastAsia" w:hint="eastAsia"/>
          <w:sz w:val="24"/>
          <w:szCs w:val="24"/>
        </w:rPr>
        <w:t>:</w:t>
      </w:r>
    </w:p>
    <w:p w:rsidR="000D7051" w:rsidRPr="000D7051" w:rsidRDefault="000D7051" w:rsidP="000D7051">
      <w:pPr>
        <w:pStyle w:val="a7"/>
        <w:spacing w:line="360" w:lineRule="auto"/>
        <w:rPr>
          <w:rFonts w:eastAsiaTheme="minorEastAsia" w:hAnsiTheme="minorEastAsia"/>
          <w:sz w:val="24"/>
          <w:szCs w:val="24"/>
        </w:rPr>
      </w:pPr>
      <w:r w:rsidRPr="000D7051">
        <w:rPr>
          <w:rFonts w:eastAsiaTheme="minorEastAsia" w:hAnsiTheme="minorEastAsia" w:hint="eastAsia"/>
          <w:sz w:val="24"/>
          <w:szCs w:val="24"/>
        </w:rPr>
        <w:lastRenderedPageBreak/>
        <w:t>、同意该项目建设</w:t>
      </w:r>
      <w:r w:rsidRPr="000D7051">
        <w:rPr>
          <w:rFonts w:eastAsiaTheme="minorEastAsia" w:hAnsiTheme="minorEastAsia" w:hint="eastAsia"/>
          <w:sz w:val="24"/>
          <w:szCs w:val="24"/>
        </w:rPr>
        <w:t>,</w:t>
      </w:r>
      <w:r w:rsidRPr="000D7051">
        <w:rPr>
          <w:rFonts w:eastAsiaTheme="minorEastAsia" w:hAnsiTheme="minorEastAsia" w:hint="eastAsia"/>
          <w:sz w:val="24"/>
          <w:szCs w:val="24"/>
        </w:rPr>
        <w:t>本《报告表》和批复可作为工程设计和施工、运行过程中的环境管理的依</w:t>
      </w:r>
    </w:p>
    <w:p w:rsidR="000D7051" w:rsidRPr="000D7051" w:rsidRDefault="000D7051" w:rsidP="000D7051">
      <w:pPr>
        <w:pStyle w:val="a7"/>
        <w:spacing w:line="360" w:lineRule="auto"/>
        <w:rPr>
          <w:rFonts w:eastAsiaTheme="minorEastAsia" w:hAnsiTheme="minorEastAsia"/>
          <w:sz w:val="24"/>
          <w:szCs w:val="24"/>
        </w:rPr>
      </w:pPr>
      <w:r w:rsidRPr="000D7051">
        <w:rPr>
          <w:rFonts w:eastAsiaTheme="minorEastAsia" w:hAnsiTheme="minorEastAsia" w:hint="eastAsia"/>
          <w:sz w:val="24"/>
          <w:szCs w:val="24"/>
        </w:rPr>
        <w:t>二、本批复仅为环境保护管理依据</w:t>
      </w:r>
      <w:r w:rsidRPr="000D7051">
        <w:rPr>
          <w:rFonts w:eastAsiaTheme="minorEastAsia" w:hAnsiTheme="minorEastAsia" w:hint="eastAsia"/>
          <w:sz w:val="24"/>
          <w:szCs w:val="24"/>
        </w:rPr>
        <w:t>,</w:t>
      </w:r>
      <w:r w:rsidRPr="000D7051">
        <w:rPr>
          <w:rFonts w:eastAsiaTheme="minorEastAsia" w:hAnsiTheme="minorEastAsia" w:hint="eastAsia"/>
          <w:sz w:val="24"/>
          <w:szCs w:val="24"/>
        </w:rPr>
        <w:t>不涉及国土、规划、安监等部门的管理要求</w:t>
      </w:r>
      <w:r w:rsidRPr="000D7051">
        <w:rPr>
          <w:rFonts w:eastAsiaTheme="minorEastAsia" w:hAnsiTheme="minorEastAsia" w:hint="eastAsia"/>
          <w:sz w:val="24"/>
          <w:szCs w:val="24"/>
        </w:rPr>
        <w:t>,</w:t>
      </w:r>
      <w:r w:rsidRPr="000D7051">
        <w:rPr>
          <w:rFonts w:eastAsiaTheme="minorEastAsia" w:hAnsiTheme="minorEastAsia" w:hint="eastAsia"/>
          <w:sz w:val="24"/>
          <w:szCs w:val="24"/>
        </w:rPr>
        <w:t>你公司应依法办理以上部门相关手续。据。</w:t>
      </w:r>
    </w:p>
    <w:p w:rsidR="000D7051" w:rsidRPr="000D7051" w:rsidRDefault="000D7051" w:rsidP="000D7051">
      <w:pPr>
        <w:pStyle w:val="a7"/>
        <w:spacing w:line="360" w:lineRule="auto"/>
        <w:rPr>
          <w:rFonts w:eastAsiaTheme="minorEastAsia" w:hAnsiTheme="minorEastAsia"/>
          <w:sz w:val="24"/>
          <w:szCs w:val="24"/>
        </w:rPr>
      </w:pPr>
      <w:r w:rsidRPr="000D7051">
        <w:rPr>
          <w:rFonts w:eastAsiaTheme="minorEastAsia" w:hAnsiTheme="minorEastAsia" w:hint="eastAsia"/>
          <w:sz w:val="24"/>
          <w:szCs w:val="24"/>
        </w:rPr>
        <w:t>三、项目总投资</w:t>
      </w:r>
      <w:r w:rsidRPr="000D7051">
        <w:rPr>
          <w:rFonts w:eastAsiaTheme="minorEastAsia" w:hAnsiTheme="minorEastAsia" w:hint="eastAsia"/>
          <w:sz w:val="24"/>
          <w:szCs w:val="24"/>
        </w:rPr>
        <w:t>100</w:t>
      </w:r>
      <w:r w:rsidRPr="000D7051">
        <w:rPr>
          <w:rFonts w:eastAsiaTheme="minorEastAsia" w:hAnsiTheme="minorEastAsia" w:hint="eastAsia"/>
          <w:sz w:val="24"/>
          <w:szCs w:val="24"/>
        </w:rPr>
        <w:t>万元</w:t>
      </w:r>
      <w:r w:rsidRPr="000D7051">
        <w:rPr>
          <w:rFonts w:eastAsiaTheme="minorEastAsia" w:hAnsiTheme="minorEastAsia" w:hint="eastAsia"/>
          <w:sz w:val="24"/>
          <w:szCs w:val="24"/>
        </w:rPr>
        <w:t>,</w:t>
      </w:r>
      <w:r w:rsidRPr="000D7051">
        <w:rPr>
          <w:rFonts w:eastAsiaTheme="minorEastAsia" w:hAnsiTheme="minorEastAsia" w:hint="eastAsia"/>
          <w:sz w:val="24"/>
          <w:szCs w:val="24"/>
        </w:rPr>
        <w:t>其中环保投资约为</w:t>
      </w:r>
      <w:r w:rsidRPr="000D7051">
        <w:rPr>
          <w:rFonts w:eastAsiaTheme="minorEastAsia" w:hAnsiTheme="minorEastAsia" w:hint="eastAsia"/>
          <w:sz w:val="24"/>
          <w:szCs w:val="24"/>
        </w:rPr>
        <w:t>20</w:t>
      </w:r>
      <w:r w:rsidRPr="000D7051">
        <w:rPr>
          <w:rFonts w:eastAsiaTheme="minorEastAsia" w:hAnsiTheme="minorEastAsia" w:hint="eastAsia"/>
          <w:sz w:val="24"/>
          <w:szCs w:val="24"/>
        </w:rPr>
        <w:t>万元</w:t>
      </w:r>
      <w:r w:rsidRPr="000D7051">
        <w:rPr>
          <w:rFonts w:eastAsiaTheme="minorEastAsia" w:hAnsiTheme="minorEastAsia" w:hint="eastAsia"/>
          <w:sz w:val="24"/>
          <w:szCs w:val="24"/>
        </w:rPr>
        <w:t>,</w:t>
      </w:r>
      <w:r w:rsidRPr="000D7051">
        <w:rPr>
          <w:rFonts w:eastAsiaTheme="minorEastAsia" w:hAnsiTheme="minorEastAsia" w:hint="eastAsia"/>
          <w:sz w:val="24"/>
          <w:szCs w:val="24"/>
        </w:rPr>
        <w:t>占地面积</w:t>
      </w:r>
      <w:r w:rsidRPr="000D7051">
        <w:rPr>
          <w:rFonts w:eastAsiaTheme="minorEastAsia" w:hAnsiTheme="minorEastAsia" w:hint="eastAsia"/>
          <w:sz w:val="24"/>
          <w:szCs w:val="24"/>
        </w:rPr>
        <w:t>1000</w:t>
      </w:r>
      <w:r w:rsidRPr="000D7051">
        <w:rPr>
          <w:rFonts w:eastAsiaTheme="minorEastAsia" w:hAnsiTheme="minorEastAsia" w:hint="eastAsia"/>
          <w:sz w:val="24"/>
          <w:szCs w:val="24"/>
        </w:rPr>
        <w:t>平方米</w:t>
      </w:r>
      <w:r w:rsidRPr="000D7051">
        <w:rPr>
          <w:rFonts w:eastAsiaTheme="minorEastAsia" w:hAnsiTheme="minorEastAsia" w:hint="eastAsia"/>
          <w:sz w:val="24"/>
          <w:szCs w:val="24"/>
        </w:rPr>
        <w:t>,</w:t>
      </w:r>
      <w:r w:rsidRPr="000D7051">
        <w:rPr>
          <w:rFonts w:eastAsiaTheme="minorEastAsia" w:hAnsiTheme="minorEastAsia" w:hint="eastAsia"/>
          <w:sz w:val="24"/>
          <w:szCs w:val="24"/>
        </w:rPr>
        <w:t>项目选址于河北省沧州市沧县崔尔庄镇田村村西南角</w:t>
      </w:r>
      <w:r w:rsidRPr="000D7051">
        <w:rPr>
          <w:rFonts w:eastAsiaTheme="minorEastAsia" w:hAnsiTheme="minorEastAsia" w:hint="eastAsia"/>
          <w:sz w:val="24"/>
          <w:szCs w:val="24"/>
        </w:rPr>
        <w:t>,</w:t>
      </w:r>
      <w:r w:rsidRPr="000D7051">
        <w:rPr>
          <w:rFonts w:eastAsiaTheme="minorEastAsia" w:hAnsiTheme="minorEastAsia" w:hint="eastAsia"/>
          <w:sz w:val="24"/>
          <w:szCs w:val="24"/>
        </w:rPr>
        <w:t>该项目符合国家产业政策。</w:t>
      </w:r>
    </w:p>
    <w:p w:rsidR="000D7051" w:rsidRPr="000D7051" w:rsidRDefault="000D7051" w:rsidP="000D7051">
      <w:pPr>
        <w:pStyle w:val="a7"/>
        <w:spacing w:line="360" w:lineRule="auto"/>
        <w:rPr>
          <w:rFonts w:eastAsiaTheme="minorEastAsia" w:hAnsiTheme="minorEastAsia"/>
          <w:sz w:val="24"/>
          <w:szCs w:val="24"/>
        </w:rPr>
      </w:pPr>
      <w:r w:rsidRPr="000D7051">
        <w:rPr>
          <w:rFonts w:eastAsiaTheme="minorEastAsia" w:hAnsiTheme="minorEastAsia" w:hint="eastAsia"/>
          <w:sz w:val="24"/>
          <w:szCs w:val="24"/>
        </w:rPr>
        <w:t>四、项目施工期要落实《报告表》中提出的处理措施</w:t>
      </w:r>
      <w:r w:rsidRPr="000D7051">
        <w:rPr>
          <w:rFonts w:eastAsiaTheme="minorEastAsia" w:hAnsiTheme="minorEastAsia" w:hint="eastAsia"/>
          <w:sz w:val="24"/>
          <w:szCs w:val="24"/>
        </w:rPr>
        <w:t>,</w:t>
      </w:r>
      <w:r w:rsidRPr="000D7051">
        <w:rPr>
          <w:rFonts w:eastAsiaTheme="minorEastAsia" w:hAnsiTheme="minorEastAsia" w:hint="eastAsia"/>
          <w:sz w:val="24"/>
          <w:szCs w:val="24"/>
        </w:rPr>
        <w:t>减缓对周围环境的影响。</w:t>
      </w:r>
    </w:p>
    <w:p w:rsidR="000D7051" w:rsidRPr="000D7051" w:rsidRDefault="000D7051" w:rsidP="000D7051">
      <w:pPr>
        <w:pStyle w:val="a7"/>
        <w:spacing w:line="360" w:lineRule="auto"/>
        <w:rPr>
          <w:rFonts w:eastAsiaTheme="minorEastAsia" w:hAnsiTheme="minorEastAsia"/>
          <w:sz w:val="24"/>
          <w:szCs w:val="24"/>
        </w:rPr>
      </w:pPr>
      <w:r w:rsidRPr="000D7051">
        <w:rPr>
          <w:rFonts w:eastAsiaTheme="minorEastAsia" w:hAnsiTheme="minorEastAsia" w:hint="eastAsia"/>
          <w:sz w:val="24"/>
          <w:szCs w:val="24"/>
        </w:rPr>
        <w:t>五、项目运营期应按照《报告表》中工程内容建设并落实各种污染防治措施</w:t>
      </w:r>
      <w:r w:rsidRPr="000D7051">
        <w:rPr>
          <w:rFonts w:eastAsiaTheme="minorEastAsia" w:hAnsiTheme="minorEastAsia" w:hint="eastAsia"/>
          <w:sz w:val="24"/>
          <w:szCs w:val="24"/>
        </w:rPr>
        <w:t>,</w:t>
      </w:r>
      <w:r w:rsidRPr="000D7051">
        <w:rPr>
          <w:rFonts w:eastAsiaTheme="minorEastAsia" w:hAnsiTheme="minorEastAsia" w:hint="eastAsia"/>
          <w:sz w:val="24"/>
          <w:szCs w:val="24"/>
        </w:rPr>
        <w:t>确保污染物稳定达标排放。</w:t>
      </w:r>
      <w:r w:rsidRPr="000D7051">
        <w:rPr>
          <w:rFonts w:eastAsiaTheme="minorEastAsia" w:hAnsiTheme="minorEastAsia" w:hint="eastAsia"/>
          <w:sz w:val="24"/>
          <w:szCs w:val="24"/>
        </w:rPr>
        <w:t>1</w:t>
      </w:r>
      <w:r w:rsidRPr="000D7051">
        <w:rPr>
          <w:rFonts w:eastAsiaTheme="minorEastAsia" w:hAnsiTheme="minorEastAsia" w:hint="eastAsia"/>
          <w:sz w:val="24"/>
          <w:szCs w:val="24"/>
        </w:rPr>
        <w:t>废气</w:t>
      </w:r>
      <w:r w:rsidRPr="000D7051">
        <w:rPr>
          <w:rFonts w:eastAsiaTheme="minorEastAsia" w:hAnsiTheme="minorEastAsia" w:hint="eastAsia"/>
          <w:sz w:val="24"/>
          <w:szCs w:val="24"/>
        </w:rPr>
        <w:t>:</w:t>
      </w:r>
      <w:r w:rsidRPr="000D7051">
        <w:rPr>
          <w:rFonts w:eastAsiaTheme="minorEastAsia" w:hAnsiTheme="minorEastAsia" w:hint="eastAsia"/>
          <w:sz w:val="24"/>
          <w:szCs w:val="24"/>
        </w:rPr>
        <w:t>静电除尘工序产生粉尘</w:t>
      </w:r>
      <w:r w:rsidRPr="000D7051">
        <w:rPr>
          <w:rFonts w:eastAsiaTheme="minorEastAsia" w:hAnsiTheme="minorEastAsia" w:hint="eastAsia"/>
          <w:sz w:val="24"/>
          <w:szCs w:val="24"/>
        </w:rPr>
        <w:t>,</w:t>
      </w:r>
      <w:r w:rsidRPr="000D7051">
        <w:rPr>
          <w:rFonts w:eastAsiaTheme="minorEastAsia" w:hAnsiTheme="minorEastAsia" w:hint="eastAsia"/>
          <w:sz w:val="24"/>
          <w:szCs w:val="24"/>
        </w:rPr>
        <w:t>项目静电除尘过程产生废气</w:t>
      </w:r>
      <w:r w:rsidRPr="000D7051">
        <w:rPr>
          <w:rFonts w:eastAsiaTheme="minorEastAsia" w:hAnsiTheme="minorEastAsia" w:hint="eastAsia"/>
          <w:sz w:val="24"/>
          <w:szCs w:val="24"/>
        </w:rPr>
        <w:t>,</w:t>
      </w:r>
      <w:r w:rsidRPr="000D7051">
        <w:rPr>
          <w:rFonts w:eastAsiaTheme="minorEastAsia" w:hAnsiTheme="minorEastAsia" w:hint="eastAsia"/>
          <w:sz w:val="24"/>
          <w:szCs w:val="24"/>
        </w:rPr>
        <w:t>主要为颗粒物</w:t>
      </w:r>
      <w:r w:rsidRPr="000D7051">
        <w:rPr>
          <w:rFonts w:eastAsiaTheme="minorEastAsia" w:hAnsiTheme="minorEastAsia" w:hint="eastAsia"/>
          <w:sz w:val="24"/>
          <w:szCs w:val="24"/>
        </w:rPr>
        <w:t>,</w:t>
      </w:r>
      <w:r w:rsidRPr="000D7051">
        <w:rPr>
          <w:rFonts w:eastAsiaTheme="minorEastAsia" w:hAnsiTheme="minorEastAsia" w:hint="eastAsia"/>
          <w:sz w:val="24"/>
          <w:szCs w:val="24"/>
        </w:rPr>
        <w:t>静电除尘自带水喷淋装置</w:t>
      </w:r>
      <w:r w:rsidRPr="000D7051">
        <w:rPr>
          <w:rFonts w:eastAsiaTheme="minorEastAsia" w:hAnsiTheme="minorEastAsia" w:hint="eastAsia"/>
          <w:sz w:val="24"/>
          <w:szCs w:val="24"/>
        </w:rPr>
        <w:t>,</w:t>
      </w:r>
      <w:r w:rsidRPr="000D7051">
        <w:rPr>
          <w:rFonts w:eastAsiaTheme="minorEastAsia" w:hAnsiTheme="minorEastAsia" w:hint="eastAsia"/>
          <w:sz w:val="24"/>
          <w:szCs w:val="24"/>
        </w:rPr>
        <w:t>满足《大气污染物综合排放标准》</w:t>
      </w:r>
      <w:r w:rsidRPr="000D7051">
        <w:rPr>
          <w:rFonts w:eastAsiaTheme="minorEastAsia" w:hAnsiTheme="minorEastAsia" w:hint="eastAsia"/>
          <w:sz w:val="24"/>
          <w:szCs w:val="24"/>
        </w:rPr>
        <w:t xml:space="preserve"> (GB16297-1996)</w:t>
      </w:r>
      <w:r w:rsidRPr="000D7051">
        <w:rPr>
          <w:rFonts w:eastAsiaTheme="minorEastAsia" w:hAnsiTheme="minorEastAsia" w:hint="eastAsia"/>
          <w:sz w:val="24"/>
          <w:szCs w:val="24"/>
        </w:rPr>
        <w:t>表</w:t>
      </w:r>
      <w:r w:rsidRPr="000D7051">
        <w:rPr>
          <w:rFonts w:eastAsiaTheme="minorEastAsia" w:hAnsiTheme="minorEastAsia" w:hint="eastAsia"/>
          <w:sz w:val="24"/>
          <w:szCs w:val="24"/>
        </w:rPr>
        <w:t>2</w:t>
      </w:r>
      <w:r w:rsidRPr="000D7051">
        <w:rPr>
          <w:rFonts w:eastAsiaTheme="minorEastAsia" w:hAnsiTheme="minorEastAsia" w:hint="eastAsia"/>
          <w:sz w:val="24"/>
          <w:szCs w:val="24"/>
        </w:rPr>
        <w:t>颗粒物无组织排放监控浓度限值。项目注塑、上色、</w:t>
      </w:r>
      <w:r w:rsidRPr="000D7051">
        <w:rPr>
          <w:rFonts w:eastAsiaTheme="minorEastAsia" w:hAnsiTheme="minorEastAsia" w:hint="eastAsia"/>
          <w:sz w:val="24"/>
          <w:szCs w:val="24"/>
        </w:rPr>
        <w:t>UV</w:t>
      </w:r>
      <w:r w:rsidRPr="000D7051">
        <w:rPr>
          <w:rFonts w:eastAsiaTheme="minorEastAsia" w:hAnsiTheme="minorEastAsia" w:hint="eastAsia"/>
          <w:sz w:val="24"/>
          <w:szCs w:val="24"/>
        </w:rPr>
        <w:t>灯光固化工序产生的废气经喷淋塔</w:t>
      </w:r>
      <w:r w:rsidRPr="000D7051">
        <w:rPr>
          <w:rFonts w:eastAsiaTheme="minorEastAsia" w:hAnsiTheme="minorEastAsia" w:hint="eastAsia"/>
          <w:sz w:val="24"/>
          <w:szCs w:val="24"/>
        </w:rPr>
        <w:t>+</w:t>
      </w:r>
      <w:r w:rsidRPr="000D7051">
        <w:rPr>
          <w:rFonts w:eastAsiaTheme="minorEastAsia" w:hAnsiTheme="minorEastAsia" w:hint="eastAsia"/>
          <w:sz w:val="24"/>
          <w:szCs w:val="24"/>
        </w:rPr>
        <w:t>光氧化催化装置</w:t>
      </w:r>
      <w:r w:rsidRPr="000D7051">
        <w:rPr>
          <w:rFonts w:eastAsiaTheme="minorEastAsia" w:hAnsiTheme="minorEastAsia" w:hint="eastAsia"/>
          <w:sz w:val="24"/>
          <w:szCs w:val="24"/>
        </w:rPr>
        <w:t>,</w:t>
      </w:r>
      <w:r w:rsidRPr="000D7051">
        <w:rPr>
          <w:rFonts w:eastAsiaTheme="minorEastAsia" w:hAnsiTheme="minorEastAsia" w:hint="eastAsia"/>
          <w:sz w:val="24"/>
          <w:szCs w:val="24"/>
        </w:rPr>
        <w:t>活性炭吸附处理</w:t>
      </w:r>
      <w:r w:rsidRPr="000D7051">
        <w:rPr>
          <w:rFonts w:eastAsiaTheme="minorEastAsia" w:hAnsiTheme="minorEastAsia" w:hint="eastAsia"/>
          <w:sz w:val="24"/>
          <w:szCs w:val="24"/>
        </w:rPr>
        <w:t>,</w:t>
      </w:r>
      <w:r w:rsidRPr="000D7051">
        <w:rPr>
          <w:rFonts w:eastAsiaTheme="minorEastAsia" w:hAnsiTheme="minorEastAsia" w:hint="eastAsia"/>
          <w:sz w:val="24"/>
          <w:szCs w:val="24"/>
        </w:rPr>
        <w:t>然后通过</w:t>
      </w:r>
      <w:r w:rsidRPr="000D7051">
        <w:rPr>
          <w:rFonts w:eastAsiaTheme="minorEastAsia" w:hAnsiTheme="minorEastAsia" w:hint="eastAsia"/>
          <w:sz w:val="24"/>
          <w:szCs w:val="24"/>
        </w:rPr>
        <w:t>15m</w:t>
      </w:r>
      <w:r w:rsidRPr="000D7051">
        <w:rPr>
          <w:rFonts w:eastAsiaTheme="minorEastAsia" w:hAnsiTheme="minorEastAsia" w:hint="eastAsia"/>
          <w:sz w:val="24"/>
          <w:szCs w:val="24"/>
        </w:rPr>
        <w:t>排气简排放</w:t>
      </w:r>
      <w:r w:rsidRPr="000D7051">
        <w:rPr>
          <w:rFonts w:eastAsiaTheme="minorEastAsia" w:hAnsiTheme="minorEastAsia" w:hint="eastAsia"/>
          <w:sz w:val="24"/>
          <w:szCs w:val="24"/>
        </w:rPr>
        <w:t>,</w:t>
      </w:r>
      <w:r w:rsidRPr="000D7051">
        <w:rPr>
          <w:rFonts w:eastAsiaTheme="minorEastAsia" w:hAnsiTheme="minorEastAsia" w:hint="eastAsia"/>
          <w:sz w:val="24"/>
          <w:szCs w:val="24"/>
        </w:rPr>
        <w:t>漆雾排放浓度与排放速率满足《大气污染物综合排放标准》</w:t>
      </w:r>
      <w:r w:rsidRPr="000D7051">
        <w:rPr>
          <w:rFonts w:eastAsiaTheme="minorEastAsia" w:hAnsiTheme="minorEastAsia" w:hint="eastAsia"/>
          <w:sz w:val="24"/>
          <w:szCs w:val="24"/>
        </w:rPr>
        <w:t>(CBI16297-1996</w:t>
      </w:r>
      <w:r w:rsidRPr="000D7051">
        <w:rPr>
          <w:rFonts w:eastAsiaTheme="minorEastAsia" w:hAnsiTheme="minorEastAsia" w:hint="eastAsia"/>
          <w:sz w:val="24"/>
          <w:szCs w:val="24"/>
        </w:rPr>
        <w:t>表</w:t>
      </w:r>
      <w:r w:rsidRPr="000D7051">
        <w:rPr>
          <w:rFonts w:eastAsiaTheme="minorEastAsia" w:hAnsiTheme="minorEastAsia" w:hint="eastAsia"/>
          <w:sz w:val="24"/>
          <w:szCs w:val="24"/>
        </w:rPr>
        <w:t>2</w:t>
      </w:r>
      <w:r w:rsidRPr="000D7051">
        <w:rPr>
          <w:rFonts w:eastAsiaTheme="minorEastAsia" w:hAnsiTheme="minorEastAsia" w:hint="eastAsia"/>
          <w:sz w:val="24"/>
          <w:szCs w:val="24"/>
        </w:rPr>
        <w:t>颗粒物中染料尘的二级排放标准</w:t>
      </w:r>
      <w:r w:rsidRPr="000D7051">
        <w:rPr>
          <w:rFonts w:eastAsiaTheme="minorEastAsia" w:hAnsiTheme="minorEastAsia" w:hint="eastAsia"/>
          <w:sz w:val="24"/>
          <w:szCs w:val="24"/>
        </w:rPr>
        <w:t>,</w:t>
      </w:r>
      <w:r w:rsidRPr="000D7051">
        <w:rPr>
          <w:rFonts w:eastAsiaTheme="minorEastAsia" w:hAnsiTheme="minorEastAsia" w:hint="eastAsia"/>
          <w:sz w:val="24"/>
          <w:szCs w:val="24"/>
        </w:rPr>
        <w:t>非甲烷总烃均满足《工业企业挥发性有机物排放控制标准》</w:t>
      </w:r>
      <w:r w:rsidRPr="000D7051">
        <w:rPr>
          <w:rFonts w:eastAsiaTheme="minorEastAsia" w:hAnsiTheme="minorEastAsia" w:hint="eastAsia"/>
          <w:sz w:val="24"/>
          <w:szCs w:val="24"/>
        </w:rPr>
        <w:t>(DB13/2322-2016)</w:t>
      </w:r>
      <w:r w:rsidRPr="000D7051">
        <w:rPr>
          <w:rFonts w:eastAsiaTheme="minorEastAsia" w:hAnsiTheme="minorEastAsia" w:hint="eastAsia"/>
          <w:sz w:val="24"/>
          <w:szCs w:val="24"/>
        </w:rPr>
        <w:t>表</w:t>
      </w:r>
      <w:r w:rsidRPr="000D7051">
        <w:rPr>
          <w:rFonts w:eastAsiaTheme="minorEastAsia" w:hAnsiTheme="minorEastAsia" w:hint="eastAsia"/>
          <w:sz w:val="24"/>
          <w:szCs w:val="24"/>
        </w:rPr>
        <w:t>1</w:t>
      </w:r>
      <w:r w:rsidRPr="000D7051">
        <w:rPr>
          <w:rFonts w:eastAsiaTheme="minorEastAsia" w:hAnsiTheme="minorEastAsia" w:hint="eastAsia"/>
          <w:sz w:val="24"/>
          <w:szCs w:val="24"/>
        </w:rPr>
        <w:t>表面涂装行业中标准限值要求。上色车间因工作人员出入等人为原因造成废气外散</w:t>
      </w:r>
      <w:r w:rsidRPr="000D7051">
        <w:rPr>
          <w:rFonts w:eastAsiaTheme="minorEastAsia" w:hAnsiTheme="minorEastAsia" w:hint="eastAsia"/>
          <w:sz w:val="24"/>
          <w:szCs w:val="24"/>
        </w:rPr>
        <w:t>,</w:t>
      </w:r>
      <w:r w:rsidRPr="000D7051">
        <w:rPr>
          <w:rFonts w:eastAsiaTheme="minorEastAsia" w:hAnsiTheme="minorEastAsia" w:hint="eastAsia"/>
          <w:sz w:val="24"/>
          <w:szCs w:val="24"/>
        </w:rPr>
        <w:t>漆雾、非甲烷总烃无组织排</w:t>
      </w:r>
      <w:r w:rsidRPr="000D7051">
        <w:rPr>
          <w:rFonts w:eastAsiaTheme="minorEastAsia" w:hAnsiTheme="minorEastAsia" w:hint="eastAsia"/>
          <w:sz w:val="24"/>
          <w:szCs w:val="24"/>
        </w:rPr>
        <w:t>,</w:t>
      </w:r>
      <w:r w:rsidRPr="000D7051">
        <w:rPr>
          <w:rFonts w:eastAsiaTheme="minorEastAsia" w:hAnsiTheme="minorEastAsia" w:hint="eastAsia"/>
          <w:sz w:val="24"/>
          <w:szCs w:val="24"/>
        </w:rPr>
        <w:t>漆雾无组织排放满足《大气污染物综合排放标准》</w:t>
      </w:r>
      <w:r w:rsidRPr="000D7051">
        <w:rPr>
          <w:rFonts w:eastAsiaTheme="minorEastAsia" w:hAnsiTheme="minorEastAsia" w:hint="eastAsia"/>
          <w:sz w:val="24"/>
          <w:szCs w:val="24"/>
        </w:rPr>
        <w:t>(GB16297-1996)</w:t>
      </w:r>
      <w:r w:rsidRPr="000D7051">
        <w:rPr>
          <w:rFonts w:eastAsiaTheme="minorEastAsia" w:hAnsiTheme="minorEastAsia" w:hint="eastAsia"/>
          <w:sz w:val="24"/>
          <w:szCs w:val="24"/>
        </w:rPr>
        <w:t>表</w:t>
      </w:r>
      <w:r w:rsidRPr="000D7051">
        <w:rPr>
          <w:rFonts w:eastAsiaTheme="minorEastAsia" w:hAnsiTheme="minorEastAsia" w:hint="eastAsia"/>
          <w:sz w:val="24"/>
          <w:szCs w:val="24"/>
        </w:rPr>
        <w:t>2</w:t>
      </w:r>
      <w:r w:rsidRPr="000D7051">
        <w:rPr>
          <w:rFonts w:eastAsiaTheme="minorEastAsia" w:hAnsiTheme="minorEastAsia" w:hint="eastAsia"/>
          <w:sz w:val="24"/>
          <w:szCs w:val="24"/>
        </w:rPr>
        <w:t>无组织排放监控浓度限值要求</w:t>
      </w:r>
      <w:r w:rsidRPr="000D7051">
        <w:rPr>
          <w:rFonts w:eastAsiaTheme="minorEastAsia" w:hAnsiTheme="minorEastAsia" w:hint="eastAsia"/>
          <w:sz w:val="24"/>
          <w:szCs w:val="24"/>
        </w:rPr>
        <w:t>,</w:t>
      </w:r>
      <w:r w:rsidRPr="000D7051">
        <w:rPr>
          <w:rFonts w:eastAsiaTheme="minorEastAsia" w:hAnsiTheme="minorEastAsia" w:hint="eastAsia"/>
          <w:sz w:val="24"/>
          <w:szCs w:val="24"/>
        </w:rPr>
        <w:t>非甲烷总烃无组织排放浓度均满足河北省《工业企业挥发性有机物排放控制标准》</w:t>
      </w:r>
      <w:r w:rsidRPr="000D7051">
        <w:rPr>
          <w:rFonts w:eastAsiaTheme="minorEastAsia" w:hAnsiTheme="minorEastAsia" w:hint="eastAsia"/>
          <w:sz w:val="24"/>
          <w:szCs w:val="24"/>
        </w:rPr>
        <w:t xml:space="preserve"> (DB13/2322-2016)</w:t>
      </w:r>
      <w:r w:rsidRPr="000D7051">
        <w:rPr>
          <w:rFonts w:eastAsiaTheme="minorEastAsia" w:hAnsiTheme="minorEastAsia" w:hint="eastAsia"/>
          <w:sz w:val="24"/>
          <w:szCs w:val="24"/>
        </w:rPr>
        <w:t>表</w:t>
      </w:r>
      <w:r w:rsidRPr="000D7051">
        <w:rPr>
          <w:rFonts w:eastAsiaTheme="minorEastAsia" w:hAnsiTheme="minorEastAsia" w:hint="eastAsia"/>
          <w:sz w:val="24"/>
          <w:szCs w:val="24"/>
        </w:rPr>
        <w:t>2</w:t>
      </w:r>
      <w:r w:rsidRPr="000D7051">
        <w:rPr>
          <w:rFonts w:eastAsiaTheme="minorEastAsia" w:hAnsiTheme="minorEastAsia" w:hint="eastAsia"/>
          <w:sz w:val="24"/>
          <w:szCs w:val="24"/>
        </w:rPr>
        <w:t>中企业边界其他企业大气污染物浓度限值要求。并同时满足《挥发性有机物无组织排放控制标准》</w:t>
      </w:r>
      <w:r w:rsidRPr="000D7051">
        <w:rPr>
          <w:rFonts w:eastAsiaTheme="minorEastAsia" w:hAnsiTheme="minorEastAsia" w:hint="eastAsia"/>
          <w:sz w:val="24"/>
          <w:szCs w:val="24"/>
        </w:rPr>
        <w:t xml:space="preserve"> (GB37822-2019)</w:t>
      </w:r>
      <w:r w:rsidRPr="000D7051">
        <w:rPr>
          <w:rFonts w:eastAsiaTheme="minorEastAsia" w:hAnsiTheme="minorEastAsia" w:hint="eastAsia"/>
          <w:sz w:val="24"/>
          <w:szCs w:val="24"/>
        </w:rPr>
        <w:t>表</w:t>
      </w:r>
      <w:r w:rsidRPr="000D7051">
        <w:rPr>
          <w:rFonts w:eastAsiaTheme="minorEastAsia" w:hAnsiTheme="minorEastAsia" w:hint="eastAsia"/>
          <w:sz w:val="24"/>
          <w:szCs w:val="24"/>
        </w:rPr>
        <w:t>A. 1</w:t>
      </w:r>
      <w:r w:rsidRPr="000D7051">
        <w:rPr>
          <w:rFonts w:eastAsiaTheme="minorEastAsia" w:hAnsiTheme="minorEastAsia" w:hint="eastAsia"/>
          <w:sz w:val="24"/>
          <w:szCs w:val="24"/>
        </w:rPr>
        <w:t>厂区内</w:t>
      </w:r>
      <w:r w:rsidRPr="000D7051">
        <w:rPr>
          <w:rFonts w:eastAsiaTheme="minorEastAsia" w:hAnsiTheme="minorEastAsia" w:hint="eastAsia"/>
          <w:sz w:val="24"/>
          <w:szCs w:val="24"/>
        </w:rPr>
        <w:t>voCs</w:t>
      </w:r>
      <w:r w:rsidRPr="000D7051">
        <w:rPr>
          <w:rFonts w:eastAsiaTheme="minorEastAsia" w:hAnsiTheme="minorEastAsia" w:hint="eastAsia"/>
          <w:sz w:val="24"/>
          <w:szCs w:val="24"/>
        </w:rPr>
        <w:t>无组织特别排放限值。</w:t>
      </w:r>
    </w:p>
    <w:p w:rsidR="000D7051" w:rsidRPr="000D7051" w:rsidRDefault="000D7051" w:rsidP="000D7051">
      <w:pPr>
        <w:pStyle w:val="a7"/>
        <w:spacing w:line="360" w:lineRule="auto"/>
        <w:rPr>
          <w:rFonts w:eastAsiaTheme="minorEastAsia" w:hAnsiTheme="minorEastAsia"/>
          <w:sz w:val="24"/>
          <w:szCs w:val="24"/>
        </w:rPr>
      </w:pPr>
      <w:r w:rsidRPr="000D7051">
        <w:rPr>
          <w:rFonts w:eastAsiaTheme="minorEastAsia" w:hAnsiTheme="minorEastAsia" w:hint="eastAsia"/>
          <w:sz w:val="24"/>
          <w:szCs w:val="24"/>
        </w:rPr>
        <w:t>2</w:t>
      </w:r>
      <w:r w:rsidRPr="000D7051">
        <w:rPr>
          <w:rFonts w:eastAsiaTheme="minorEastAsia" w:hAnsiTheme="minorEastAsia" w:hint="eastAsia"/>
          <w:sz w:val="24"/>
          <w:szCs w:val="24"/>
        </w:rPr>
        <w:t>废水</w:t>
      </w:r>
      <w:r w:rsidRPr="000D7051">
        <w:rPr>
          <w:rFonts w:eastAsiaTheme="minorEastAsia" w:hAnsiTheme="minorEastAsia" w:hint="eastAsia"/>
          <w:sz w:val="24"/>
          <w:szCs w:val="24"/>
        </w:rPr>
        <w:t>:</w:t>
      </w:r>
      <w:r w:rsidRPr="000D7051">
        <w:rPr>
          <w:rFonts w:eastAsiaTheme="minorEastAsia" w:hAnsiTheme="minorEastAsia" w:hint="eastAsia"/>
          <w:sz w:val="24"/>
          <w:szCs w:val="24"/>
        </w:rPr>
        <w:t>全厂无生产废水产生</w:t>
      </w:r>
      <w:r w:rsidRPr="000D7051">
        <w:rPr>
          <w:rFonts w:eastAsiaTheme="minorEastAsia" w:hAnsiTheme="minorEastAsia" w:hint="eastAsia"/>
          <w:sz w:val="24"/>
          <w:szCs w:val="24"/>
        </w:rPr>
        <w:t>,</w:t>
      </w:r>
      <w:r w:rsidRPr="000D7051">
        <w:rPr>
          <w:rFonts w:eastAsiaTheme="minorEastAsia" w:hAnsiTheme="minorEastAsia" w:hint="eastAsia"/>
          <w:sz w:val="24"/>
          <w:szCs w:val="24"/>
        </w:rPr>
        <w:t>喷淋塔用水循环使用</w:t>
      </w:r>
      <w:r w:rsidRPr="000D7051">
        <w:rPr>
          <w:rFonts w:eastAsiaTheme="minorEastAsia" w:hAnsiTheme="minorEastAsia" w:hint="eastAsia"/>
          <w:sz w:val="24"/>
          <w:szCs w:val="24"/>
        </w:rPr>
        <w:t>,</w:t>
      </w:r>
      <w:r w:rsidRPr="000D7051">
        <w:rPr>
          <w:rFonts w:eastAsiaTheme="minorEastAsia" w:hAnsiTheme="minorEastAsia" w:hint="eastAsia"/>
          <w:sz w:val="24"/>
          <w:szCs w:val="24"/>
        </w:rPr>
        <w:t>定期补充</w:t>
      </w:r>
      <w:r w:rsidRPr="000D7051">
        <w:rPr>
          <w:rFonts w:eastAsiaTheme="minorEastAsia" w:hAnsiTheme="minorEastAsia" w:hint="eastAsia"/>
          <w:sz w:val="24"/>
          <w:szCs w:val="24"/>
        </w:rPr>
        <w:t>,</w:t>
      </w:r>
      <w:r w:rsidRPr="000D7051">
        <w:rPr>
          <w:rFonts w:eastAsiaTheme="minorEastAsia" w:hAnsiTheme="minorEastAsia" w:hint="eastAsia"/>
          <w:sz w:val="24"/>
          <w:szCs w:val="24"/>
        </w:rPr>
        <w:t>不外排</w:t>
      </w:r>
      <w:r w:rsidRPr="000D7051">
        <w:rPr>
          <w:rFonts w:eastAsiaTheme="minorEastAsia" w:hAnsiTheme="minorEastAsia" w:hint="eastAsia"/>
          <w:sz w:val="24"/>
          <w:szCs w:val="24"/>
        </w:rPr>
        <w:t>,</w:t>
      </w:r>
      <w:r w:rsidRPr="000D7051">
        <w:rPr>
          <w:rFonts w:eastAsiaTheme="minorEastAsia" w:hAnsiTheme="minorEastAsia" w:hint="eastAsia"/>
          <w:sz w:val="24"/>
          <w:szCs w:val="24"/>
        </w:rPr>
        <w:t>产生的废水主要为职工生活污水</w:t>
      </w:r>
      <w:r w:rsidRPr="000D7051">
        <w:rPr>
          <w:rFonts w:eastAsiaTheme="minorEastAsia" w:hAnsiTheme="minorEastAsia" w:hint="eastAsia"/>
          <w:sz w:val="24"/>
          <w:szCs w:val="24"/>
        </w:rPr>
        <w:t>,</w:t>
      </w:r>
      <w:r w:rsidRPr="000D7051">
        <w:rPr>
          <w:rFonts w:eastAsiaTheme="minorEastAsia" w:hAnsiTheme="minorEastAsia" w:hint="eastAsia"/>
          <w:sz w:val="24"/>
          <w:szCs w:val="24"/>
        </w:rPr>
        <w:t>厂区设防渗早厕</w:t>
      </w:r>
      <w:r w:rsidRPr="000D7051">
        <w:rPr>
          <w:rFonts w:eastAsiaTheme="minorEastAsia" w:hAnsiTheme="minorEastAsia" w:hint="eastAsia"/>
          <w:sz w:val="24"/>
          <w:szCs w:val="24"/>
        </w:rPr>
        <w:t>,</w:t>
      </w:r>
      <w:r w:rsidRPr="000D7051">
        <w:rPr>
          <w:rFonts w:eastAsiaTheme="minorEastAsia" w:hAnsiTheme="minorEastAsia" w:hint="eastAsia"/>
          <w:sz w:val="24"/>
          <w:szCs w:val="24"/>
        </w:rPr>
        <w:t>产生的生活污水排入旱厕</w:t>
      </w:r>
      <w:r w:rsidRPr="000D7051">
        <w:rPr>
          <w:rFonts w:eastAsiaTheme="minorEastAsia" w:hAnsiTheme="minorEastAsia" w:hint="eastAsia"/>
          <w:sz w:val="24"/>
          <w:szCs w:val="24"/>
        </w:rPr>
        <w:t>,</w:t>
      </w:r>
      <w:r w:rsidRPr="000D7051">
        <w:rPr>
          <w:rFonts w:eastAsiaTheme="minorEastAsia" w:hAnsiTheme="minorEastAsia" w:hint="eastAsia"/>
          <w:sz w:val="24"/>
          <w:szCs w:val="24"/>
        </w:rPr>
        <w:t>定期清掏</w:t>
      </w:r>
      <w:r w:rsidRPr="000D7051">
        <w:rPr>
          <w:rFonts w:eastAsiaTheme="minorEastAsia" w:hAnsiTheme="minorEastAsia" w:hint="eastAsia"/>
          <w:sz w:val="24"/>
          <w:szCs w:val="24"/>
        </w:rPr>
        <w:t>,</w:t>
      </w:r>
      <w:r w:rsidRPr="000D7051">
        <w:rPr>
          <w:rFonts w:eastAsiaTheme="minorEastAsia" w:hAnsiTheme="minorEastAsia" w:hint="eastAsia"/>
          <w:sz w:val="24"/>
          <w:szCs w:val="24"/>
        </w:rPr>
        <w:t>不外排。</w:t>
      </w:r>
      <w:r w:rsidRPr="000D7051">
        <w:rPr>
          <w:rFonts w:eastAsiaTheme="minorEastAsia" w:hAnsiTheme="minorEastAsia" w:hint="eastAsia"/>
          <w:sz w:val="24"/>
          <w:szCs w:val="24"/>
        </w:rPr>
        <w:t>3</w:t>
      </w:r>
      <w:r w:rsidRPr="000D7051">
        <w:rPr>
          <w:rFonts w:eastAsiaTheme="minorEastAsia" w:hAnsiTheme="minorEastAsia" w:hint="eastAsia"/>
          <w:sz w:val="24"/>
          <w:szCs w:val="24"/>
        </w:rPr>
        <w:t>固废</w:t>
      </w:r>
      <w:r w:rsidRPr="000D7051">
        <w:rPr>
          <w:rFonts w:eastAsiaTheme="minorEastAsia" w:hAnsiTheme="minorEastAsia" w:hint="eastAsia"/>
          <w:sz w:val="24"/>
          <w:szCs w:val="24"/>
        </w:rPr>
        <w:t>:</w:t>
      </w:r>
      <w:r w:rsidRPr="000D7051">
        <w:rPr>
          <w:rFonts w:eastAsiaTheme="minorEastAsia" w:hAnsiTheme="minorEastAsia" w:hint="eastAsia"/>
          <w:sz w:val="24"/>
          <w:szCs w:val="24"/>
        </w:rPr>
        <w:t>静电除尘工序水循环系统产生的沉淀物</w:t>
      </w:r>
      <w:r w:rsidRPr="000D7051">
        <w:rPr>
          <w:rFonts w:eastAsiaTheme="minorEastAsia" w:hAnsiTheme="minorEastAsia" w:hint="eastAsia"/>
          <w:sz w:val="24"/>
          <w:szCs w:val="24"/>
        </w:rPr>
        <w:t>,</w:t>
      </w:r>
      <w:r w:rsidRPr="000D7051">
        <w:rPr>
          <w:rFonts w:eastAsiaTheme="minorEastAsia" w:hAnsiTheme="minorEastAsia" w:hint="eastAsia"/>
          <w:sz w:val="24"/>
          <w:szCs w:val="24"/>
        </w:rPr>
        <w:t>检查不合格产品</w:t>
      </w:r>
      <w:r w:rsidRPr="000D7051">
        <w:rPr>
          <w:rFonts w:eastAsiaTheme="minorEastAsia" w:hAnsiTheme="minorEastAsia" w:hint="eastAsia"/>
          <w:sz w:val="24"/>
          <w:szCs w:val="24"/>
        </w:rPr>
        <w:t>,</w:t>
      </w:r>
      <w:r w:rsidRPr="000D7051">
        <w:rPr>
          <w:rFonts w:eastAsiaTheme="minorEastAsia" w:hAnsiTheme="minorEastAsia" w:hint="eastAsia"/>
          <w:sz w:val="24"/>
          <w:szCs w:val="24"/>
        </w:rPr>
        <w:t>注塑工工产生的废瓶盖收集后外售</w:t>
      </w:r>
      <w:r w:rsidRPr="000D7051">
        <w:rPr>
          <w:rFonts w:eastAsiaTheme="minorEastAsia" w:hAnsiTheme="minorEastAsia" w:hint="eastAsia"/>
          <w:sz w:val="24"/>
          <w:szCs w:val="24"/>
        </w:rPr>
        <w:t>:</w:t>
      </w:r>
      <w:r w:rsidRPr="000D7051">
        <w:rPr>
          <w:rFonts w:eastAsiaTheme="minorEastAsia" w:hAnsiTheme="minorEastAsia" w:hint="eastAsia"/>
          <w:sz w:val="24"/>
          <w:szCs w:val="24"/>
        </w:rPr>
        <w:t>注塑、上色、</w:t>
      </w:r>
      <w:r w:rsidRPr="000D7051">
        <w:rPr>
          <w:rFonts w:eastAsiaTheme="minorEastAsia" w:hAnsiTheme="minorEastAsia" w:hint="eastAsia"/>
          <w:sz w:val="24"/>
          <w:szCs w:val="24"/>
        </w:rPr>
        <w:t>UV</w:t>
      </w:r>
      <w:r w:rsidRPr="000D7051">
        <w:rPr>
          <w:rFonts w:eastAsiaTheme="minorEastAsia" w:hAnsiTheme="minorEastAsia" w:hint="eastAsia"/>
          <w:sz w:val="24"/>
          <w:szCs w:val="24"/>
        </w:rPr>
        <w:t>灯光固化过程中产生的废油性涂料桶、废稀释剂桶、漆渣、废气治理措施产生的废活性炭、废过滤芯收集后存放于厂内危废暂存间</w:t>
      </w:r>
      <w:r w:rsidRPr="000D7051">
        <w:rPr>
          <w:rFonts w:eastAsiaTheme="minorEastAsia" w:hAnsiTheme="minorEastAsia" w:hint="eastAsia"/>
          <w:sz w:val="24"/>
          <w:szCs w:val="24"/>
        </w:rPr>
        <w:t>,</w:t>
      </w:r>
      <w:r w:rsidRPr="000D7051">
        <w:rPr>
          <w:rFonts w:eastAsiaTheme="minorEastAsia" w:hAnsiTheme="minorEastAsia" w:hint="eastAsia"/>
          <w:sz w:val="24"/>
          <w:szCs w:val="24"/>
        </w:rPr>
        <w:t>定期交由有资质单位集中处置</w:t>
      </w:r>
      <w:r w:rsidRPr="000D7051">
        <w:rPr>
          <w:rFonts w:eastAsiaTheme="minorEastAsia" w:hAnsiTheme="minorEastAsia" w:hint="eastAsia"/>
          <w:sz w:val="24"/>
          <w:szCs w:val="24"/>
        </w:rPr>
        <w:t>,</w:t>
      </w:r>
      <w:r w:rsidRPr="000D7051">
        <w:rPr>
          <w:rFonts w:eastAsiaTheme="minorEastAsia" w:hAnsiTheme="minorEastAsia" w:hint="eastAsia"/>
          <w:sz w:val="24"/>
          <w:szCs w:val="24"/>
        </w:rPr>
        <w:t>其中废油性涂料桶、废稀释剂桶暂存危废间有厂家回收利用。厂区职工产生生活垃圾</w:t>
      </w:r>
      <w:r w:rsidRPr="000D7051">
        <w:rPr>
          <w:rFonts w:eastAsiaTheme="minorEastAsia" w:hAnsiTheme="minorEastAsia" w:hint="eastAsia"/>
          <w:sz w:val="24"/>
          <w:szCs w:val="24"/>
        </w:rPr>
        <w:t>,</w:t>
      </w:r>
      <w:r w:rsidRPr="000D7051">
        <w:rPr>
          <w:rFonts w:eastAsiaTheme="minorEastAsia" w:hAnsiTheme="minorEastAsia" w:hint="eastAsia"/>
          <w:sz w:val="24"/>
          <w:szCs w:val="24"/>
        </w:rPr>
        <w:t>收集后由环卫人员运至垃</w:t>
      </w:r>
      <w:r w:rsidRPr="000D7051">
        <w:rPr>
          <w:rFonts w:eastAsiaTheme="minorEastAsia" w:hAnsiTheme="minorEastAsia" w:hint="eastAsia"/>
          <w:sz w:val="24"/>
          <w:szCs w:val="24"/>
        </w:rPr>
        <w:lastRenderedPageBreak/>
        <w:t>圾处理厂处理</w:t>
      </w:r>
      <w:r w:rsidRPr="000D7051">
        <w:rPr>
          <w:rFonts w:eastAsiaTheme="minorEastAsia" w:hAnsiTheme="minorEastAsia" w:hint="eastAsia"/>
          <w:sz w:val="24"/>
          <w:szCs w:val="24"/>
        </w:rPr>
        <w:t>; 4</w:t>
      </w:r>
      <w:r w:rsidRPr="000D7051">
        <w:rPr>
          <w:rFonts w:eastAsiaTheme="minorEastAsia" w:hAnsiTheme="minorEastAsia" w:hint="eastAsia"/>
          <w:sz w:val="24"/>
          <w:szCs w:val="24"/>
        </w:rPr>
        <w:t>噪声</w:t>
      </w:r>
      <w:r w:rsidRPr="000D7051">
        <w:rPr>
          <w:rFonts w:eastAsiaTheme="minorEastAsia" w:hAnsiTheme="minorEastAsia" w:hint="eastAsia"/>
          <w:sz w:val="24"/>
          <w:szCs w:val="24"/>
        </w:rPr>
        <w:t>:</w:t>
      </w:r>
      <w:r w:rsidRPr="000D7051">
        <w:rPr>
          <w:rFonts w:eastAsiaTheme="minorEastAsia" w:hAnsiTheme="minorEastAsia" w:hint="eastAsia"/>
          <w:sz w:val="24"/>
          <w:szCs w:val="24"/>
        </w:rPr>
        <w:t>哦声主要是全自动烫金机等设备运转时产生的噪声</w:t>
      </w:r>
      <w:r w:rsidRPr="000D7051">
        <w:rPr>
          <w:rFonts w:eastAsiaTheme="minorEastAsia" w:hAnsiTheme="minorEastAsia" w:hint="eastAsia"/>
          <w:sz w:val="24"/>
          <w:szCs w:val="24"/>
        </w:rPr>
        <w:t>,</w:t>
      </w:r>
      <w:r w:rsidRPr="000D7051">
        <w:rPr>
          <w:rFonts w:eastAsiaTheme="minorEastAsia" w:hAnsiTheme="minorEastAsia" w:hint="eastAsia"/>
          <w:sz w:val="24"/>
          <w:szCs w:val="24"/>
        </w:rPr>
        <w:t>采取生产设备合理布局、设置减振垫</w:t>
      </w:r>
      <w:r w:rsidRPr="000D7051">
        <w:rPr>
          <w:rFonts w:eastAsiaTheme="minorEastAsia" w:hAnsiTheme="minorEastAsia" w:hint="eastAsia"/>
          <w:sz w:val="24"/>
          <w:szCs w:val="24"/>
        </w:rPr>
        <w:t>,</w:t>
      </w:r>
      <w:r w:rsidRPr="000D7051">
        <w:rPr>
          <w:rFonts w:eastAsiaTheme="minorEastAsia" w:hAnsiTheme="minorEastAsia" w:hint="eastAsia"/>
          <w:sz w:val="24"/>
          <w:szCs w:val="24"/>
        </w:rPr>
        <w:t>厂房隔声等措施并经距离衰减后</w:t>
      </w:r>
      <w:r w:rsidRPr="000D7051">
        <w:rPr>
          <w:rFonts w:eastAsiaTheme="minorEastAsia" w:hAnsiTheme="minorEastAsia" w:hint="eastAsia"/>
          <w:sz w:val="24"/>
          <w:szCs w:val="24"/>
        </w:rPr>
        <w:t>,</w:t>
      </w:r>
      <w:r w:rsidRPr="000D7051">
        <w:rPr>
          <w:rFonts w:eastAsiaTheme="minorEastAsia" w:hAnsiTheme="minorEastAsia" w:hint="eastAsia"/>
          <w:sz w:val="24"/>
          <w:szCs w:val="24"/>
        </w:rPr>
        <w:t>项目厂界噪声符合《工业企业厂界环境噪声排放标准》</w:t>
      </w:r>
      <w:r w:rsidRPr="000D7051">
        <w:rPr>
          <w:rFonts w:eastAsiaTheme="minorEastAsia" w:hAnsiTheme="minorEastAsia" w:hint="eastAsia"/>
          <w:sz w:val="24"/>
          <w:szCs w:val="24"/>
        </w:rPr>
        <w:t>(GB12318-2008) 2</w:t>
      </w:r>
      <w:r w:rsidRPr="000D7051">
        <w:rPr>
          <w:rFonts w:eastAsiaTheme="minorEastAsia" w:hAnsiTheme="minorEastAsia" w:hint="eastAsia"/>
          <w:sz w:val="24"/>
          <w:szCs w:val="24"/>
        </w:rPr>
        <w:t>类标准。</w:t>
      </w:r>
    </w:p>
    <w:p w:rsidR="000D7051" w:rsidRPr="000D7051" w:rsidRDefault="000D7051" w:rsidP="000D7051">
      <w:pPr>
        <w:pStyle w:val="a7"/>
        <w:spacing w:line="360" w:lineRule="auto"/>
        <w:rPr>
          <w:rFonts w:eastAsiaTheme="minorEastAsia" w:hAnsiTheme="minorEastAsia"/>
          <w:sz w:val="24"/>
          <w:szCs w:val="24"/>
        </w:rPr>
      </w:pPr>
      <w:r w:rsidRPr="000D7051">
        <w:rPr>
          <w:rFonts w:eastAsiaTheme="minorEastAsia" w:hAnsiTheme="minorEastAsia" w:hint="eastAsia"/>
          <w:sz w:val="24"/>
          <w:szCs w:val="24"/>
        </w:rPr>
        <w:t>六、总量控制指标结论</w:t>
      </w:r>
      <w:r w:rsidRPr="000D7051">
        <w:rPr>
          <w:rFonts w:eastAsiaTheme="minorEastAsia" w:hAnsiTheme="minorEastAsia" w:hint="eastAsia"/>
          <w:sz w:val="24"/>
          <w:szCs w:val="24"/>
        </w:rPr>
        <w:t>:</w:t>
      </w:r>
      <w:r w:rsidRPr="000D7051">
        <w:rPr>
          <w:rFonts w:eastAsiaTheme="minorEastAsia" w:hAnsiTheme="minorEastAsia" w:hint="eastAsia"/>
          <w:sz w:val="24"/>
          <w:szCs w:val="24"/>
        </w:rPr>
        <w:t>本项目污染物排放总量控制指标建议值为</w:t>
      </w:r>
      <w:r w:rsidR="00AD3A8B">
        <w:rPr>
          <w:rFonts w:eastAsiaTheme="minorEastAsia" w:hAnsiTheme="minorEastAsia" w:hint="eastAsia"/>
          <w:sz w:val="24"/>
          <w:szCs w:val="24"/>
        </w:rPr>
        <w:t>：</w:t>
      </w:r>
      <w:r w:rsidRPr="000D7051">
        <w:rPr>
          <w:rFonts w:eastAsiaTheme="minorEastAsia" w:hAnsiTheme="minorEastAsia" w:hint="eastAsia"/>
          <w:sz w:val="24"/>
          <w:szCs w:val="24"/>
        </w:rPr>
        <w:t>COD</w:t>
      </w:r>
      <w:r w:rsidR="00AD3A8B">
        <w:rPr>
          <w:rFonts w:eastAsiaTheme="minorEastAsia" w:hAnsiTheme="minorEastAsia" w:hint="eastAsia"/>
          <w:sz w:val="24"/>
          <w:szCs w:val="24"/>
        </w:rPr>
        <w:t>：</w:t>
      </w:r>
      <w:r w:rsidR="00096C39">
        <w:rPr>
          <w:rFonts w:eastAsiaTheme="minorEastAsia" w:hAnsiTheme="minorEastAsia" w:hint="eastAsia"/>
          <w:sz w:val="24"/>
          <w:szCs w:val="24"/>
        </w:rPr>
        <w:t>0</w:t>
      </w:r>
      <w:r w:rsidRPr="000D7051">
        <w:rPr>
          <w:rFonts w:eastAsiaTheme="minorEastAsia" w:hAnsiTheme="minorEastAsia" w:hint="eastAsia"/>
          <w:sz w:val="24"/>
          <w:szCs w:val="24"/>
        </w:rPr>
        <w:t>t/a</w:t>
      </w:r>
      <w:r w:rsidR="00096C39">
        <w:rPr>
          <w:rFonts w:eastAsiaTheme="minorEastAsia" w:hAnsiTheme="minorEastAsia" w:hint="eastAsia"/>
          <w:sz w:val="24"/>
          <w:szCs w:val="24"/>
        </w:rPr>
        <w:t>；</w:t>
      </w:r>
      <w:r w:rsidRPr="000D7051">
        <w:rPr>
          <w:rFonts w:eastAsiaTheme="minorEastAsia" w:hAnsiTheme="minorEastAsia" w:hint="eastAsia"/>
          <w:sz w:val="24"/>
          <w:szCs w:val="24"/>
        </w:rPr>
        <w:t>氨氮</w:t>
      </w:r>
      <w:r w:rsidR="00AD3A8B">
        <w:rPr>
          <w:rFonts w:eastAsiaTheme="minorEastAsia" w:hAnsiTheme="minorEastAsia" w:hint="eastAsia"/>
          <w:sz w:val="24"/>
          <w:szCs w:val="24"/>
        </w:rPr>
        <w:t>：</w:t>
      </w:r>
      <w:r w:rsidRPr="000D7051">
        <w:rPr>
          <w:rFonts w:eastAsiaTheme="minorEastAsia" w:hAnsiTheme="minorEastAsia" w:hint="eastAsia"/>
          <w:sz w:val="24"/>
          <w:szCs w:val="24"/>
        </w:rPr>
        <w:t xml:space="preserve"> </w:t>
      </w:r>
      <w:r w:rsidR="00096C39">
        <w:rPr>
          <w:rFonts w:eastAsiaTheme="minorEastAsia" w:hAnsiTheme="minorEastAsia" w:hint="eastAsia"/>
          <w:sz w:val="24"/>
          <w:szCs w:val="24"/>
        </w:rPr>
        <w:t>0t</w:t>
      </w:r>
      <w:r w:rsidRPr="000D7051">
        <w:rPr>
          <w:rFonts w:eastAsiaTheme="minorEastAsia" w:hAnsiTheme="minorEastAsia" w:hint="eastAsia"/>
          <w:sz w:val="24"/>
          <w:szCs w:val="24"/>
        </w:rPr>
        <w:t>/a</w:t>
      </w:r>
      <w:r w:rsidR="00096C39">
        <w:rPr>
          <w:rFonts w:eastAsiaTheme="minorEastAsia" w:hAnsiTheme="minorEastAsia" w:hint="eastAsia"/>
          <w:sz w:val="24"/>
          <w:szCs w:val="24"/>
        </w:rPr>
        <w:t>；</w:t>
      </w:r>
      <w:r w:rsidRPr="000D7051">
        <w:rPr>
          <w:rFonts w:eastAsiaTheme="minorEastAsia" w:hAnsiTheme="minorEastAsia"/>
          <w:sz w:val="24"/>
          <w:szCs w:val="24"/>
        </w:rPr>
        <w:t>S0</w:t>
      </w:r>
      <w:r w:rsidRPr="00096C39">
        <w:rPr>
          <w:rFonts w:eastAsiaTheme="minorEastAsia" w:hAnsiTheme="minorEastAsia"/>
          <w:sz w:val="24"/>
          <w:szCs w:val="24"/>
          <w:vertAlign w:val="subscript"/>
        </w:rPr>
        <w:t>2</w:t>
      </w:r>
      <w:r w:rsidR="00AD3A8B">
        <w:rPr>
          <w:rFonts w:eastAsiaTheme="minorEastAsia" w:hAnsiTheme="minorEastAsia" w:hint="eastAsia"/>
          <w:sz w:val="24"/>
          <w:szCs w:val="24"/>
        </w:rPr>
        <w:t>：</w:t>
      </w:r>
      <w:r w:rsidR="00096C39">
        <w:rPr>
          <w:rFonts w:eastAsiaTheme="minorEastAsia" w:hAnsiTheme="minorEastAsia" w:hint="eastAsia"/>
          <w:sz w:val="24"/>
          <w:szCs w:val="24"/>
        </w:rPr>
        <w:t>0</w:t>
      </w:r>
      <w:r w:rsidRPr="000D7051">
        <w:rPr>
          <w:rFonts w:eastAsiaTheme="minorEastAsia" w:hAnsiTheme="minorEastAsia"/>
          <w:sz w:val="24"/>
          <w:szCs w:val="24"/>
        </w:rPr>
        <w:t>t/a</w:t>
      </w:r>
      <w:r w:rsidR="00AD3A8B">
        <w:rPr>
          <w:rFonts w:eastAsiaTheme="minorEastAsia" w:hAnsiTheme="minorEastAsia" w:hint="eastAsia"/>
          <w:sz w:val="24"/>
          <w:szCs w:val="24"/>
        </w:rPr>
        <w:t>；</w:t>
      </w:r>
      <w:r w:rsidRPr="000D7051">
        <w:rPr>
          <w:rFonts w:eastAsiaTheme="minorEastAsia" w:hAnsiTheme="minorEastAsia"/>
          <w:sz w:val="24"/>
          <w:szCs w:val="24"/>
        </w:rPr>
        <w:t>NOx</w:t>
      </w:r>
      <w:r w:rsidR="00AD3A8B">
        <w:rPr>
          <w:rFonts w:eastAsiaTheme="minorEastAsia" w:hAnsiTheme="minorEastAsia" w:hint="eastAsia"/>
          <w:sz w:val="24"/>
          <w:szCs w:val="24"/>
        </w:rPr>
        <w:t>：</w:t>
      </w:r>
      <w:r w:rsidRPr="000D7051">
        <w:rPr>
          <w:rFonts w:eastAsiaTheme="minorEastAsia" w:hAnsiTheme="minorEastAsia"/>
          <w:sz w:val="24"/>
          <w:szCs w:val="24"/>
        </w:rPr>
        <w:t xml:space="preserve"> </w:t>
      </w:r>
      <w:r w:rsidR="00096C39">
        <w:rPr>
          <w:rFonts w:eastAsiaTheme="minorEastAsia" w:hAnsiTheme="minorEastAsia" w:hint="eastAsia"/>
          <w:sz w:val="24"/>
          <w:szCs w:val="24"/>
        </w:rPr>
        <w:t>0</w:t>
      </w:r>
      <w:r w:rsidRPr="000D7051">
        <w:rPr>
          <w:rFonts w:eastAsiaTheme="minorEastAsia" w:hAnsiTheme="minorEastAsia"/>
          <w:sz w:val="24"/>
          <w:szCs w:val="24"/>
        </w:rPr>
        <w:t>t/ia</w:t>
      </w:r>
      <w:r w:rsidR="00AD3A8B">
        <w:rPr>
          <w:rFonts w:eastAsiaTheme="minorEastAsia" w:hAnsiTheme="minorEastAsia" w:hint="eastAsia"/>
          <w:sz w:val="24"/>
          <w:szCs w:val="24"/>
        </w:rPr>
        <w:t>：</w:t>
      </w:r>
    </w:p>
    <w:p w:rsidR="00F95A6C" w:rsidRPr="00F95A6C" w:rsidRDefault="00E97933" w:rsidP="000D7051">
      <w:pPr>
        <w:pStyle w:val="a7"/>
        <w:adjustRightInd/>
        <w:spacing w:line="360" w:lineRule="auto"/>
        <w:ind w:firstLine="0"/>
        <w:textAlignment w:val="auto"/>
        <w:rPr>
          <w:rFonts w:eastAsiaTheme="minorEastAsia"/>
          <w:sz w:val="24"/>
          <w:szCs w:val="24"/>
        </w:rPr>
      </w:pPr>
      <w:r>
        <w:rPr>
          <w:rFonts w:eastAsiaTheme="minorEastAsia" w:hAnsiTheme="minorEastAsia" w:hint="eastAsia"/>
          <w:sz w:val="24"/>
          <w:szCs w:val="24"/>
        </w:rPr>
        <w:t xml:space="preserve">   </w:t>
      </w:r>
      <w:r w:rsidR="00EE37F9">
        <w:rPr>
          <w:rFonts w:eastAsiaTheme="minorEastAsia" w:hAnsiTheme="minorEastAsia" w:hint="eastAsia"/>
          <w:sz w:val="24"/>
          <w:szCs w:val="24"/>
        </w:rPr>
        <w:t>3.</w:t>
      </w:r>
      <w:r w:rsidR="00F95A6C" w:rsidRPr="00F95A6C">
        <w:rPr>
          <w:rFonts w:eastAsiaTheme="minorEastAsia" w:hAnsiTheme="minorEastAsia"/>
          <w:sz w:val="24"/>
          <w:szCs w:val="24"/>
        </w:rPr>
        <w:t>认真落实《报告表》中规定的各项污染防治及清洁生产措施。</w:t>
      </w:r>
    </w:p>
    <w:p w:rsidR="00F95A6C" w:rsidRDefault="00F95A6C" w:rsidP="00F95A6C">
      <w:pPr>
        <w:spacing w:line="360" w:lineRule="auto"/>
        <w:rPr>
          <w:rFonts w:ascii="Times New Roman" w:hAnsiTheme="minorEastAsia" w:cs="Times New Roman"/>
          <w:sz w:val="24"/>
          <w:szCs w:val="24"/>
        </w:rPr>
      </w:pPr>
      <w:r w:rsidRPr="00F95A6C">
        <w:rPr>
          <w:rFonts w:ascii="Times New Roman" w:hAnsiTheme="minorEastAsia" w:cs="Times New Roman"/>
          <w:sz w:val="24"/>
          <w:szCs w:val="24"/>
        </w:rPr>
        <w:t>项目建设必须严格</w:t>
      </w:r>
      <w:r w:rsidR="006872D5">
        <w:rPr>
          <w:rFonts w:ascii="Times New Roman" w:hAnsiTheme="minorEastAsia" w:cs="Times New Roman"/>
          <w:sz w:val="24"/>
          <w:szCs w:val="24"/>
        </w:rPr>
        <w:t>满足</w:t>
      </w:r>
      <w:r w:rsidRPr="00F95A6C">
        <w:rPr>
          <w:rFonts w:ascii="Times New Roman" w:hAnsiTheme="minorEastAsia" w:cs="Times New Roman"/>
          <w:sz w:val="24"/>
          <w:szCs w:val="24"/>
        </w:rPr>
        <w:t>配套建设的环境保护设施与主体工程同时设计、同时施工、同时投产使用的环境保护</w:t>
      </w:r>
      <w:r w:rsidRPr="00F95A6C">
        <w:rPr>
          <w:rFonts w:ascii="Times New Roman" w:hAnsi="Times New Roman" w:cs="Times New Roman"/>
          <w:sz w:val="24"/>
          <w:szCs w:val="24"/>
        </w:rPr>
        <w:t>“</w:t>
      </w:r>
      <w:r w:rsidRPr="00F95A6C">
        <w:rPr>
          <w:rFonts w:ascii="Times New Roman" w:hAnsiTheme="minorEastAsia" w:cs="Times New Roman"/>
          <w:sz w:val="24"/>
          <w:szCs w:val="24"/>
        </w:rPr>
        <w:t>三同时</w:t>
      </w:r>
      <w:r w:rsidRPr="00F95A6C">
        <w:rPr>
          <w:rFonts w:ascii="Times New Roman" w:hAnsi="Times New Roman" w:cs="Times New Roman"/>
          <w:sz w:val="24"/>
          <w:szCs w:val="24"/>
        </w:rPr>
        <w:t>”</w:t>
      </w:r>
      <w:r w:rsidRPr="00F95A6C">
        <w:rPr>
          <w:rFonts w:ascii="Times New Roman" w:hAnsiTheme="minorEastAsia" w:cs="Times New Roman"/>
          <w:sz w:val="24"/>
          <w:szCs w:val="24"/>
        </w:rPr>
        <w:t>制度。项目应在法定期限内完成排污许可证办理和环境保护验收，达到国家环境保护标准和要求，方能投入正式运行。</w:t>
      </w:r>
    </w:p>
    <w:p w:rsidR="00AD3A8B" w:rsidRDefault="00AD3A8B" w:rsidP="00AD3A8B">
      <w:pPr>
        <w:pStyle w:val="2"/>
      </w:pPr>
    </w:p>
    <w:p w:rsidR="00AD3A8B" w:rsidRDefault="00AD3A8B" w:rsidP="00AD3A8B"/>
    <w:p w:rsidR="00AD3A8B" w:rsidRDefault="00AD3A8B" w:rsidP="00AD3A8B">
      <w:pPr>
        <w:pStyle w:val="2"/>
      </w:pPr>
    </w:p>
    <w:p w:rsidR="00AD3A8B" w:rsidRDefault="00AD3A8B" w:rsidP="00AD3A8B"/>
    <w:p w:rsidR="00AD3A8B" w:rsidRDefault="00AD3A8B" w:rsidP="00AD3A8B">
      <w:pPr>
        <w:pStyle w:val="2"/>
      </w:pPr>
    </w:p>
    <w:p w:rsidR="00AD3A8B" w:rsidRDefault="00AD3A8B" w:rsidP="00AD3A8B"/>
    <w:p w:rsidR="00AD3A8B" w:rsidRDefault="00AD3A8B" w:rsidP="00AD3A8B">
      <w:pPr>
        <w:pStyle w:val="2"/>
      </w:pPr>
    </w:p>
    <w:p w:rsidR="00AD3A8B" w:rsidRDefault="00AD3A8B" w:rsidP="00AD3A8B"/>
    <w:p w:rsidR="00AD3A8B" w:rsidRDefault="00AD3A8B" w:rsidP="00AD3A8B">
      <w:pPr>
        <w:pStyle w:val="2"/>
      </w:pPr>
    </w:p>
    <w:p w:rsidR="00AD3A8B" w:rsidRDefault="00AD3A8B" w:rsidP="00AD3A8B"/>
    <w:p w:rsidR="00AD3A8B" w:rsidRDefault="00AD3A8B" w:rsidP="00AD3A8B">
      <w:pPr>
        <w:pStyle w:val="2"/>
      </w:pPr>
    </w:p>
    <w:p w:rsidR="00AD3A8B" w:rsidRDefault="00AD3A8B" w:rsidP="00AD3A8B"/>
    <w:p w:rsidR="00AD3A8B" w:rsidRDefault="00AD3A8B" w:rsidP="00AD3A8B">
      <w:pPr>
        <w:pStyle w:val="2"/>
      </w:pPr>
    </w:p>
    <w:p w:rsidR="00AD3A8B" w:rsidRDefault="00AD3A8B" w:rsidP="00AD3A8B"/>
    <w:p w:rsidR="00AD3A8B" w:rsidRDefault="00AD3A8B" w:rsidP="00AD3A8B">
      <w:pPr>
        <w:pStyle w:val="2"/>
      </w:pPr>
    </w:p>
    <w:p w:rsidR="00AD3A8B" w:rsidRDefault="00AD3A8B" w:rsidP="00AD3A8B"/>
    <w:p w:rsidR="00AD3A8B" w:rsidRDefault="00AD3A8B" w:rsidP="00AD3A8B">
      <w:pPr>
        <w:pStyle w:val="2"/>
      </w:pPr>
    </w:p>
    <w:p w:rsidR="00AD3A8B" w:rsidRDefault="00AD3A8B" w:rsidP="00AD3A8B"/>
    <w:p w:rsidR="00AD3A8B" w:rsidRDefault="00AD3A8B" w:rsidP="00AD3A8B">
      <w:pPr>
        <w:pStyle w:val="2"/>
      </w:pPr>
    </w:p>
    <w:p w:rsidR="00AD3A8B" w:rsidRDefault="00AD3A8B" w:rsidP="00AD3A8B"/>
    <w:p w:rsidR="00AD3A8B" w:rsidRDefault="00AD3A8B" w:rsidP="00AD3A8B">
      <w:pPr>
        <w:pStyle w:val="2"/>
      </w:pPr>
    </w:p>
    <w:p w:rsidR="00AD3A8B" w:rsidRDefault="00AD3A8B" w:rsidP="00AD3A8B"/>
    <w:p w:rsidR="00AD3A8B" w:rsidRDefault="00AD3A8B" w:rsidP="00AD3A8B">
      <w:pPr>
        <w:pStyle w:val="2"/>
      </w:pPr>
    </w:p>
    <w:p w:rsidR="00AD3A8B" w:rsidRDefault="00AD3A8B" w:rsidP="00AD3A8B"/>
    <w:p w:rsidR="00AD3A8B" w:rsidRDefault="00AD3A8B" w:rsidP="00AD3A8B">
      <w:pPr>
        <w:pStyle w:val="2"/>
      </w:pPr>
    </w:p>
    <w:p w:rsidR="00AD3A8B" w:rsidRDefault="00AD3A8B" w:rsidP="00AD3A8B"/>
    <w:p w:rsidR="00AD3A8B" w:rsidRPr="00AD3A8B" w:rsidRDefault="00AD3A8B" w:rsidP="00AD3A8B">
      <w:pPr>
        <w:pStyle w:val="2"/>
      </w:pPr>
    </w:p>
    <w:p w:rsidR="008D5960" w:rsidRDefault="00B103DC" w:rsidP="00794FCC">
      <w:pPr>
        <w:pStyle w:val="1"/>
        <w:adjustRightInd w:val="0"/>
        <w:snapToGrid w:val="0"/>
        <w:spacing w:beforeLines="50" w:after="0" w:line="360" w:lineRule="auto"/>
        <w:rPr>
          <w:rFonts w:ascii="Times New Roman" w:hAnsi="Times New Roman"/>
        </w:rPr>
      </w:pPr>
      <w:bookmarkStart w:id="33" w:name="_Toc516733940"/>
      <w:r>
        <w:rPr>
          <w:rFonts w:ascii="Times New Roman" w:hAnsi="Times New Roman" w:hint="eastAsia"/>
          <w:sz w:val="32"/>
          <w:szCs w:val="32"/>
        </w:rPr>
        <w:lastRenderedPageBreak/>
        <w:t>5</w:t>
      </w:r>
      <w:r>
        <w:rPr>
          <w:rFonts w:ascii="Times New Roman" w:hAnsi="Times New Roman" w:hint="eastAsia"/>
          <w:sz w:val="32"/>
          <w:szCs w:val="32"/>
        </w:rPr>
        <w:t>验收评价标准</w:t>
      </w:r>
      <w:bookmarkEnd w:id="33"/>
    </w:p>
    <w:p w:rsidR="008D5960" w:rsidRDefault="00B103DC" w:rsidP="00794FCC">
      <w:pPr>
        <w:pStyle w:val="20"/>
        <w:adjustRightInd w:val="0"/>
        <w:snapToGrid w:val="0"/>
        <w:spacing w:beforeLines="50" w:after="0" w:line="360" w:lineRule="auto"/>
        <w:rPr>
          <w:rFonts w:ascii="Times New Roman" w:eastAsia="宋体" w:hAnsi="Times New Roman" w:cs="Times New Roman"/>
          <w:sz w:val="30"/>
          <w:szCs w:val="30"/>
        </w:rPr>
      </w:pPr>
      <w:bookmarkStart w:id="34" w:name="_Toc516733941"/>
      <w:r>
        <w:rPr>
          <w:rFonts w:ascii="Times New Roman" w:eastAsia="宋体" w:hAnsi="Times New Roman" w:cs="Times New Roman" w:hint="eastAsia"/>
          <w:sz w:val="30"/>
          <w:szCs w:val="30"/>
        </w:rPr>
        <w:t>5.1</w:t>
      </w:r>
      <w:r>
        <w:rPr>
          <w:rFonts w:ascii="Times New Roman" w:eastAsia="宋体" w:hAnsi="Times New Roman" w:cs="Times New Roman" w:hint="eastAsia"/>
          <w:sz w:val="30"/>
          <w:szCs w:val="30"/>
        </w:rPr>
        <w:t>污染物排放标准</w:t>
      </w:r>
      <w:bookmarkEnd w:id="34"/>
    </w:p>
    <w:p w:rsidR="00096C39" w:rsidRDefault="00096C39" w:rsidP="00096C39">
      <w:pPr>
        <w:spacing w:line="360" w:lineRule="auto"/>
        <w:rPr>
          <w:sz w:val="24"/>
        </w:rPr>
      </w:pPr>
      <w:r>
        <w:rPr>
          <w:rFonts w:hint="eastAsia"/>
          <w:b/>
          <w:sz w:val="24"/>
          <w:u w:val="single"/>
        </w:rPr>
        <w:t>废气</w:t>
      </w:r>
      <w:r>
        <w:rPr>
          <w:rFonts w:hint="eastAsia"/>
          <w:b/>
          <w:sz w:val="24"/>
        </w:rPr>
        <w:t>：</w:t>
      </w:r>
      <w:r>
        <w:rPr>
          <w:rFonts w:hint="eastAsia"/>
          <w:sz w:val="24"/>
        </w:rPr>
        <w:t>颗粒物排放</w:t>
      </w:r>
      <w:r w:rsidR="006872D5">
        <w:rPr>
          <w:rFonts w:hint="eastAsia"/>
          <w:sz w:val="24"/>
        </w:rPr>
        <w:t>满足</w:t>
      </w:r>
      <w:r>
        <w:rPr>
          <w:rFonts w:hint="eastAsia"/>
          <w:sz w:val="24"/>
        </w:rPr>
        <w:t>《大气污染物综合排放标准》（</w:t>
      </w:r>
      <w:r>
        <w:rPr>
          <w:sz w:val="24"/>
        </w:rPr>
        <w:t>GB16297-1996</w:t>
      </w:r>
      <w:r>
        <w:rPr>
          <w:rFonts w:hint="eastAsia"/>
          <w:sz w:val="24"/>
        </w:rPr>
        <w:t>）表</w:t>
      </w:r>
      <w:r>
        <w:rPr>
          <w:sz w:val="24"/>
        </w:rPr>
        <w:t>2</w:t>
      </w:r>
      <w:r>
        <w:rPr>
          <w:rFonts w:hint="eastAsia"/>
          <w:sz w:val="24"/>
        </w:rPr>
        <w:t>中二级排放标准和无组织排放监控浓度限值要求。</w:t>
      </w:r>
    </w:p>
    <w:p w:rsidR="00096C39" w:rsidRDefault="00096C39" w:rsidP="00096C39">
      <w:pPr>
        <w:spacing w:line="360" w:lineRule="auto"/>
        <w:rPr>
          <w:sz w:val="24"/>
        </w:rPr>
      </w:pPr>
      <w:r>
        <w:rPr>
          <w:sz w:val="24"/>
        </w:rPr>
        <w:t xml:space="preserve">   </w:t>
      </w:r>
      <w:r>
        <w:rPr>
          <w:rFonts w:hint="eastAsia"/>
          <w:sz w:val="24"/>
        </w:rPr>
        <w:t>上色车间漆雾</w:t>
      </w:r>
      <w:r w:rsidR="006872D5">
        <w:rPr>
          <w:rFonts w:hint="eastAsia"/>
          <w:sz w:val="24"/>
        </w:rPr>
        <w:t>满足</w:t>
      </w:r>
      <w:r>
        <w:rPr>
          <w:rFonts w:hint="eastAsia"/>
          <w:sz w:val="24"/>
        </w:rPr>
        <w:t>《大气污染物综合排放标准》</w:t>
      </w:r>
      <w:r>
        <w:rPr>
          <w:sz w:val="24"/>
        </w:rPr>
        <w:t>(GB16297-1996)</w:t>
      </w:r>
      <w:r>
        <w:rPr>
          <w:rFonts w:hint="eastAsia"/>
          <w:sz w:val="24"/>
        </w:rPr>
        <w:t>表</w:t>
      </w:r>
      <w:r>
        <w:rPr>
          <w:sz w:val="24"/>
        </w:rPr>
        <w:t>2</w:t>
      </w:r>
      <w:r>
        <w:rPr>
          <w:rFonts w:hint="eastAsia"/>
          <w:sz w:val="24"/>
        </w:rPr>
        <w:t>颗粒物中染料尘二级标准及无组织排放监控浓度限值要求；</w:t>
      </w:r>
      <w:r>
        <w:rPr>
          <w:sz w:val="24"/>
        </w:rPr>
        <w:t xml:space="preserve"> </w:t>
      </w:r>
    </w:p>
    <w:p w:rsidR="00096C39" w:rsidRDefault="00096C39" w:rsidP="00096C39">
      <w:pPr>
        <w:spacing w:line="360" w:lineRule="auto"/>
        <w:ind w:firstLineChars="200" w:firstLine="480"/>
        <w:rPr>
          <w:sz w:val="24"/>
        </w:rPr>
      </w:pPr>
      <w:r>
        <w:rPr>
          <w:rFonts w:hint="eastAsia"/>
          <w:sz w:val="24"/>
        </w:rPr>
        <w:t>非甲烷总烃</w:t>
      </w:r>
      <w:r w:rsidR="006872D5">
        <w:rPr>
          <w:rFonts w:hint="eastAsia"/>
          <w:sz w:val="24"/>
        </w:rPr>
        <w:t>满足</w:t>
      </w:r>
      <w:r>
        <w:rPr>
          <w:rFonts w:hint="eastAsia"/>
          <w:sz w:val="24"/>
        </w:rPr>
        <w:t>《工业企业挥发性有机物排放控制标准》</w:t>
      </w:r>
      <w:r>
        <w:rPr>
          <w:sz w:val="24"/>
        </w:rPr>
        <w:t>(DB13/2322-2016)</w:t>
      </w:r>
      <w:r>
        <w:rPr>
          <w:rFonts w:hint="eastAsia"/>
          <w:sz w:val="24"/>
        </w:rPr>
        <w:t>表</w:t>
      </w:r>
      <w:r>
        <w:rPr>
          <w:sz w:val="24"/>
        </w:rPr>
        <w:t>1</w:t>
      </w:r>
      <w:r>
        <w:rPr>
          <w:rFonts w:hint="eastAsia"/>
          <w:sz w:val="24"/>
        </w:rPr>
        <w:t>表面涂装业排放限值及表</w:t>
      </w:r>
      <w:r>
        <w:rPr>
          <w:sz w:val="24"/>
        </w:rPr>
        <w:t>2</w:t>
      </w:r>
      <w:r>
        <w:rPr>
          <w:rFonts w:hint="eastAsia"/>
          <w:sz w:val="24"/>
        </w:rPr>
        <w:t>中其他企业边界大气污染物浓度限值。厂区内非甲烷总烃的无组织排放</w:t>
      </w:r>
      <w:r w:rsidR="006872D5">
        <w:rPr>
          <w:rFonts w:hint="eastAsia"/>
          <w:sz w:val="24"/>
        </w:rPr>
        <w:t>满足</w:t>
      </w:r>
      <w:r>
        <w:rPr>
          <w:rFonts w:hint="eastAsia"/>
          <w:sz w:val="24"/>
        </w:rPr>
        <w:t>《挥发性有机物无组织排放控制标准》（</w:t>
      </w:r>
      <w:r>
        <w:rPr>
          <w:sz w:val="24"/>
        </w:rPr>
        <w:t>GB37822-2019</w:t>
      </w:r>
      <w:r>
        <w:rPr>
          <w:rFonts w:hint="eastAsia"/>
          <w:sz w:val="24"/>
        </w:rPr>
        <w:t>）附录</w:t>
      </w:r>
      <w:r>
        <w:rPr>
          <w:sz w:val="24"/>
        </w:rPr>
        <w:t>A</w:t>
      </w:r>
      <w:r>
        <w:rPr>
          <w:rFonts w:hint="eastAsia"/>
          <w:sz w:val="24"/>
        </w:rPr>
        <w:t>厂区内</w:t>
      </w:r>
      <w:r>
        <w:rPr>
          <w:sz w:val="24"/>
        </w:rPr>
        <w:t>VOCs</w:t>
      </w:r>
      <w:r>
        <w:rPr>
          <w:rFonts w:hint="eastAsia"/>
          <w:sz w:val="24"/>
        </w:rPr>
        <w:t>无组织特别排放限值要求。</w:t>
      </w:r>
    </w:p>
    <w:p w:rsidR="00096C39" w:rsidRDefault="00096C39" w:rsidP="00096C39">
      <w:pPr>
        <w:spacing w:line="360" w:lineRule="auto"/>
        <w:rPr>
          <w:sz w:val="24"/>
        </w:rPr>
      </w:pPr>
      <w:r>
        <w:rPr>
          <w:rFonts w:hint="eastAsia"/>
          <w:b/>
          <w:sz w:val="24"/>
        </w:rPr>
        <w:t>噪声</w:t>
      </w:r>
      <w:r>
        <w:rPr>
          <w:rFonts w:hint="eastAsia"/>
          <w:sz w:val="24"/>
        </w:rPr>
        <w:t>：营运期噪声</w:t>
      </w:r>
      <w:r w:rsidR="006872D5">
        <w:rPr>
          <w:rFonts w:hint="eastAsia"/>
          <w:sz w:val="24"/>
        </w:rPr>
        <w:t>满足</w:t>
      </w:r>
      <w:r>
        <w:rPr>
          <w:rFonts w:hint="eastAsia"/>
          <w:sz w:val="24"/>
        </w:rPr>
        <w:t>《工业企业厂界环境噪声排放标准》（</w:t>
      </w:r>
      <w:r>
        <w:rPr>
          <w:sz w:val="24"/>
        </w:rPr>
        <w:t>GB12348-2008</w:t>
      </w:r>
      <w:r>
        <w:rPr>
          <w:rFonts w:hint="eastAsia"/>
          <w:sz w:val="24"/>
        </w:rPr>
        <w:t>）中</w:t>
      </w:r>
      <w:r>
        <w:rPr>
          <w:sz w:val="24"/>
        </w:rPr>
        <w:t>2</w:t>
      </w:r>
      <w:r>
        <w:rPr>
          <w:rFonts w:hint="eastAsia"/>
          <w:sz w:val="24"/>
        </w:rPr>
        <w:t>类排放标准。</w:t>
      </w:r>
    </w:p>
    <w:p w:rsidR="00096C39" w:rsidRDefault="00096C39" w:rsidP="00096C39">
      <w:pPr>
        <w:spacing w:line="360" w:lineRule="auto"/>
        <w:rPr>
          <w:sz w:val="24"/>
        </w:rPr>
      </w:pPr>
      <w:r>
        <w:rPr>
          <w:rFonts w:hint="eastAsia"/>
          <w:b/>
          <w:sz w:val="24"/>
        </w:rPr>
        <w:t>固废</w:t>
      </w:r>
      <w:r>
        <w:rPr>
          <w:rFonts w:hint="eastAsia"/>
          <w:sz w:val="24"/>
        </w:rPr>
        <w:t>：危险废物贮存</w:t>
      </w:r>
      <w:r w:rsidR="006872D5">
        <w:rPr>
          <w:rFonts w:hint="eastAsia"/>
          <w:sz w:val="24"/>
        </w:rPr>
        <w:t>满足</w:t>
      </w:r>
      <w:r>
        <w:rPr>
          <w:rFonts w:hint="eastAsia"/>
          <w:sz w:val="24"/>
        </w:rPr>
        <w:t>《危险废物贮存污染控制标准》（</w:t>
      </w:r>
      <w:r>
        <w:rPr>
          <w:sz w:val="24"/>
        </w:rPr>
        <w:t>GB18597-2001</w:t>
      </w:r>
      <w:r>
        <w:rPr>
          <w:rFonts w:hint="eastAsia"/>
          <w:sz w:val="24"/>
        </w:rPr>
        <w:t>）及其</w:t>
      </w:r>
      <w:r>
        <w:rPr>
          <w:sz w:val="24"/>
        </w:rPr>
        <w:t>2013</w:t>
      </w:r>
      <w:r>
        <w:rPr>
          <w:rFonts w:hint="eastAsia"/>
          <w:sz w:val="24"/>
        </w:rPr>
        <w:t>年修改单中要求。一般固废贮存</w:t>
      </w:r>
      <w:r w:rsidR="006872D5">
        <w:rPr>
          <w:rFonts w:hint="eastAsia"/>
          <w:sz w:val="24"/>
        </w:rPr>
        <w:t>满足</w:t>
      </w:r>
      <w:r>
        <w:rPr>
          <w:rFonts w:hint="eastAsia"/>
          <w:sz w:val="24"/>
        </w:rPr>
        <w:t>《一般工业固体废物贮存、处置场污染控制标准》及其修改单（</w:t>
      </w:r>
      <w:r>
        <w:rPr>
          <w:sz w:val="24"/>
        </w:rPr>
        <w:t>GB18599-2001</w:t>
      </w:r>
      <w:r>
        <w:rPr>
          <w:rFonts w:hint="eastAsia"/>
          <w:sz w:val="24"/>
        </w:rPr>
        <w:t>）中要求。</w:t>
      </w:r>
    </w:p>
    <w:p w:rsidR="00096C39" w:rsidRPr="00AD3A8B" w:rsidRDefault="00A007BA" w:rsidP="00AD3A8B">
      <w:pPr>
        <w:pStyle w:val="2"/>
        <w:jc w:val="center"/>
      </w:pPr>
      <w:r>
        <w:rPr>
          <w:rFonts w:hint="eastAsia"/>
        </w:rPr>
        <w:t>表</w:t>
      </w:r>
      <w:r>
        <w:rPr>
          <w:rFonts w:hint="eastAsia"/>
        </w:rPr>
        <w:t xml:space="preserve">5-1  </w:t>
      </w:r>
      <w:r w:rsidR="009013E7">
        <w:rPr>
          <w:rFonts w:hint="eastAsia"/>
        </w:rPr>
        <w:t>污染物排放标准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7"/>
        <w:gridCol w:w="851"/>
        <w:gridCol w:w="1204"/>
        <w:gridCol w:w="1205"/>
        <w:gridCol w:w="3807"/>
      </w:tblGrid>
      <w:tr w:rsidR="00096C39" w:rsidTr="00096C39">
        <w:trPr>
          <w:trHeight w:val="263"/>
          <w:jc w:val="center"/>
        </w:trPr>
        <w:tc>
          <w:tcPr>
            <w:tcW w:w="847" w:type="dxa"/>
            <w:tcBorders>
              <w:top w:val="single" w:sz="4" w:space="0" w:color="000000"/>
              <w:left w:val="single" w:sz="4" w:space="0" w:color="000000"/>
              <w:bottom w:val="single" w:sz="4" w:space="0" w:color="000000"/>
              <w:right w:val="single" w:sz="4" w:space="0" w:color="000000"/>
            </w:tcBorders>
            <w:vAlign w:val="center"/>
            <w:hideMark/>
          </w:tcPr>
          <w:p w:rsidR="00096C39" w:rsidRDefault="00096C39">
            <w:pPr>
              <w:jc w:val="center"/>
              <w:rPr>
                <w:szCs w:val="21"/>
              </w:rPr>
            </w:pPr>
            <w:r>
              <w:rPr>
                <w:rFonts w:hint="eastAsia"/>
                <w:szCs w:val="21"/>
              </w:rPr>
              <w:t>污染物类别</w:t>
            </w:r>
          </w:p>
        </w:tc>
        <w:tc>
          <w:tcPr>
            <w:tcW w:w="3260" w:type="dxa"/>
            <w:gridSpan w:val="3"/>
            <w:tcBorders>
              <w:top w:val="single" w:sz="4" w:space="0" w:color="000000"/>
              <w:left w:val="single" w:sz="4" w:space="0" w:color="000000"/>
              <w:bottom w:val="single" w:sz="4" w:space="0" w:color="000000"/>
              <w:right w:val="single" w:sz="4" w:space="0" w:color="000000"/>
            </w:tcBorders>
            <w:vAlign w:val="center"/>
            <w:hideMark/>
          </w:tcPr>
          <w:p w:rsidR="00096C39" w:rsidRDefault="00096C39">
            <w:pPr>
              <w:jc w:val="center"/>
              <w:rPr>
                <w:szCs w:val="21"/>
              </w:rPr>
            </w:pPr>
            <w:r>
              <w:rPr>
                <w:rFonts w:hint="eastAsia"/>
                <w:szCs w:val="21"/>
              </w:rPr>
              <w:t>标准值</w:t>
            </w:r>
          </w:p>
        </w:tc>
        <w:tc>
          <w:tcPr>
            <w:tcW w:w="3807" w:type="dxa"/>
            <w:tcBorders>
              <w:top w:val="single" w:sz="4" w:space="0" w:color="000000"/>
              <w:left w:val="single" w:sz="4" w:space="0" w:color="000000"/>
              <w:bottom w:val="single" w:sz="4" w:space="0" w:color="000000"/>
              <w:right w:val="single" w:sz="4" w:space="0" w:color="000000"/>
            </w:tcBorders>
            <w:vAlign w:val="center"/>
            <w:hideMark/>
          </w:tcPr>
          <w:p w:rsidR="00096C39" w:rsidRDefault="00096C39">
            <w:pPr>
              <w:jc w:val="center"/>
              <w:rPr>
                <w:szCs w:val="21"/>
              </w:rPr>
            </w:pPr>
            <w:r>
              <w:rPr>
                <w:rFonts w:hint="eastAsia"/>
                <w:szCs w:val="21"/>
              </w:rPr>
              <w:t>标准来源</w:t>
            </w:r>
          </w:p>
        </w:tc>
      </w:tr>
      <w:tr w:rsidR="00096C39" w:rsidTr="00096C39">
        <w:trPr>
          <w:trHeight w:val="263"/>
          <w:jc w:val="center"/>
        </w:trPr>
        <w:tc>
          <w:tcPr>
            <w:tcW w:w="847" w:type="dxa"/>
            <w:vMerge w:val="restart"/>
            <w:tcBorders>
              <w:top w:val="single" w:sz="4" w:space="0" w:color="000000"/>
              <w:left w:val="single" w:sz="4" w:space="0" w:color="000000"/>
              <w:bottom w:val="single" w:sz="4" w:space="0" w:color="000000"/>
              <w:right w:val="single" w:sz="4" w:space="0" w:color="000000"/>
            </w:tcBorders>
            <w:vAlign w:val="center"/>
            <w:hideMark/>
          </w:tcPr>
          <w:p w:rsidR="00096C39" w:rsidRDefault="00096C39">
            <w:pPr>
              <w:jc w:val="center"/>
              <w:rPr>
                <w:szCs w:val="21"/>
              </w:rPr>
            </w:pPr>
            <w:r>
              <w:rPr>
                <w:rFonts w:hint="eastAsia"/>
                <w:szCs w:val="21"/>
              </w:rPr>
              <w:t>废气</w:t>
            </w:r>
          </w:p>
        </w:tc>
        <w:tc>
          <w:tcPr>
            <w:tcW w:w="851" w:type="dxa"/>
            <w:vMerge w:val="restart"/>
            <w:tcBorders>
              <w:top w:val="single" w:sz="4" w:space="0" w:color="000000"/>
              <w:left w:val="single" w:sz="4" w:space="0" w:color="000000"/>
              <w:bottom w:val="single" w:sz="4" w:space="0" w:color="000000"/>
              <w:right w:val="single" w:sz="4" w:space="0" w:color="auto"/>
            </w:tcBorders>
            <w:vAlign w:val="center"/>
            <w:hideMark/>
          </w:tcPr>
          <w:p w:rsidR="00096C39" w:rsidRDefault="00096C39">
            <w:pPr>
              <w:adjustRightInd w:val="0"/>
              <w:snapToGrid w:val="0"/>
              <w:jc w:val="center"/>
              <w:rPr>
                <w:szCs w:val="21"/>
              </w:rPr>
            </w:pPr>
            <w:r>
              <w:rPr>
                <w:rFonts w:hint="eastAsia"/>
                <w:szCs w:val="21"/>
              </w:rPr>
              <w:t>颗粒物</w:t>
            </w:r>
          </w:p>
        </w:tc>
        <w:tc>
          <w:tcPr>
            <w:tcW w:w="2409" w:type="dxa"/>
            <w:gridSpan w:val="2"/>
            <w:tcBorders>
              <w:top w:val="single" w:sz="4" w:space="0" w:color="000000"/>
              <w:left w:val="single" w:sz="4" w:space="0" w:color="auto"/>
              <w:bottom w:val="single" w:sz="4" w:space="0" w:color="000000"/>
              <w:right w:val="single" w:sz="4" w:space="0" w:color="000000"/>
            </w:tcBorders>
            <w:vAlign w:val="center"/>
            <w:hideMark/>
          </w:tcPr>
          <w:p w:rsidR="00096C39" w:rsidRDefault="00096C39">
            <w:pPr>
              <w:jc w:val="center"/>
              <w:rPr>
                <w:rFonts w:ascii="Times New Roman" w:eastAsia="宋体" w:hAnsi="Times New Roman" w:cs="Times New Roman"/>
                <w:szCs w:val="21"/>
              </w:rPr>
            </w:pPr>
            <w:r>
              <w:rPr>
                <w:rFonts w:hint="eastAsia"/>
                <w:szCs w:val="21"/>
              </w:rPr>
              <w:t>最高允许排放浓度：</w:t>
            </w:r>
            <w:r>
              <w:rPr>
                <w:szCs w:val="21"/>
              </w:rPr>
              <w:t>120mg/m</w:t>
            </w:r>
            <w:r>
              <w:rPr>
                <w:szCs w:val="21"/>
                <w:vertAlign w:val="superscript"/>
              </w:rPr>
              <w:t>3</w:t>
            </w:r>
          </w:p>
          <w:p w:rsidR="00096C39" w:rsidRDefault="00096C39">
            <w:pPr>
              <w:jc w:val="center"/>
              <w:rPr>
                <w:szCs w:val="21"/>
              </w:rPr>
            </w:pPr>
            <w:r>
              <w:rPr>
                <w:rFonts w:hint="eastAsia"/>
                <w:szCs w:val="21"/>
              </w:rPr>
              <w:t>最高允许排放速率：</w:t>
            </w:r>
            <w:r>
              <w:rPr>
                <w:szCs w:val="21"/>
              </w:rPr>
              <w:t>3.5kg/h</w:t>
            </w:r>
          </w:p>
          <w:p w:rsidR="00096C39" w:rsidRDefault="00096C39">
            <w:pPr>
              <w:jc w:val="center"/>
              <w:rPr>
                <w:szCs w:val="21"/>
              </w:rPr>
            </w:pPr>
            <w:r>
              <w:rPr>
                <w:rFonts w:hint="eastAsia"/>
                <w:szCs w:val="21"/>
              </w:rPr>
              <w:t>排气筒高度：</w:t>
            </w:r>
            <w:r>
              <w:rPr>
                <w:szCs w:val="21"/>
              </w:rPr>
              <w:t>15m</w:t>
            </w:r>
          </w:p>
        </w:tc>
        <w:tc>
          <w:tcPr>
            <w:tcW w:w="3807" w:type="dxa"/>
            <w:tcBorders>
              <w:top w:val="single" w:sz="4" w:space="0" w:color="000000"/>
              <w:left w:val="single" w:sz="4" w:space="0" w:color="000000"/>
              <w:bottom w:val="single" w:sz="4" w:space="0" w:color="000000"/>
              <w:right w:val="single" w:sz="4" w:space="0" w:color="000000"/>
            </w:tcBorders>
            <w:vAlign w:val="center"/>
            <w:hideMark/>
          </w:tcPr>
          <w:p w:rsidR="00096C39" w:rsidRDefault="00096C39">
            <w:pPr>
              <w:jc w:val="center"/>
              <w:rPr>
                <w:szCs w:val="21"/>
              </w:rPr>
            </w:pPr>
            <w:r>
              <w:rPr>
                <w:rFonts w:hint="eastAsia"/>
                <w:szCs w:val="21"/>
              </w:rPr>
              <w:t>《大气污染物综合排放标准》（</w:t>
            </w:r>
            <w:r>
              <w:rPr>
                <w:szCs w:val="21"/>
              </w:rPr>
              <w:t>GB16297-1996</w:t>
            </w:r>
            <w:r>
              <w:rPr>
                <w:rFonts w:hint="eastAsia"/>
                <w:szCs w:val="21"/>
              </w:rPr>
              <w:t>）表</w:t>
            </w:r>
            <w:r>
              <w:rPr>
                <w:szCs w:val="21"/>
              </w:rPr>
              <w:t>2</w:t>
            </w:r>
            <w:r>
              <w:rPr>
                <w:rFonts w:hint="eastAsia"/>
                <w:szCs w:val="21"/>
              </w:rPr>
              <w:t>中颗粒物二级标准</w:t>
            </w:r>
          </w:p>
        </w:tc>
      </w:tr>
      <w:tr w:rsidR="00096C39" w:rsidTr="00096C39">
        <w:trPr>
          <w:trHeight w:val="263"/>
          <w:jc w:val="center"/>
        </w:trPr>
        <w:tc>
          <w:tcPr>
            <w:tcW w:w="847" w:type="dxa"/>
            <w:vMerge/>
            <w:tcBorders>
              <w:top w:val="single" w:sz="4" w:space="0" w:color="000000"/>
              <w:left w:val="single" w:sz="4" w:space="0" w:color="000000"/>
              <w:bottom w:val="single" w:sz="4" w:space="0" w:color="000000"/>
              <w:right w:val="single" w:sz="4" w:space="0" w:color="000000"/>
            </w:tcBorders>
            <w:vAlign w:val="center"/>
            <w:hideMark/>
          </w:tcPr>
          <w:p w:rsidR="00096C39" w:rsidRDefault="00096C39">
            <w:pPr>
              <w:widowControl/>
              <w:jc w:val="left"/>
              <w:rPr>
                <w:szCs w:val="21"/>
              </w:rPr>
            </w:pPr>
          </w:p>
        </w:tc>
        <w:tc>
          <w:tcPr>
            <w:tcW w:w="3260" w:type="dxa"/>
            <w:vMerge/>
            <w:tcBorders>
              <w:top w:val="single" w:sz="4" w:space="0" w:color="000000"/>
              <w:left w:val="single" w:sz="4" w:space="0" w:color="000000"/>
              <w:bottom w:val="single" w:sz="4" w:space="0" w:color="000000"/>
              <w:right w:val="single" w:sz="4" w:space="0" w:color="auto"/>
            </w:tcBorders>
            <w:vAlign w:val="center"/>
            <w:hideMark/>
          </w:tcPr>
          <w:p w:rsidR="00096C39" w:rsidRDefault="00096C39">
            <w:pPr>
              <w:widowControl/>
              <w:jc w:val="left"/>
              <w:rPr>
                <w:szCs w:val="21"/>
              </w:rPr>
            </w:pPr>
          </w:p>
        </w:tc>
        <w:tc>
          <w:tcPr>
            <w:tcW w:w="2409" w:type="dxa"/>
            <w:gridSpan w:val="2"/>
            <w:tcBorders>
              <w:top w:val="single" w:sz="4" w:space="0" w:color="000000"/>
              <w:left w:val="single" w:sz="4" w:space="0" w:color="auto"/>
              <w:bottom w:val="single" w:sz="4" w:space="0" w:color="000000"/>
              <w:right w:val="single" w:sz="4" w:space="0" w:color="000000"/>
            </w:tcBorders>
            <w:vAlign w:val="center"/>
            <w:hideMark/>
          </w:tcPr>
          <w:p w:rsidR="00096C39" w:rsidRDefault="00096C39">
            <w:pPr>
              <w:jc w:val="center"/>
              <w:rPr>
                <w:szCs w:val="21"/>
              </w:rPr>
            </w:pPr>
            <w:r>
              <w:rPr>
                <w:rFonts w:hint="eastAsia"/>
                <w:szCs w:val="21"/>
              </w:rPr>
              <w:t>颗粒物周界外浓度最高点：</w:t>
            </w:r>
            <w:r>
              <w:rPr>
                <w:szCs w:val="21"/>
              </w:rPr>
              <w:t>1.0mg/m</w:t>
            </w:r>
            <w:r>
              <w:rPr>
                <w:szCs w:val="21"/>
                <w:vertAlign w:val="superscript"/>
              </w:rPr>
              <w:t>3</w:t>
            </w:r>
          </w:p>
        </w:tc>
        <w:tc>
          <w:tcPr>
            <w:tcW w:w="3807" w:type="dxa"/>
            <w:tcBorders>
              <w:top w:val="single" w:sz="4" w:space="0" w:color="000000"/>
              <w:left w:val="single" w:sz="4" w:space="0" w:color="000000"/>
              <w:bottom w:val="single" w:sz="4" w:space="0" w:color="000000"/>
              <w:right w:val="single" w:sz="4" w:space="0" w:color="000000"/>
            </w:tcBorders>
            <w:vAlign w:val="center"/>
            <w:hideMark/>
          </w:tcPr>
          <w:p w:rsidR="00096C39" w:rsidRDefault="00096C39">
            <w:pPr>
              <w:jc w:val="center"/>
              <w:rPr>
                <w:szCs w:val="21"/>
              </w:rPr>
            </w:pPr>
            <w:r>
              <w:rPr>
                <w:rFonts w:hint="eastAsia"/>
                <w:szCs w:val="21"/>
              </w:rPr>
              <w:t>《大气污染物综合排放标准》（</w:t>
            </w:r>
            <w:r>
              <w:rPr>
                <w:szCs w:val="21"/>
              </w:rPr>
              <w:t>GB16297-1996</w:t>
            </w:r>
            <w:r>
              <w:rPr>
                <w:rFonts w:hint="eastAsia"/>
                <w:szCs w:val="21"/>
              </w:rPr>
              <w:t>）表</w:t>
            </w:r>
            <w:r>
              <w:rPr>
                <w:szCs w:val="21"/>
              </w:rPr>
              <w:t>2</w:t>
            </w:r>
            <w:r>
              <w:rPr>
                <w:rFonts w:hint="eastAsia"/>
                <w:szCs w:val="21"/>
              </w:rPr>
              <w:t>中颗粒物（其他）无组织排放监控浓度限值</w:t>
            </w:r>
          </w:p>
        </w:tc>
      </w:tr>
      <w:tr w:rsidR="00096C39" w:rsidTr="00096C39">
        <w:trPr>
          <w:trHeight w:val="263"/>
          <w:jc w:val="center"/>
        </w:trPr>
        <w:tc>
          <w:tcPr>
            <w:tcW w:w="847" w:type="dxa"/>
            <w:vMerge/>
            <w:tcBorders>
              <w:top w:val="single" w:sz="4" w:space="0" w:color="000000"/>
              <w:left w:val="single" w:sz="4" w:space="0" w:color="000000"/>
              <w:bottom w:val="single" w:sz="4" w:space="0" w:color="000000"/>
              <w:right w:val="single" w:sz="4" w:space="0" w:color="000000"/>
            </w:tcBorders>
            <w:vAlign w:val="center"/>
            <w:hideMark/>
          </w:tcPr>
          <w:p w:rsidR="00096C39" w:rsidRDefault="00096C39">
            <w:pPr>
              <w:widowControl/>
              <w:jc w:val="left"/>
              <w:rPr>
                <w:szCs w:val="21"/>
              </w:rPr>
            </w:pPr>
          </w:p>
        </w:tc>
        <w:tc>
          <w:tcPr>
            <w:tcW w:w="851" w:type="dxa"/>
            <w:vMerge w:val="restart"/>
            <w:tcBorders>
              <w:top w:val="single" w:sz="4" w:space="0" w:color="000000"/>
              <w:left w:val="single" w:sz="4" w:space="0" w:color="000000"/>
              <w:bottom w:val="single" w:sz="4" w:space="0" w:color="000000"/>
              <w:right w:val="single" w:sz="4" w:space="0" w:color="auto"/>
            </w:tcBorders>
            <w:vAlign w:val="center"/>
            <w:hideMark/>
          </w:tcPr>
          <w:p w:rsidR="00096C39" w:rsidRDefault="00096C39">
            <w:pPr>
              <w:adjustRightInd w:val="0"/>
              <w:snapToGrid w:val="0"/>
              <w:jc w:val="center"/>
              <w:rPr>
                <w:szCs w:val="21"/>
              </w:rPr>
            </w:pPr>
            <w:r>
              <w:rPr>
                <w:rFonts w:hint="eastAsia"/>
                <w:szCs w:val="21"/>
              </w:rPr>
              <w:t>漆雾</w:t>
            </w:r>
          </w:p>
        </w:tc>
        <w:tc>
          <w:tcPr>
            <w:tcW w:w="2409" w:type="dxa"/>
            <w:gridSpan w:val="2"/>
            <w:tcBorders>
              <w:top w:val="single" w:sz="4" w:space="0" w:color="000000"/>
              <w:left w:val="single" w:sz="4" w:space="0" w:color="auto"/>
              <w:bottom w:val="single" w:sz="4" w:space="0" w:color="000000"/>
              <w:right w:val="single" w:sz="4" w:space="0" w:color="000000"/>
            </w:tcBorders>
            <w:vAlign w:val="center"/>
            <w:hideMark/>
          </w:tcPr>
          <w:p w:rsidR="00096C39" w:rsidRDefault="00096C39">
            <w:pPr>
              <w:adjustRightInd w:val="0"/>
              <w:snapToGrid w:val="0"/>
              <w:jc w:val="center"/>
              <w:rPr>
                <w:rFonts w:ascii="Times New Roman" w:eastAsia="宋体" w:hAnsi="Times New Roman" w:cs="Times New Roman"/>
                <w:szCs w:val="21"/>
              </w:rPr>
            </w:pPr>
            <w:r>
              <w:rPr>
                <w:rFonts w:hint="eastAsia"/>
                <w:szCs w:val="21"/>
              </w:rPr>
              <w:t>最高允许排放浓度</w:t>
            </w:r>
            <w:r>
              <w:rPr>
                <w:szCs w:val="21"/>
              </w:rPr>
              <w:t>18mg/m</w:t>
            </w:r>
            <w:r>
              <w:rPr>
                <w:szCs w:val="21"/>
                <w:vertAlign w:val="superscript"/>
              </w:rPr>
              <w:t>3</w:t>
            </w:r>
            <w:r>
              <w:rPr>
                <w:rFonts w:hint="eastAsia"/>
                <w:szCs w:val="21"/>
              </w:rPr>
              <w:t>；</w:t>
            </w:r>
          </w:p>
          <w:p w:rsidR="00096C39" w:rsidRDefault="00096C39">
            <w:pPr>
              <w:adjustRightInd w:val="0"/>
              <w:snapToGrid w:val="0"/>
              <w:jc w:val="center"/>
              <w:rPr>
                <w:szCs w:val="21"/>
              </w:rPr>
            </w:pPr>
            <w:r>
              <w:rPr>
                <w:rFonts w:hint="eastAsia"/>
                <w:szCs w:val="21"/>
              </w:rPr>
              <w:t>最高允许排放速率</w:t>
            </w:r>
            <w:r>
              <w:rPr>
                <w:szCs w:val="21"/>
              </w:rPr>
              <w:t>0.74kg/h</w:t>
            </w:r>
            <w:r>
              <w:rPr>
                <w:rFonts w:hint="eastAsia"/>
                <w:szCs w:val="21"/>
              </w:rPr>
              <w:t>；</w:t>
            </w:r>
          </w:p>
          <w:p w:rsidR="00096C39" w:rsidRDefault="00096C39">
            <w:pPr>
              <w:adjustRightInd w:val="0"/>
              <w:snapToGrid w:val="0"/>
              <w:jc w:val="center"/>
              <w:rPr>
                <w:szCs w:val="21"/>
              </w:rPr>
            </w:pPr>
            <w:r>
              <w:rPr>
                <w:szCs w:val="21"/>
              </w:rPr>
              <w:t>15m</w:t>
            </w:r>
            <w:r>
              <w:rPr>
                <w:rFonts w:hint="eastAsia"/>
                <w:szCs w:val="21"/>
              </w:rPr>
              <w:t>高排气筒</w:t>
            </w:r>
          </w:p>
        </w:tc>
        <w:tc>
          <w:tcPr>
            <w:tcW w:w="3807" w:type="dxa"/>
            <w:tcBorders>
              <w:top w:val="single" w:sz="4" w:space="0" w:color="000000"/>
              <w:left w:val="single" w:sz="4" w:space="0" w:color="000000"/>
              <w:bottom w:val="single" w:sz="4" w:space="0" w:color="000000"/>
              <w:right w:val="single" w:sz="4" w:space="0" w:color="000000"/>
            </w:tcBorders>
            <w:vAlign w:val="center"/>
            <w:hideMark/>
          </w:tcPr>
          <w:p w:rsidR="00096C39" w:rsidRDefault="00096C39">
            <w:pPr>
              <w:adjustRightInd w:val="0"/>
              <w:snapToGrid w:val="0"/>
              <w:jc w:val="center"/>
              <w:rPr>
                <w:szCs w:val="21"/>
              </w:rPr>
            </w:pPr>
            <w:r>
              <w:rPr>
                <w:rFonts w:hint="eastAsia"/>
                <w:szCs w:val="21"/>
              </w:rPr>
              <w:t>《大气污染物综合排放标准》（</w:t>
            </w:r>
            <w:r>
              <w:rPr>
                <w:szCs w:val="21"/>
              </w:rPr>
              <w:t>GB16297-1996</w:t>
            </w:r>
            <w:r>
              <w:rPr>
                <w:rFonts w:hint="eastAsia"/>
                <w:szCs w:val="21"/>
              </w:rPr>
              <w:t>）表</w:t>
            </w:r>
            <w:r>
              <w:rPr>
                <w:szCs w:val="21"/>
              </w:rPr>
              <w:t>2</w:t>
            </w:r>
            <w:r>
              <w:rPr>
                <w:rFonts w:hint="eastAsia"/>
                <w:szCs w:val="21"/>
              </w:rPr>
              <w:t>颗粒物中染料尘二级排放标准</w:t>
            </w:r>
          </w:p>
        </w:tc>
      </w:tr>
      <w:tr w:rsidR="00096C39" w:rsidTr="00096C39">
        <w:trPr>
          <w:trHeight w:val="263"/>
          <w:jc w:val="center"/>
        </w:trPr>
        <w:tc>
          <w:tcPr>
            <w:tcW w:w="847" w:type="dxa"/>
            <w:vMerge/>
            <w:tcBorders>
              <w:top w:val="single" w:sz="4" w:space="0" w:color="000000"/>
              <w:left w:val="single" w:sz="4" w:space="0" w:color="000000"/>
              <w:bottom w:val="single" w:sz="4" w:space="0" w:color="000000"/>
              <w:right w:val="single" w:sz="4" w:space="0" w:color="000000"/>
            </w:tcBorders>
            <w:vAlign w:val="center"/>
            <w:hideMark/>
          </w:tcPr>
          <w:p w:rsidR="00096C39" w:rsidRDefault="00096C39">
            <w:pPr>
              <w:widowControl/>
              <w:jc w:val="left"/>
              <w:rPr>
                <w:szCs w:val="21"/>
              </w:rPr>
            </w:pPr>
          </w:p>
        </w:tc>
        <w:tc>
          <w:tcPr>
            <w:tcW w:w="3260" w:type="dxa"/>
            <w:vMerge/>
            <w:tcBorders>
              <w:top w:val="single" w:sz="4" w:space="0" w:color="000000"/>
              <w:left w:val="single" w:sz="4" w:space="0" w:color="000000"/>
              <w:bottom w:val="single" w:sz="4" w:space="0" w:color="000000"/>
              <w:right w:val="single" w:sz="4" w:space="0" w:color="auto"/>
            </w:tcBorders>
            <w:vAlign w:val="center"/>
            <w:hideMark/>
          </w:tcPr>
          <w:p w:rsidR="00096C39" w:rsidRDefault="00096C39">
            <w:pPr>
              <w:widowControl/>
              <w:jc w:val="left"/>
              <w:rPr>
                <w:szCs w:val="21"/>
              </w:rPr>
            </w:pPr>
          </w:p>
        </w:tc>
        <w:tc>
          <w:tcPr>
            <w:tcW w:w="2409" w:type="dxa"/>
            <w:gridSpan w:val="2"/>
            <w:tcBorders>
              <w:top w:val="single" w:sz="4" w:space="0" w:color="000000"/>
              <w:left w:val="single" w:sz="4" w:space="0" w:color="auto"/>
              <w:bottom w:val="single" w:sz="4" w:space="0" w:color="000000"/>
              <w:right w:val="single" w:sz="4" w:space="0" w:color="000000"/>
            </w:tcBorders>
            <w:vAlign w:val="center"/>
            <w:hideMark/>
          </w:tcPr>
          <w:p w:rsidR="00096C39" w:rsidRDefault="00096C39">
            <w:pPr>
              <w:snapToGrid w:val="0"/>
              <w:spacing w:line="240" w:lineRule="exact"/>
              <w:ind w:left="-108" w:right="-108"/>
              <w:jc w:val="center"/>
              <w:rPr>
                <w:snapToGrid w:val="0"/>
                <w:szCs w:val="21"/>
              </w:rPr>
            </w:pPr>
            <w:r>
              <w:rPr>
                <w:rFonts w:hint="eastAsia"/>
                <w:snapToGrid w:val="0"/>
                <w:szCs w:val="21"/>
              </w:rPr>
              <w:t>颗粒物</w:t>
            </w:r>
            <w:r>
              <w:rPr>
                <w:snapToGrid w:val="0"/>
                <w:szCs w:val="21"/>
              </w:rPr>
              <w:t xml:space="preserve"> </w:t>
            </w:r>
            <w:r>
              <w:rPr>
                <w:rFonts w:hint="eastAsia"/>
                <w:snapToGrid w:val="0"/>
                <w:szCs w:val="21"/>
              </w:rPr>
              <w:t>肉眼不可见</w:t>
            </w:r>
          </w:p>
        </w:tc>
        <w:tc>
          <w:tcPr>
            <w:tcW w:w="3807" w:type="dxa"/>
            <w:tcBorders>
              <w:top w:val="single" w:sz="4" w:space="0" w:color="000000"/>
              <w:left w:val="single" w:sz="4" w:space="0" w:color="000000"/>
              <w:bottom w:val="single" w:sz="4" w:space="0" w:color="000000"/>
              <w:right w:val="single" w:sz="4" w:space="0" w:color="000000"/>
            </w:tcBorders>
            <w:vAlign w:val="center"/>
            <w:hideMark/>
          </w:tcPr>
          <w:p w:rsidR="00096C39" w:rsidRDefault="00096C39">
            <w:pPr>
              <w:snapToGrid w:val="0"/>
              <w:spacing w:line="240" w:lineRule="exact"/>
              <w:ind w:left="-108" w:right="-108"/>
              <w:jc w:val="center"/>
              <w:rPr>
                <w:snapToGrid w:val="0"/>
                <w:szCs w:val="21"/>
              </w:rPr>
            </w:pPr>
            <w:r>
              <w:rPr>
                <w:rFonts w:hint="eastAsia"/>
                <w:snapToGrid w:val="0"/>
                <w:szCs w:val="21"/>
              </w:rPr>
              <w:t>《大气污染物综合排放标准》</w:t>
            </w:r>
            <w:r>
              <w:rPr>
                <w:snapToGrid w:val="0"/>
                <w:szCs w:val="21"/>
              </w:rPr>
              <w:t>(GB16297-1996)</w:t>
            </w:r>
            <w:r>
              <w:rPr>
                <w:rFonts w:hint="eastAsia"/>
                <w:snapToGrid w:val="0"/>
                <w:szCs w:val="21"/>
              </w:rPr>
              <w:t>表</w:t>
            </w:r>
            <w:r>
              <w:rPr>
                <w:snapToGrid w:val="0"/>
                <w:szCs w:val="21"/>
              </w:rPr>
              <w:t>2</w:t>
            </w:r>
            <w:r>
              <w:rPr>
                <w:rFonts w:hint="eastAsia"/>
                <w:szCs w:val="21"/>
              </w:rPr>
              <w:t>颗粒物中染料尘</w:t>
            </w:r>
            <w:r>
              <w:rPr>
                <w:rFonts w:hint="eastAsia"/>
                <w:snapToGrid w:val="0"/>
                <w:szCs w:val="21"/>
              </w:rPr>
              <w:t>无组织排放监控浓度限值</w:t>
            </w:r>
          </w:p>
        </w:tc>
      </w:tr>
      <w:tr w:rsidR="00096C39" w:rsidTr="00096C39">
        <w:trPr>
          <w:trHeight w:val="263"/>
          <w:jc w:val="center"/>
        </w:trPr>
        <w:tc>
          <w:tcPr>
            <w:tcW w:w="847" w:type="dxa"/>
            <w:vMerge/>
            <w:tcBorders>
              <w:top w:val="single" w:sz="4" w:space="0" w:color="000000"/>
              <w:left w:val="single" w:sz="4" w:space="0" w:color="000000"/>
              <w:bottom w:val="single" w:sz="4" w:space="0" w:color="000000"/>
              <w:right w:val="single" w:sz="4" w:space="0" w:color="000000"/>
            </w:tcBorders>
            <w:vAlign w:val="center"/>
            <w:hideMark/>
          </w:tcPr>
          <w:p w:rsidR="00096C39" w:rsidRDefault="00096C39">
            <w:pPr>
              <w:widowControl/>
              <w:jc w:val="left"/>
              <w:rPr>
                <w:szCs w:val="21"/>
              </w:rPr>
            </w:pPr>
          </w:p>
        </w:tc>
        <w:tc>
          <w:tcPr>
            <w:tcW w:w="851" w:type="dxa"/>
            <w:vMerge w:val="restart"/>
            <w:tcBorders>
              <w:top w:val="single" w:sz="4" w:space="0" w:color="000000"/>
              <w:left w:val="single" w:sz="4" w:space="0" w:color="000000"/>
              <w:bottom w:val="single" w:sz="4" w:space="0" w:color="000000"/>
              <w:right w:val="single" w:sz="4" w:space="0" w:color="auto"/>
            </w:tcBorders>
            <w:vAlign w:val="center"/>
            <w:hideMark/>
          </w:tcPr>
          <w:p w:rsidR="00096C39" w:rsidRDefault="00096C39">
            <w:pPr>
              <w:adjustRightInd w:val="0"/>
              <w:snapToGrid w:val="0"/>
              <w:jc w:val="center"/>
              <w:rPr>
                <w:szCs w:val="21"/>
              </w:rPr>
            </w:pPr>
            <w:r>
              <w:rPr>
                <w:rFonts w:hint="eastAsia"/>
                <w:szCs w:val="21"/>
              </w:rPr>
              <w:t>非甲烷总烃</w:t>
            </w:r>
          </w:p>
        </w:tc>
        <w:tc>
          <w:tcPr>
            <w:tcW w:w="2409" w:type="dxa"/>
            <w:gridSpan w:val="2"/>
            <w:tcBorders>
              <w:top w:val="single" w:sz="4" w:space="0" w:color="000000"/>
              <w:left w:val="single" w:sz="4" w:space="0" w:color="auto"/>
              <w:bottom w:val="single" w:sz="4" w:space="0" w:color="000000"/>
              <w:right w:val="single" w:sz="4" w:space="0" w:color="000000"/>
            </w:tcBorders>
            <w:vAlign w:val="center"/>
            <w:hideMark/>
          </w:tcPr>
          <w:p w:rsidR="00096C39" w:rsidRDefault="00096C39">
            <w:pPr>
              <w:adjustRightInd w:val="0"/>
              <w:snapToGrid w:val="0"/>
              <w:jc w:val="center"/>
              <w:rPr>
                <w:rFonts w:ascii="Times New Roman" w:eastAsia="宋体" w:hAnsi="Times New Roman" w:cs="Times New Roman"/>
                <w:szCs w:val="21"/>
              </w:rPr>
            </w:pPr>
            <w:r>
              <w:rPr>
                <w:rFonts w:hint="eastAsia"/>
                <w:szCs w:val="21"/>
              </w:rPr>
              <w:t>最高允许排放浓度：</w:t>
            </w:r>
            <w:r>
              <w:rPr>
                <w:szCs w:val="21"/>
              </w:rPr>
              <w:t>60mg/m</w:t>
            </w:r>
            <w:r>
              <w:rPr>
                <w:szCs w:val="21"/>
                <w:vertAlign w:val="superscript"/>
              </w:rPr>
              <w:t>3</w:t>
            </w:r>
          </w:p>
          <w:p w:rsidR="00096C39" w:rsidRDefault="00096C39">
            <w:pPr>
              <w:adjustRightInd w:val="0"/>
              <w:snapToGrid w:val="0"/>
              <w:jc w:val="center"/>
              <w:rPr>
                <w:szCs w:val="21"/>
              </w:rPr>
            </w:pPr>
            <w:r>
              <w:rPr>
                <w:rFonts w:hint="eastAsia"/>
                <w:szCs w:val="21"/>
              </w:rPr>
              <w:t>最低去除效率</w:t>
            </w:r>
            <w:r>
              <w:rPr>
                <w:szCs w:val="21"/>
              </w:rPr>
              <w:t>70%</w:t>
            </w:r>
          </w:p>
          <w:p w:rsidR="00096C39" w:rsidRDefault="00096C39">
            <w:pPr>
              <w:adjustRightInd w:val="0"/>
              <w:snapToGrid w:val="0"/>
              <w:jc w:val="center"/>
              <w:rPr>
                <w:szCs w:val="21"/>
              </w:rPr>
            </w:pPr>
            <w:r>
              <w:rPr>
                <w:szCs w:val="21"/>
              </w:rPr>
              <w:lastRenderedPageBreak/>
              <w:t>15m</w:t>
            </w:r>
            <w:r>
              <w:rPr>
                <w:rFonts w:hint="eastAsia"/>
                <w:szCs w:val="21"/>
              </w:rPr>
              <w:t>高排气筒</w:t>
            </w:r>
          </w:p>
        </w:tc>
        <w:tc>
          <w:tcPr>
            <w:tcW w:w="3807" w:type="dxa"/>
            <w:tcBorders>
              <w:top w:val="single" w:sz="4" w:space="0" w:color="000000"/>
              <w:left w:val="single" w:sz="4" w:space="0" w:color="000000"/>
              <w:bottom w:val="single" w:sz="4" w:space="0" w:color="000000"/>
              <w:right w:val="single" w:sz="4" w:space="0" w:color="000000"/>
            </w:tcBorders>
            <w:vAlign w:val="center"/>
            <w:hideMark/>
          </w:tcPr>
          <w:p w:rsidR="00096C39" w:rsidRDefault="00096C39">
            <w:pPr>
              <w:adjustRightInd w:val="0"/>
              <w:snapToGrid w:val="0"/>
              <w:jc w:val="center"/>
              <w:rPr>
                <w:szCs w:val="21"/>
              </w:rPr>
            </w:pPr>
            <w:r>
              <w:rPr>
                <w:rFonts w:hint="eastAsia"/>
                <w:szCs w:val="21"/>
              </w:rPr>
              <w:lastRenderedPageBreak/>
              <w:t>《工业企业挥发性有机物排放控制标准》</w:t>
            </w:r>
            <w:r>
              <w:rPr>
                <w:szCs w:val="21"/>
              </w:rPr>
              <w:t>(DB13/2322-2016)</w:t>
            </w:r>
            <w:r>
              <w:rPr>
                <w:rFonts w:hint="eastAsia"/>
                <w:szCs w:val="21"/>
              </w:rPr>
              <w:t>表</w:t>
            </w:r>
            <w:r>
              <w:rPr>
                <w:szCs w:val="21"/>
              </w:rPr>
              <w:t>1</w:t>
            </w:r>
            <w:r>
              <w:rPr>
                <w:rFonts w:hint="eastAsia"/>
                <w:szCs w:val="21"/>
              </w:rPr>
              <w:t>表面涂装业排放限值</w:t>
            </w:r>
          </w:p>
        </w:tc>
      </w:tr>
      <w:tr w:rsidR="00096C39" w:rsidTr="00096C39">
        <w:trPr>
          <w:trHeight w:val="263"/>
          <w:jc w:val="center"/>
        </w:trPr>
        <w:tc>
          <w:tcPr>
            <w:tcW w:w="847" w:type="dxa"/>
            <w:vMerge/>
            <w:tcBorders>
              <w:top w:val="single" w:sz="4" w:space="0" w:color="000000"/>
              <w:left w:val="single" w:sz="4" w:space="0" w:color="000000"/>
              <w:bottom w:val="single" w:sz="4" w:space="0" w:color="000000"/>
              <w:right w:val="single" w:sz="4" w:space="0" w:color="000000"/>
            </w:tcBorders>
            <w:vAlign w:val="center"/>
            <w:hideMark/>
          </w:tcPr>
          <w:p w:rsidR="00096C39" w:rsidRDefault="00096C39">
            <w:pPr>
              <w:widowControl/>
              <w:jc w:val="left"/>
              <w:rPr>
                <w:szCs w:val="21"/>
              </w:rPr>
            </w:pPr>
          </w:p>
        </w:tc>
        <w:tc>
          <w:tcPr>
            <w:tcW w:w="3260" w:type="dxa"/>
            <w:vMerge/>
            <w:tcBorders>
              <w:top w:val="single" w:sz="4" w:space="0" w:color="000000"/>
              <w:left w:val="single" w:sz="4" w:space="0" w:color="000000"/>
              <w:bottom w:val="single" w:sz="4" w:space="0" w:color="000000"/>
              <w:right w:val="single" w:sz="4" w:space="0" w:color="auto"/>
            </w:tcBorders>
            <w:vAlign w:val="center"/>
            <w:hideMark/>
          </w:tcPr>
          <w:p w:rsidR="00096C39" w:rsidRDefault="00096C39">
            <w:pPr>
              <w:widowControl/>
              <w:jc w:val="left"/>
              <w:rPr>
                <w:szCs w:val="21"/>
              </w:rPr>
            </w:pPr>
          </w:p>
        </w:tc>
        <w:tc>
          <w:tcPr>
            <w:tcW w:w="2409" w:type="dxa"/>
            <w:gridSpan w:val="2"/>
            <w:tcBorders>
              <w:top w:val="single" w:sz="4" w:space="0" w:color="000000"/>
              <w:left w:val="single" w:sz="4" w:space="0" w:color="auto"/>
              <w:bottom w:val="single" w:sz="4" w:space="0" w:color="000000"/>
              <w:right w:val="single" w:sz="4" w:space="0" w:color="000000"/>
            </w:tcBorders>
            <w:vAlign w:val="center"/>
            <w:hideMark/>
          </w:tcPr>
          <w:p w:rsidR="00096C39" w:rsidRDefault="00096C39">
            <w:pPr>
              <w:adjustRightInd w:val="0"/>
              <w:snapToGrid w:val="0"/>
              <w:jc w:val="center"/>
              <w:rPr>
                <w:szCs w:val="21"/>
              </w:rPr>
            </w:pPr>
            <w:r>
              <w:rPr>
                <w:rFonts w:hint="eastAsia"/>
                <w:szCs w:val="21"/>
              </w:rPr>
              <w:t>边界限值：</w:t>
            </w:r>
            <w:r>
              <w:rPr>
                <w:szCs w:val="21"/>
              </w:rPr>
              <w:t>2.0mg/m</w:t>
            </w:r>
            <w:r>
              <w:rPr>
                <w:szCs w:val="21"/>
                <w:vertAlign w:val="superscript"/>
              </w:rPr>
              <w:t>3</w:t>
            </w:r>
          </w:p>
        </w:tc>
        <w:tc>
          <w:tcPr>
            <w:tcW w:w="3807" w:type="dxa"/>
            <w:tcBorders>
              <w:top w:val="single" w:sz="4" w:space="0" w:color="000000"/>
              <w:left w:val="single" w:sz="4" w:space="0" w:color="000000"/>
              <w:bottom w:val="single" w:sz="4" w:space="0" w:color="000000"/>
              <w:right w:val="single" w:sz="4" w:space="0" w:color="000000"/>
            </w:tcBorders>
            <w:vAlign w:val="center"/>
            <w:hideMark/>
          </w:tcPr>
          <w:p w:rsidR="00096C39" w:rsidRDefault="00096C39">
            <w:pPr>
              <w:adjustRightInd w:val="0"/>
              <w:snapToGrid w:val="0"/>
              <w:jc w:val="center"/>
              <w:rPr>
                <w:szCs w:val="21"/>
              </w:rPr>
            </w:pPr>
            <w:r>
              <w:rPr>
                <w:rFonts w:hint="eastAsia"/>
                <w:szCs w:val="21"/>
              </w:rPr>
              <w:t>《工业企业挥发性有机物排放控制标准》（</w:t>
            </w:r>
            <w:r>
              <w:rPr>
                <w:szCs w:val="21"/>
              </w:rPr>
              <w:t>DB13/2322-2016</w:t>
            </w:r>
            <w:r>
              <w:rPr>
                <w:rFonts w:hint="eastAsia"/>
                <w:szCs w:val="21"/>
              </w:rPr>
              <w:t>）表</w:t>
            </w:r>
            <w:r>
              <w:rPr>
                <w:szCs w:val="21"/>
              </w:rPr>
              <w:t>2</w:t>
            </w:r>
            <w:r>
              <w:rPr>
                <w:rFonts w:hint="eastAsia"/>
                <w:szCs w:val="21"/>
              </w:rPr>
              <w:t>中其他企业边界大气污染物浓度限值</w:t>
            </w:r>
          </w:p>
        </w:tc>
      </w:tr>
      <w:tr w:rsidR="00096C39" w:rsidTr="00096C39">
        <w:trPr>
          <w:trHeight w:val="126"/>
          <w:jc w:val="center"/>
        </w:trPr>
        <w:tc>
          <w:tcPr>
            <w:tcW w:w="847" w:type="dxa"/>
            <w:vMerge/>
            <w:tcBorders>
              <w:top w:val="single" w:sz="4" w:space="0" w:color="000000"/>
              <w:left w:val="single" w:sz="4" w:space="0" w:color="000000"/>
              <w:bottom w:val="single" w:sz="4" w:space="0" w:color="000000"/>
              <w:right w:val="single" w:sz="4" w:space="0" w:color="000000"/>
            </w:tcBorders>
            <w:vAlign w:val="center"/>
            <w:hideMark/>
          </w:tcPr>
          <w:p w:rsidR="00096C39" w:rsidRDefault="00096C39">
            <w:pPr>
              <w:widowControl/>
              <w:jc w:val="left"/>
              <w:rPr>
                <w:szCs w:val="21"/>
              </w:rPr>
            </w:pPr>
          </w:p>
        </w:tc>
        <w:tc>
          <w:tcPr>
            <w:tcW w:w="851" w:type="dxa"/>
            <w:vMerge w:val="restart"/>
            <w:tcBorders>
              <w:top w:val="single" w:sz="4" w:space="0" w:color="000000"/>
              <w:left w:val="single" w:sz="4" w:space="0" w:color="000000"/>
              <w:bottom w:val="single" w:sz="4" w:space="0" w:color="000000"/>
              <w:right w:val="single" w:sz="4" w:space="0" w:color="auto"/>
            </w:tcBorders>
            <w:vAlign w:val="center"/>
            <w:hideMark/>
          </w:tcPr>
          <w:p w:rsidR="00096C39" w:rsidRDefault="00096C39">
            <w:pPr>
              <w:adjustRightInd w:val="0"/>
              <w:spacing w:line="240" w:lineRule="exact"/>
              <w:jc w:val="center"/>
              <w:textAlignment w:val="baseline"/>
              <w:rPr>
                <w:szCs w:val="21"/>
              </w:rPr>
            </w:pPr>
            <w:r>
              <w:rPr>
                <w:rFonts w:hint="eastAsia"/>
                <w:kern w:val="0"/>
                <w:szCs w:val="21"/>
              </w:rPr>
              <w:t>厂区内设置监控点非甲烷总烃</w:t>
            </w:r>
          </w:p>
        </w:tc>
        <w:tc>
          <w:tcPr>
            <w:tcW w:w="1204" w:type="dxa"/>
            <w:tcBorders>
              <w:top w:val="single" w:sz="4" w:space="0" w:color="000000"/>
              <w:left w:val="single" w:sz="4" w:space="0" w:color="auto"/>
              <w:bottom w:val="single" w:sz="4" w:space="0" w:color="000000"/>
              <w:right w:val="single" w:sz="4" w:space="0" w:color="000000"/>
            </w:tcBorders>
            <w:vAlign w:val="center"/>
            <w:hideMark/>
          </w:tcPr>
          <w:p w:rsidR="00096C39" w:rsidRDefault="00096C39">
            <w:pPr>
              <w:adjustRightInd w:val="0"/>
              <w:jc w:val="center"/>
              <w:textAlignment w:val="baseline"/>
              <w:rPr>
                <w:szCs w:val="21"/>
              </w:rPr>
            </w:pPr>
            <w:r>
              <w:rPr>
                <w:rFonts w:hint="eastAsia"/>
                <w:spacing w:val="-14"/>
                <w:kern w:val="0"/>
                <w:szCs w:val="21"/>
              </w:rPr>
              <w:t>监控点处</w:t>
            </w:r>
            <w:r>
              <w:rPr>
                <w:spacing w:val="-14"/>
                <w:kern w:val="0"/>
                <w:szCs w:val="21"/>
              </w:rPr>
              <w:t>1h</w:t>
            </w:r>
            <w:r>
              <w:rPr>
                <w:rFonts w:hint="eastAsia"/>
                <w:spacing w:val="-14"/>
                <w:kern w:val="0"/>
                <w:szCs w:val="21"/>
              </w:rPr>
              <w:t>平均浓度值</w:t>
            </w:r>
          </w:p>
        </w:tc>
        <w:tc>
          <w:tcPr>
            <w:tcW w:w="1205" w:type="dxa"/>
            <w:tcBorders>
              <w:top w:val="single" w:sz="4" w:space="0" w:color="000000"/>
              <w:left w:val="single" w:sz="4" w:space="0" w:color="auto"/>
              <w:bottom w:val="single" w:sz="4" w:space="0" w:color="000000"/>
              <w:right w:val="single" w:sz="4" w:space="0" w:color="000000"/>
            </w:tcBorders>
            <w:vAlign w:val="center"/>
            <w:hideMark/>
          </w:tcPr>
          <w:p w:rsidR="00096C39" w:rsidRDefault="00096C39">
            <w:pPr>
              <w:adjustRightInd w:val="0"/>
              <w:jc w:val="center"/>
              <w:textAlignment w:val="baseline"/>
              <w:rPr>
                <w:szCs w:val="21"/>
              </w:rPr>
            </w:pPr>
            <w:r>
              <w:rPr>
                <w:kern w:val="0"/>
                <w:szCs w:val="21"/>
              </w:rPr>
              <w:t>6mg/m</w:t>
            </w:r>
            <w:r>
              <w:rPr>
                <w:kern w:val="0"/>
                <w:szCs w:val="21"/>
                <w:vertAlign w:val="superscript"/>
              </w:rPr>
              <w:t>3</w:t>
            </w:r>
          </w:p>
        </w:tc>
        <w:tc>
          <w:tcPr>
            <w:tcW w:w="3807" w:type="dxa"/>
            <w:vMerge w:val="restart"/>
            <w:tcBorders>
              <w:top w:val="single" w:sz="4" w:space="0" w:color="000000"/>
              <w:left w:val="single" w:sz="4" w:space="0" w:color="000000"/>
              <w:bottom w:val="single" w:sz="4" w:space="0" w:color="000000"/>
              <w:right w:val="single" w:sz="4" w:space="0" w:color="000000"/>
            </w:tcBorders>
            <w:vAlign w:val="center"/>
            <w:hideMark/>
          </w:tcPr>
          <w:p w:rsidR="00096C39" w:rsidRDefault="00096C39">
            <w:pPr>
              <w:adjustRightInd w:val="0"/>
              <w:snapToGrid w:val="0"/>
              <w:jc w:val="center"/>
              <w:rPr>
                <w:szCs w:val="21"/>
              </w:rPr>
            </w:pPr>
            <w:r>
              <w:rPr>
                <w:rFonts w:hint="eastAsia"/>
                <w:szCs w:val="21"/>
              </w:rPr>
              <w:t>《挥发性有机物无组织排放控制标准》（</w:t>
            </w:r>
            <w:r>
              <w:rPr>
                <w:szCs w:val="21"/>
              </w:rPr>
              <w:t>GB37822-2019</w:t>
            </w:r>
            <w:r>
              <w:rPr>
                <w:rFonts w:hint="eastAsia"/>
                <w:szCs w:val="21"/>
              </w:rPr>
              <w:t>）表</w:t>
            </w:r>
            <w:r>
              <w:rPr>
                <w:szCs w:val="21"/>
              </w:rPr>
              <w:t>A.1</w:t>
            </w:r>
            <w:r>
              <w:rPr>
                <w:rFonts w:hint="eastAsia"/>
                <w:szCs w:val="21"/>
              </w:rPr>
              <w:t>厂区内</w:t>
            </w:r>
            <w:r>
              <w:rPr>
                <w:szCs w:val="21"/>
              </w:rPr>
              <w:t>VOCs</w:t>
            </w:r>
            <w:r>
              <w:rPr>
                <w:rFonts w:hint="eastAsia"/>
                <w:szCs w:val="21"/>
              </w:rPr>
              <w:t>无组织特别排放限值</w:t>
            </w:r>
          </w:p>
        </w:tc>
      </w:tr>
      <w:tr w:rsidR="00096C39" w:rsidTr="00096C39">
        <w:trPr>
          <w:trHeight w:val="126"/>
          <w:jc w:val="center"/>
        </w:trPr>
        <w:tc>
          <w:tcPr>
            <w:tcW w:w="847" w:type="dxa"/>
            <w:vMerge/>
            <w:tcBorders>
              <w:top w:val="single" w:sz="4" w:space="0" w:color="000000"/>
              <w:left w:val="single" w:sz="4" w:space="0" w:color="000000"/>
              <w:bottom w:val="single" w:sz="4" w:space="0" w:color="000000"/>
              <w:right w:val="single" w:sz="4" w:space="0" w:color="000000"/>
            </w:tcBorders>
            <w:vAlign w:val="center"/>
            <w:hideMark/>
          </w:tcPr>
          <w:p w:rsidR="00096C39" w:rsidRDefault="00096C39">
            <w:pPr>
              <w:widowControl/>
              <w:jc w:val="left"/>
              <w:rPr>
                <w:szCs w:val="21"/>
              </w:rPr>
            </w:pPr>
          </w:p>
        </w:tc>
        <w:tc>
          <w:tcPr>
            <w:tcW w:w="3260" w:type="dxa"/>
            <w:vMerge/>
            <w:tcBorders>
              <w:top w:val="single" w:sz="4" w:space="0" w:color="000000"/>
              <w:left w:val="single" w:sz="4" w:space="0" w:color="000000"/>
              <w:bottom w:val="single" w:sz="4" w:space="0" w:color="000000"/>
              <w:right w:val="single" w:sz="4" w:space="0" w:color="auto"/>
            </w:tcBorders>
            <w:vAlign w:val="center"/>
            <w:hideMark/>
          </w:tcPr>
          <w:p w:rsidR="00096C39" w:rsidRDefault="00096C39">
            <w:pPr>
              <w:widowControl/>
              <w:jc w:val="left"/>
              <w:rPr>
                <w:szCs w:val="21"/>
              </w:rPr>
            </w:pPr>
          </w:p>
        </w:tc>
        <w:tc>
          <w:tcPr>
            <w:tcW w:w="1204" w:type="dxa"/>
            <w:tcBorders>
              <w:top w:val="single" w:sz="4" w:space="0" w:color="000000"/>
              <w:left w:val="single" w:sz="4" w:space="0" w:color="auto"/>
              <w:bottom w:val="single" w:sz="4" w:space="0" w:color="000000"/>
              <w:right w:val="single" w:sz="4" w:space="0" w:color="000000"/>
            </w:tcBorders>
            <w:vAlign w:val="center"/>
            <w:hideMark/>
          </w:tcPr>
          <w:p w:rsidR="00096C39" w:rsidRDefault="00096C39">
            <w:pPr>
              <w:adjustRightInd w:val="0"/>
              <w:jc w:val="center"/>
              <w:textAlignment w:val="baseline"/>
            </w:pPr>
            <w:r>
              <w:rPr>
                <w:rFonts w:hint="eastAsia"/>
                <w:spacing w:val="-20"/>
                <w:kern w:val="0"/>
                <w:szCs w:val="21"/>
              </w:rPr>
              <w:t>监控点处任意一次浓度值</w:t>
            </w:r>
          </w:p>
        </w:tc>
        <w:tc>
          <w:tcPr>
            <w:tcW w:w="1205" w:type="dxa"/>
            <w:tcBorders>
              <w:top w:val="single" w:sz="4" w:space="0" w:color="000000"/>
              <w:left w:val="single" w:sz="4" w:space="0" w:color="auto"/>
              <w:bottom w:val="single" w:sz="4" w:space="0" w:color="000000"/>
              <w:right w:val="single" w:sz="4" w:space="0" w:color="000000"/>
            </w:tcBorders>
            <w:vAlign w:val="center"/>
            <w:hideMark/>
          </w:tcPr>
          <w:p w:rsidR="00096C39" w:rsidRDefault="00096C39">
            <w:pPr>
              <w:adjustRightInd w:val="0"/>
              <w:jc w:val="center"/>
              <w:textAlignment w:val="baseline"/>
            </w:pPr>
            <w:r>
              <w:rPr>
                <w:kern w:val="0"/>
                <w:szCs w:val="21"/>
              </w:rPr>
              <w:t>20mg/m</w:t>
            </w:r>
            <w:r>
              <w:rPr>
                <w:kern w:val="0"/>
                <w:szCs w:val="21"/>
                <w:vertAlign w:val="superscript"/>
              </w:rPr>
              <w:t>3</w:t>
            </w:r>
          </w:p>
        </w:tc>
        <w:tc>
          <w:tcPr>
            <w:tcW w:w="3807" w:type="dxa"/>
            <w:vMerge/>
            <w:tcBorders>
              <w:top w:val="single" w:sz="4" w:space="0" w:color="000000"/>
              <w:left w:val="single" w:sz="4" w:space="0" w:color="000000"/>
              <w:bottom w:val="single" w:sz="4" w:space="0" w:color="000000"/>
              <w:right w:val="single" w:sz="4" w:space="0" w:color="000000"/>
            </w:tcBorders>
            <w:vAlign w:val="center"/>
            <w:hideMark/>
          </w:tcPr>
          <w:p w:rsidR="00096C39" w:rsidRDefault="00096C39">
            <w:pPr>
              <w:widowControl/>
              <w:jc w:val="left"/>
              <w:rPr>
                <w:szCs w:val="21"/>
              </w:rPr>
            </w:pPr>
          </w:p>
        </w:tc>
      </w:tr>
      <w:tr w:rsidR="00096C39" w:rsidTr="00096C39">
        <w:trPr>
          <w:trHeight w:val="70"/>
          <w:jc w:val="center"/>
        </w:trPr>
        <w:tc>
          <w:tcPr>
            <w:tcW w:w="847" w:type="dxa"/>
            <w:tcBorders>
              <w:top w:val="single" w:sz="4" w:space="0" w:color="000000"/>
              <w:left w:val="single" w:sz="4" w:space="0" w:color="000000"/>
              <w:bottom w:val="single" w:sz="4" w:space="0" w:color="000000"/>
              <w:right w:val="single" w:sz="4" w:space="0" w:color="000000"/>
            </w:tcBorders>
            <w:vAlign w:val="center"/>
            <w:hideMark/>
          </w:tcPr>
          <w:p w:rsidR="00096C39" w:rsidRDefault="00096C39">
            <w:pPr>
              <w:jc w:val="center"/>
              <w:rPr>
                <w:szCs w:val="21"/>
              </w:rPr>
            </w:pPr>
            <w:r>
              <w:rPr>
                <w:rFonts w:hint="eastAsia"/>
                <w:szCs w:val="21"/>
              </w:rPr>
              <w:t>噪</w:t>
            </w:r>
            <w:r>
              <w:rPr>
                <w:szCs w:val="21"/>
              </w:rPr>
              <w:t xml:space="preserve">  </w:t>
            </w:r>
            <w:r>
              <w:rPr>
                <w:rFonts w:hint="eastAsia"/>
                <w:szCs w:val="21"/>
              </w:rPr>
              <w:t>声</w:t>
            </w:r>
          </w:p>
        </w:tc>
        <w:tc>
          <w:tcPr>
            <w:tcW w:w="3260" w:type="dxa"/>
            <w:gridSpan w:val="3"/>
            <w:tcBorders>
              <w:top w:val="single" w:sz="4" w:space="0" w:color="000000"/>
              <w:left w:val="single" w:sz="4" w:space="0" w:color="000000"/>
              <w:bottom w:val="single" w:sz="4" w:space="0" w:color="000000"/>
              <w:right w:val="single" w:sz="4" w:space="0" w:color="000000"/>
            </w:tcBorders>
            <w:vAlign w:val="center"/>
            <w:hideMark/>
          </w:tcPr>
          <w:p w:rsidR="00096C39" w:rsidRDefault="00096C39">
            <w:pPr>
              <w:jc w:val="center"/>
              <w:rPr>
                <w:rFonts w:ascii="Times New Roman" w:eastAsia="宋体" w:hAnsi="Times New Roman" w:cs="Times New Roman"/>
                <w:szCs w:val="21"/>
              </w:rPr>
            </w:pPr>
            <w:r>
              <w:rPr>
                <w:rFonts w:hint="eastAsia"/>
                <w:szCs w:val="21"/>
              </w:rPr>
              <w:t>昼间</w:t>
            </w:r>
            <w:r>
              <w:rPr>
                <w:szCs w:val="21"/>
              </w:rPr>
              <w:t>60dB(A)</w:t>
            </w:r>
          </w:p>
          <w:p w:rsidR="00096C39" w:rsidRDefault="00096C39">
            <w:pPr>
              <w:jc w:val="center"/>
              <w:rPr>
                <w:szCs w:val="21"/>
              </w:rPr>
            </w:pPr>
            <w:r>
              <w:rPr>
                <w:rFonts w:hint="eastAsia"/>
                <w:szCs w:val="21"/>
              </w:rPr>
              <w:t>夜间</w:t>
            </w:r>
            <w:r>
              <w:rPr>
                <w:szCs w:val="21"/>
              </w:rPr>
              <w:t>50dB(A)</w:t>
            </w:r>
          </w:p>
        </w:tc>
        <w:tc>
          <w:tcPr>
            <w:tcW w:w="3807" w:type="dxa"/>
            <w:tcBorders>
              <w:top w:val="single" w:sz="4" w:space="0" w:color="000000"/>
              <w:left w:val="single" w:sz="4" w:space="0" w:color="000000"/>
              <w:bottom w:val="single" w:sz="4" w:space="0" w:color="000000"/>
              <w:right w:val="single" w:sz="4" w:space="0" w:color="000000"/>
            </w:tcBorders>
            <w:vAlign w:val="center"/>
            <w:hideMark/>
          </w:tcPr>
          <w:p w:rsidR="00096C39" w:rsidRDefault="00096C39">
            <w:pPr>
              <w:adjustRightInd w:val="0"/>
              <w:snapToGrid w:val="0"/>
              <w:jc w:val="center"/>
              <w:rPr>
                <w:rFonts w:ascii="Times New Roman" w:eastAsia="宋体" w:hAnsi="Times New Roman" w:cs="Times New Roman"/>
                <w:szCs w:val="21"/>
              </w:rPr>
            </w:pPr>
            <w:r>
              <w:rPr>
                <w:rFonts w:hint="eastAsia"/>
                <w:szCs w:val="21"/>
              </w:rPr>
              <w:t>《工业企业厂界环境噪声排放标准》（</w:t>
            </w:r>
            <w:r>
              <w:rPr>
                <w:szCs w:val="21"/>
              </w:rPr>
              <w:t>GB12348-2008</w:t>
            </w:r>
            <w:r>
              <w:rPr>
                <w:rFonts w:hint="eastAsia"/>
                <w:szCs w:val="21"/>
              </w:rPr>
              <w:t>）</w:t>
            </w:r>
          </w:p>
          <w:p w:rsidR="00096C39" w:rsidRDefault="00096C39">
            <w:pPr>
              <w:adjustRightInd w:val="0"/>
              <w:snapToGrid w:val="0"/>
              <w:jc w:val="center"/>
              <w:rPr>
                <w:szCs w:val="21"/>
              </w:rPr>
            </w:pPr>
            <w:r>
              <w:rPr>
                <w:rFonts w:hint="eastAsia"/>
                <w:szCs w:val="21"/>
              </w:rPr>
              <w:t>中</w:t>
            </w:r>
            <w:r>
              <w:rPr>
                <w:szCs w:val="21"/>
              </w:rPr>
              <w:t>2</w:t>
            </w:r>
            <w:r>
              <w:rPr>
                <w:rFonts w:hint="eastAsia"/>
                <w:szCs w:val="21"/>
              </w:rPr>
              <w:t>类标准</w:t>
            </w:r>
          </w:p>
        </w:tc>
      </w:tr>
    </w:tbl>
    <w:p w:rsidR="008D5960" w:rsidRDefault="00B103DC">
      <w:pPr>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p>
    <w:p w:rsidR="008D5960" w:rsidRDefault="00B103DC" w:rsidP="00794FCC">
      <w:pPr>
        <w:pStyle w:val="20"/>
        <w:adjustRightInd w:val="0"/>
        <w:snapToGrid w:val="0"/>
        <w:spacing w:beforeLines="50" w:after="0" w:line="360" w:lineRule="auto"/>
        <w:rPr>
          <w:rFonts w:ascii="Times New Roman" w:eastAsia="宋体" w:hAnsi="Times New Roman" w:cs="Times New Roman"/>
          <w:sz w:val="30"/>
          <w:szCs w:val="30"/>
        </w:rPr>
      </w:pPr>
      <w:bookmarkStart w:id="35" w:name="_Toc516733942"/>
      <w:r>
        <w:rPr>
          <w:rFonts w:ascii="Times New Roman" w:eastAsia="宋体" w:hAnsi="Times New Roman" w:cs="Times New Roman" w:hint="eastAsia"/>
          <w:sz w:val="30"/>
          <w:szCs w:val="30"/>
        </w:rPr>
        <w:t>5.2</w:t>
      </w:r>
      <w:r>
        <w:rPr>
          <w:rFonts w:ascii="Times New Roman" w:eastAsia="宋体" w:hAnsi="Times New Roman" w:cs="Times New Roman" w:hint="eastAsia"/>
          <w:sz w:val="30"/>
          <w:szCs w:val="30"/>
        </w:rPr>
        <w:t>总量控制指标</w:t>
      </w:r>
      <w:bookmarkEnd w:id="35"/>
    </w:p>
    <w:p w:rsidR="005C517E" w:rsidRDefault="005C517E" w:rsidP="005C517E">
      <w:pPr>
        <w:spacing w:line="360" w:lineRule="auto"/>
        <w:ind w:firstLineChars="200" w:firstLine="480"/>
        <w:rPr>
          <w:rFonts w:ascii="Calibri" w:eastAsia="宋体" w:hAnsi="Calibri" w:cs="Times New Roman"/>
          <w:sz w:val="24"/>
          <w:lang w:val="de-DE"/>
        </w:rPr>
      </w:pPr>
      <w:r>
        <w:rPr>
          <w:rFonts w:ascii="Calibri" w:eastAsia="宋体" w:hAnsi="Calibri" w:cs="Times New Roman"/>
          <w:sz w:val="24"/>
          <w:szCs w:val="21"/>
        </w:rPr>
        <w:t>根据相关环保政策要求</w:t>
      </w:r>
      <w:r>
        <w:rPr>
          <w:rFonts w:ascii="Calibri" w:eastAsia="宋体" w:hAnsi="Calibri" w:cs="Times New Roman"/>
          <w:sz w:val="24"/>
        </w:rPr>
        <w:t>，结合建设项目的排污特点，确定建设项目的污染物排放总量控制指标为：</w:t>
      </w:r>
      <w:r>
        <w:rPr>
          <w:rFonts w:ascii="Calibri" w:eastAsia="宋体" w:hAnsi="Calibri" w:cs="Times New Roman"/>
          <w:sz w:val="24"/>
          <w:lang w:val="de-DE"/>
        </w:rPr>
        <w:t>NOx</w:t>
      </w:r>
      <w:r>
        <w:rPr>
          <w:rFonts w:ascii="Calibri" w:eastAsia="宋体" w:hAnsi="Calibri" w:cs="Times New Roman"/>
          <w:sz w:val="24"/>
          <w:lang w:val="de-DE"/>
        </w:rPr>
        <w:t>：</w:t>
      </w:r>
      <w:r>
        <w:rPr>
          <w:rFonts w:ascii="Calibri" w:eastAsia="宋体" w:hAnsi="Calibri" w:cs="Times New Roman"/>
          <w:sz w:val="24"/>
          <w:lang w:val="de-DE"/>
        </w:rPr>
        <w:t>0t/a</w:t>
      </w:r>
      <w:r>
        <w:rPr>
          <w:rFonts w:ascii="Calibri" w:eastAsia="宋体" w:hAnsi="Calibri" w:cs="Times New Roman"/>
          <w:sz w:val="24"/>
          <w:lang w:val="de-DE"/>
        </w:rPr>
        <w:t>；</w:t>
      </w:r>
      <w:r>
        <w:rPr>
          <w:rFonts w:ascii="Calibri" w:eastAsia="宋体" w:hAnsi="Calibri" w:cs="Times New Roman"/>
          <w:sz w:val="24"/>
          <w:lang w:val="de-DE"/>
        </w:rPr>
        <w:t>SO</w:t>
      </w:r>
      <w:r>
        <w:rPr>
          <w:rFonts w:ascii="Calibri" w:eastAsia="宋体" w:hAnsi="Calibri" w:cs="Times New Roman"/>
          <w:sz w:val="24"/>
          <w:vertAlign w:val="subscript"/>
          <w:lang w:val="de-DE"/>
        </w:rPr>
        <w:t>2</w:t>
      </w:r>
      <w:r>
        <w:rPr>
          <w:rFonts w:ascii="Calibri" w:eastAsia="宋体" w:hAnsi="Calibri" w:cs="Times New Roman"/>
          <w:sz w:val="24"/>
          <w:lang w:val="de-DE"/>
        </w:rPr>
        <w:t>：</w:t>
      </w:r>
      <w:r>
        <w:rPr>
          <w:rFonts w:ascii="Calibri" w:eastAsia="宋体" w:hAnsi="Calibri" w:cs="Times New Roman"/>
          <w:sz w:val="24"/>
          <w:lang w:val="de-DE"/>
        </w:rPr>
        <w:t>0t/a</w:t>
      </w:r>
      <w:r>
        <w:rPr>
          <w:rFonts w:ascii="Calibri" w:eastAsia="宋体" w:hAnsi="Calibri" w:cs="Times New Roman"/>
          <w:sz w:val="24"/>
          <w:lang w:val="de-DE"/>
        </w:rPr>
        <w:t>、颗粒物</w:t>
      </w:r>
      <w:r>
        <w:rPr>
          <w:rFonts w:ascii="Calibri" w:eastAsia="宋体" w:hAnsi="Calibri" w:cs="Times New Roman"/>
          <w:sz w:val="24"/>
        </w:rPr>
        <w:t>0</w:t>
      </w:r>
      <w:r>
        <w:rPr>
          <w:rFonts w:ascii="Calibri" w:eastAsia="宋体" w:hAnsi="Calibri" w:cs="Times New Roman"/>
          <w:sz w:val="24"/>
          <w:lang w:val="de-DE"/>
        </w:rPr>
        <w:t>t/a</w:t>
      </w:r>
      <w:r>
        <w:rPr>
          <w:rFonts w:ascii="Calibri" w:eastAsia="宋体" w:hAnsi="Calibri" w:cs="Times New Roman"/>
          <w:sz w:val="24"/>
          <w:lang w:val="de-DE"/>
        </w:rPr>
        <w:t>、</w:t>
      </w:r>
      <w:r>
        <w:rPr>
          <w:rFonts w:ascii="Calibri" w:eastAsia="宋体" w:hAnsi="Calibri" w:cs="Times New Roman"/>
          <w:sz w:val="24"/>
          <w:lang w:val="de-DE"/>
        </w:rPr>
        <w:t>COD</w:t>
      </w:r>
      <w:r>
        <w:rPr>
          <w:rFonts w:ascii="Calibri" w:eastAsia="宋体" w:hAnsi="Calibri" w:cs="Times New Roman"/>
          <w:sz w:val="24"/>
          <w:lang w:val="de-DE"/>
        </w:rPr>
        <w:t>：</w:t>
      </w:r>
      <w:r>
        <w:rPr>
          <w:rFonts w:ascii="Calibri" w:eastAsia="宋体" w:hAnsi="Calibri" w:cs="Times New Roman"/>
          <w:sz w:val="24"/>
          <w:lang w:val="de-DE"/>
        </w:rPr>
        <w:t>0t/a</w:t>
      </w:r>
      <w:r>
        <w:rPr>
          <w:rFonts w:ascii="Calibri" w:eastAsia="宋体" w:hAnsi="Calibri" w:cs="Times New Roman" w:hint="eastAsia"/>
          <w:sz w:val="24"/>
          <w:lang w:val="de-DE"/>
        </w:rPr>
        <w:t>、</w:t>
      </w:r>
      <w:r>
        <w:rPr>
          <w:rFonts w:ascii="Calibri" w:eastAsia="宋体" w:hAnsi="Calibri" w:cs="Times New Roman"/>
          <w:sz w:val="24"/>
        </w:rPr>
        <w:t>氨氮</w:t>
      </w:r>
      <w:r>
        <w:rPr>
          <w:rFonts w:ascii="Calibri" w:eastAsia="宋体" w:hAnsi="Calibri" w:cs="Times New Roman"/>
          <w:sz w:val="24"/>
          <w:lang w:val="de-DE"/>
        </w:rPr>
        <w:t>0t/a</w:t>
      </w:r>
      <w:r>
        <w:rPr>
          <w:rFonts w:ascii="Calibri" w:eastAsia="宋体" w:hAnsi="Calibri" w:cs="Times New Roman"/>
          <w:sz w:val="24"/>
          <w:lang w:val="de-DE"/>
        </w:rPr>
        <w:t>、总氮</w:t>
      </w:r>
      <w:r>
        <w:rPr>
          <w:rFonts w:ascii="Calibri" w:eastAsia="宋体" w:hAnsi="Calibri" w:cs="Times New Roman"/>
          <w:sz w:val="24"/>
          <w:lang w:val="de-DE"/>
        </w:rPr>
        <w:t>0t/a</w:t>
      </w:r>
      <w:r>
        <w:rPr>
          <w:rFonts w:ascii="Calibri" w:eastAsia="宋体" w:hAnsi="Calibri" w:cs="Times New Roman"/>
          <w:sz w:val="24"/>
          <w:lang w:val="de-DE"/>
        </w:rPr>
        <w:t>。</w:t>
      </w:r>
    </w:p>
    <w:p w:rsidR="00BA16B5" w:rsidRDefault="00BA16B5" w:rsidP="00BA16B5">
      <w:pPr>
        <w:pStyle w:val="2"/>
        <w:rPr>
          <w:lang w:val="de-DE"/>
        </w:rPr>
      </w:pPr>
    </w:p>
    <w:p w:rsidR="00BA16B5" w:rsidRDefault="00BA16B5" w:rsidP="00BA16B5">
      <w:pPr>
        <w:rPr>
          <w:lang w:val="de-DE"/>
        </w:rPr>
      </w:pPr>
    </w:p>
    <w:p w:rsidR="00BA16B5" w:rsidRDefault="00BA16B5" w:rsidP="00BA16B5">
      <w:pPr>
        <w:pStyle w:val="2"/>
        <w:rPr>
          <w:lang w:val="de-DE"/>
        </w:rPr>
      </w:pPr>
    </w:p>
    <w:p w:rsidR="00BA16B5" w:rsidRDefault="00BA16B5" w:rsidP="00BA16B5">
      <w:pPr>
        <w:rPr>
          <w:lang w:val="de-DE"/>
        </w:rPr>
      </w:pPr>
    </w:p>
    <w:p w:rsidR="009013E7" w:rsidRDefault="009013E7" w:rsidP="009013E7">
      <w:pPr>
        <w:pStyle w:val="2"/>
        <w:rPr>
          <w:lang w:val="de-DE"/>
        </w:rPr>
      </w:pPr>
    </w:p>
    <w:p w:rsidR="009013E7" w:rsidRDefault="009013E7" w:rsidP="009013E7">
      <w:pPr>
        <w:rPr>
          <w:lang w:val="de-DE"/>
        </w:rPr>
      </w:pPr>
    </w:p>
    <w:p w:rsidR="00096C39" w:rsidRDefault="00096C39" w:rsidP="00096C39">
      <w:pPr>
        <w:pStyle w:val="2"/>
        <w:rPr>
          <w:lang w:val="de-DE"/>
        </w:rPr>
      </w:pPr>
    </w:p>
    <w:p w:rsidR="00096C39" w:rsidRDefault="00096C39" w:rsidP="00096C39">
      <w:pPr>
        <w:rPr>
          <w:lang w:val="de-DE"/>
        </w:rPr>
      </w:pPr>
    </w:p>
    <w:p w:rsidR="00096C39" w:rsidRDefault="00096C39" w:rsidP="00096C39">
      <w:pPr>
        <w:pStyle w:val="2"/>
        <w:rPr>
          <w:lang w:val="de-DE"/>
        </w:rPr>
      </w:pPr>
    </w:p>
    <w:p w:rsidR="00096C39" w:rsidRDefault="00096C39" w:rsidP="00096C39">
      <w:pPr>
        <w:rPr>
          <w:lang w:val="de-DE"/>
        </w:rPr>
      </w:pPr>
    </w:p>
    <w:p w:rsidR="00096C39" w:rsidRDefault="00096C39" w:rsidP="00096C39">
      <w:pPr>
        <w:pStyle w:val="2"/>
        <w:rPr>
          <w:lang w:val="de-DE"/>
        </w:rPr>
      </w:pPr>
    </w:p>
    <w:p w:rsidR="00096C39" w:rsidRDefault="00096C39" w:rsidP="00096C39">
      <w:pPr>
        <w:rPr>
          <w:lang w:val="de-DE"/>
        </w:rPr>
      </w:pPr>
    </w:p>
    <w:p w:rsidR="00096C39" w:rsidRDefault="00096C39" w:rsidP="00096C39">
      <w:pPr>
        <w:pStyle w:val="2"/>
        <w:rPr>
          <w:lang w:val="de-DE"/>
        </w:rPr>
      </w:pPr>
    </w:p>
    <w:p w:rsidR="00096C39" w:rsidRDefault="00096C39" w:rsidP="00096C39">
      <w:pPr>
        <w:rPr>
          <w:lang w:val="de-DE"/>
        </w:rPr>
      </w:pPr>
    </w:p>
    <w:p w:rsidR="00096C39" w:rsidRDefault="00096C39" w:rsidP="00096C39">
      <w:pPr>
        <w:pStyle w:val="2"/>
        <w:rPr>
          <w:lang w:val="de-DE"/>
        </w:rPr>
      </w:pPr>
    </w:p>
    <w:p w:rsidR="00096C39" w:rsidRPr="00096C39" w:rsidRDefault="00096C39" w:rsidP="00096C39">
      <w:pPr>
        <w:rPr>
          <w:lang w:val="de-DE"/>
        </w:rPr>
      </w:pPr>
    </w:p>
    <w:p w:rsidR="009013E7" w:rsidRDefault="009013E7" w:rsidP="009013E7">
      <w:pPr>
        <w:pStyle w:val="2"/>
        <w:rPr>
          <w:lang w:val="de-DE"/>
        </w:rPr>
      </w:pPr>
    </w:p>
    <w:p w:rsidR="00AD3A8B" w:rsidRDefault="00AD3A8B" w:rsidP="00AD3A8B">
      <w:pPr>
        <w:rPr>
          <w:lang w:val="de-DE"/>
        </w:rPr>
      </w:pPr>
    </w:p>
    <w:p w:rsidR="00AD3A8B" w:rsidRPr="00AD3A8B" w:rsidRDefault="00AD3A8B" w:rsidP="00AD3A8B">
      <w:pPr>
        <w:pStyle w:val="2"/>
        <w:rPr>
          <w:lang w:val="de-DE"/>
        </w:rPr>
      </w:pPr>
    </w:p>
    <w:p w:rsidR="009013E7" w:rsidRDefault="009013E7" w:rsidP="009013E7">
      <w:pPr>
        <w:rPr>
          <w:lang w:val="de-DE"/>
        </w:rPr>
      </w:pPr>
    </w:p>
    <w:p w:rsidR="009013E7" w:rsidRDefault="009013E7" w:rsidP="009013E7">
      <w:pPr>
        <w:pStyle w:val="2"/>
        <w:rPr>
          <w:lang w:val="de-DE"/>
        </w:rPr>
      </w:pPr>
    </w:p>
    <w:p w:rsidR="009013E7" w:rsidRPr="009013E7" w:rsidRDefault="009013E7" w:rsidP="009013E7">
      <w:pPr>
        <w:rPr>
          <w:lang w:val="de-DE"/>
        </w:rPr>
      </w:pPr>
    </w:p>
    <w:p w:rsidR="00BA16B5" w:rsidRPr="00BA16B5" w:rsidRDefault="00BA16B5" w:rsidP="00BA16B5">
      <w:pPr>
        <w:pStyle w:val="2"/>
        <w:rPr>
          <w:lang w:val="de-DE"/>
        </w:rPr>
      </w:pPr>
    </w:p>
    <w:p w:rsidR="008D5960" w:rsidRDefault="00B103DC" w:rsidP="00794FCC">
      <w:pPr>
        <w:pStyle w:val="1"/>
        <w:adjustRightInd w:val="0"/>
        <w:snapToGrid w:val="0"/>
        <w:spacing w:beforeLines="50" w:after="0" w:line="360" w:lineRule="auto"/>
        <w:rPr>
          <w:rFonts w:ascii="Times New Roman" w:hAnsi="Times New Roman"/>
          <w:sz w:val="32"/>
          <w:szCs w:val="32"/>
        </w:rPr>
      </w:pPr>
      <w:bookmarkStart w:id="36" w:name="_Toc516733943"/>
      <w:r>
        <w:rPr>
          <w:rFonts w:ascii="Times New Roman" w:hAnsi="Times New Roman" w:hint="eastAsia"/>
          <w:sz w:val="32"/>
          <w:szCs w:val="32"/>
        </w:rPr>
        <w:lastRenderedPageBreak/>
        <w:t>6</w:t>
      </w:r>
      <w:r>
        <w:rPr>
          <w:rFonts w:ascii="Times New Roman" w:hAnsi="Times New Roman" w:hint="eastAsia"/>
          <w:sz w:val="32"/>
          <w:szCs w:val="32"/>
        </w:rPr>
        <w:t>质量保障措施及检测分析方法</w:t>
      </w:r>
      <w:bookmarkEnd w:id="36"/>
    </w:p>
    <w:p w:rsidR="008D5960" w:rsidRPr="00F95A6C" w:rsidRDefault="00F95A6C" w:rsidP="00F95A6C">
      <w:pPr>
        <w:spacing w:line="360" w:lineRule="auto"/>
      </w:pPr>
      <w:r>
        <w:rPr>
          <w:rFonts w:ascii="Times New Roman" w:eastAsia="宋体" w:hAnsi="Times New Roman" w:cs="Times New Roman" w:hint="eastAsia"/>
          <w:sz w:val="24"/>
          <w:szCs w:val="24"/>
        </w:rPr>
        <w:t xml:space="preserve">  </w:t>
      </w:r>
      <w:r w:rsidR="00BA16B5">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 xml:space="preserve"> </w:t>
      </w:r>
      <w:r w:rsidR="00096C39">
        <w:rPr>
          <w:rFonts w:ascii="Times New Roman" w:eastAsia="宋体" w:hAnsi="Times New Roman" w:cs="Times New Roman"/>
          <w:sz w:val="24"/>
          <w:szCs w:val="24"/>
        </w:rPr>
        <w:t>齐鲁质量鉴定有限公司</w:t>
      </w:r>
      <w:r w:rsidR="00B103DC">
        <w:rPr>
          <w:rFonts w:ascii="Times New Roman" w:eastAsia="宋体" w:hAnsi="Times New Roman" w:cs="Times New Roman"/>
          <w:sz w:val="24"/>
          <w:szCs w:val="24"/>
        </w:rPr>
        <w:t>于</w:t>
      </w:r>
      <w:r w:rsidR="00B103DC" w:rsidRPr="00BA16B5">
        <w:rPr>
          <w:rFonts w:ascii="Times New Roman" w:eastAsia="宋体" w:hAnsi="Times New Roman" w:cs="Times New Roman" w:hint="eastAsia"/>
          <w:sz w:val="24"/>
          <w:szCs w:val="24"/>
        </w:rPr>
        <w:t>201</w:t>
      </w:r>
      <w:r w:rsidR="00096C39">
        <w:rPr>
          <w:rFonts w:ascii="Times New Roman" w:eastAsia="宋体" w:hAnsi="Times New Roman" w:cs="Times New Roman" w:hint="eastAsia"/>
          <w:sz w:val="24"/>
          <w:szCs w:val="24"/>
        </w:rPr>
        <w:t>9</w:t>
      </w:r>
      <w:r w:rsidR="00B103DC" w:rsidRPr="00BA16B5">
        <w:rPr>
          <w:rFonts w:ascii="Times New Roman" w:eastAsia="宋体" w:hAnsi="Times New Roman" w:cs="Times New Roman" w:hint="eastAsia"/>
          <w:sz w:val="24"/>
          <w:szCs w:val="24"/>
        </w:rPr>
        <w:t>年</w:t>
      </w:r>
      <w:r w:rsidR="00096C39">
        <w:rPr>
          <w:rFonts w:ascii="Times New Roman" w:eastAsia="宋体" w:hAnsi="Times New Roman" w:cs="Times New Roman" w:hint="eastAsia"/>
          <w:sz w:val="24"/>
          <w:szCs w:val="24"/>
        </w:rPr>
        <w:t>10</w:t>
      </w:r>
      <w:r w:rsidR="00B103DC" w:rsidRPr="00BA16B5">
        <w:rPr>
          <w:rFonts w:ascii="Times New Roman" w:eastAsia="宋体" w:hAnsi="Times New Roman" w:cs="Times New Roman" w:hint="eastAsia"/>
          <w:sz w:val="24"/>
          <w:szCs w:val="24"/>
        </w:rPr>
        <w:t>月</w:t>
      </w:r>
      <w:r w:rsidR="006101EE" w:rsidRPr="00BA16B5">
        <w:rPr>
          <w:rFonts w:ascii="Times New Roman" w:eastAsia="宋体" w:hAnsi="Times New Roman" w:cs="Times New Roman" w:hint="eastAsia"/>
          <w:sz w:val="24"/>
          <w:szCs w:val="24"/>
        </w:rPr>
        <w:t>1</w:t>
      </w:r>
      <w:r w:rsidR="00096C39">
        <w:rPr>
          <w:rFonts w:ascii="Times New Roman" w:eastAsia="宋体" w:hAnsi="Times New Roman" w:cs="Times New Roman" w:hint="eastAsia"/>
          <w:sz w:val="24"/>
          <w:szCs w:val="24"/>
        </w:rPr>
        <w:t>7</w:t>
      </w:r>
      <w:r w:rsidR="00B103DC" w:rsidRPr="00BA16B5">
        <w:rPr>
          <w:rFonts w:ascii="Times New Roman" w:eastAsia="宋体" w:hAnsi="Times New Roman" w:cs="Times New Roman" w:hint="eastAsia"/>
          <w:sz w:val="24"/>
          <w:szCs w:val="24"/>
        </w:rPr>
        <w:t>日至</w:t>
      </w:r>
      <w:r w:rsidR="006101EE" w:rsidRPr="00BA16B5">
        <w:rPr>
          <w:rFonts w:ascii="Times New Roman" w:eastAsia="宋体" w:hAnsi="Times New Roman" w:cs="Times New Roman" w:hint="eastAsia"/>
          <w:sz w:val="24"/>
          <w:szCs w:val="24"/>
        </w:rPr>
        <w:t>1</w:t>
      </w:r>
      <w:r w:rsidR="00096C39">
        <w:rPr>
          <w:rFonts w:ascii="Times New Roman" w:eastAsia="宋体" w:hAnsi="Times New Roman" w:cs="Times New Roman" w:hint="eastAsia"/>
          <w:sz w:val="24"/>
          <w:szCs w:val="24"/>
        </w:rPr>
        <w:t>8</w:t>
      </w:r>
      <w:r w:rsidR="00B103DC" w:rsidRPr="00BA16B5">
        <w:rPr>
          <w:rFonts w:ascii="Times New Roman" w:eastAsia="宋体" w:hAnsi="Times New Roman" w:cs="Times New Roman" w:hint="eastAsia"/>
          <w:sz w:val="24"/>
          <w:szCs w:val="24"/>
        </w:rPr>
        <w:t>日</w:t>
      </w:r>
      <w:r w:rsidR="00B103DC">
        <w:rPr>
          <w:rFonts w:ascii="Times New Roman" w:eastAsia="宋体" w:hAnsi="Times New Roman" w:cs="Times New Roman"/>
          <w:sz w:val="24"/>
          <w:szCs w:val="24"/>
        </w:rPr>
        <w:t>进行了竣工验收检测并出具检测报告。监测期间，企业生产负荷</w:t>
      </w:r>
      <w:r w:rsidR="00B103DC">
        <w:rPr>
          <w:rFonts w:ascii="Times New Roman" w:eastAsia="宋体" w:hAnsi="Times New Roman" w:cs="Times New Roman" w:hint="eastAsia"/>
          <w:sz w:val="24"/>
          <w:szCs w:val="24"/>
        </w:rPr>
        <w:t>为</w:t>
      </w:r>
      <w:r>
        <w:rPr>
          <w:rFonts w:ascii="Times New Roman" w:eastAsia="宋体" w:hAnsi="Times New Roman" w:cs="Times New Roman" w:hint="eastAsia"/>
          <w:sz w:val="24"/>
          <w:szCs w:val="24"/>
        </w:rPr>
        <w:t>75</w:t>
      </w:r>
      <w:r w:rsidR="00B103DC">
        <w:rPr>
          <w:rFonts w:ascii="Times New Roman" w:eastAsia="宋体" w:hAnsi="Times New Roman" w:cs="Times New Roman"/>
          <w:sz w:val="24"/>
          <w:szCs w:val="24"/>
        </w:rPr>
        <w:t>%</w:t>
      </w:r>
      <w:r w:rsidR="00B103DC">
        <w:rPr>
          <w:rFonts w:ascii="Times New Roman" w:eastAsia="宋体" w:hAnsi="Times New Roman" w:cs="Times New Roman" w:hint="eastAsia"/>
          <w:sz w:val="24"/>
          <w:szCs w:val="24"/>
        </w:rPr>
        <w:t>以上</w:t>
      </w:r>
      <w:r w:rsidR="00B103DC">
        <w:rPr>
          <w:rFonts w:ascii="Times New Roman" w:eastAsia="宋体" w:hAnsi="Times New Roman" w:cs="Times New Roman"/>
          <w:sz w:val="24"/>
          <w:szCs w:val="24"/>
        </w:rPr>
        <w:t>，满足环保验收检测技术要求。</w:t>
      </w:r>
    </w:p>
    <w:p w:rsidR="008D5960" w:rsidRDefault="00B103DC" w:rsidP="00794FCC">
      <w:pPr>
        <w:pStyle w:val="20"/>
        <w:adjustRightInd w:val="0"/>
        <w:snapToGrid w:val="0"/>
        <w:spacing w:beforeLines="50" w:after="0" w:line="360" w:lineRule="auto"/>
        <w:rPr>
          <w:rFonts w:ascii="Times New Roman" w:eastAsia="宋体" w:hAnsi="Times New Roman" w:cs="Times New Roman"/>
          <w:sz w:val="30"/>
          <w:szCs w:val="30"/>
        </w:rPr>
      </w:pPr>
      <w:bookmarkStart w:id="37" w:name="_Toc516733944"/>
      <w:r>
        <w:rPr>
          <w:rFonts w:ascii="Times New Roman" w:eastAsia="宋体" w:hAnsi="Times New Roman" w:cs="Times New Roman" w:hint="eastAsia"/>
          <w:sz w:val="30"/>
          <w:szCs w:val="30"/>
        </w:rPr>
        <w:t>6.1</w:t>
      </w:r>
      <w:r>
        <w:rPr>
          <w:rFonts w:ascii="Times New Roman" w:eastAsia="宋体" w:hAnsi="Times New Roman" w:cs="Times New Roman" w:hint="eastAsia"/>
          <w:sz w:val="30"/>
          <w:szCs w:val="30"/>
        </w:rPr>
        <w:t>质量保障体系</w:t>
      </w:r>
      <w:bookmarkEnd w:id="37"/>
    </w:p>
    <w:p w:rsidR="008D5960" w:rsidRDefault="00B103DC">
      <w:pPr>
        <w:adjustRightInd w:val="0"/>
        <w:snapToGrid w:val="0"/>
        <w:spacing w:line="360" w:lineRule="auto"/>
        <w:ind w:firstLineChars="150" w:firstLine="36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1</w:t>
      </w:r>
      <w:r>
        <w:rPr>
          <w:rFonts w:ascii="Times New Roman" w:eastAsia="宋体" w:hAnsi="Times New Roman" w:cs="Times New Roman" w:hint="eastAsia"/>
          <w:sz w:val="24"/>
        </w:rPr>
        <w:t>）生产处于正常，监测期间生产在大于</w:t>
      </w:r>
      <w:r w:rsidR="00F95A6C">
        <w:rPr>
          <w:rFonts w:ascii="Times New Roman" w:eastAsia="宋体" w:hAnsi="Times New Roman" w:cs="Times New Roman" w:hint="eastAsia"/>
          <w:sz w:val="24"/>
        </w:rPr>
        <w:t>75</w:t>
      </w:r>
      <w:r>
        <w:rPr>
          <w:rFonts w:ascii="Times New Roman" w:eastAsia="宋体" w:hAnsi="Times New Roman" w:cs="Times New Roman" w:hint="eastAsia"/>
          <w:sz w:val="24"/>
        </w:rPr>
        <w:t>%</w:t>
      </w:r>
      <w:r>
        <w:rPr>
          <w:rFonts w:ascii="Times New Roman" w:eastAsia="宋体" w:hAnsi="Times New Roman" w:cs="Times New Roman" w:hint="eastAsia"/>
          <w:sz w:val="24"/>
        </w:rPr>
        <w:t>额定生产负荷的工况下稳定运行，各污染治理设施运行基本正常。</w:t>
      </w:r>
    </w:p>
    <w:p w:rsidR="008D5960" w:rsidRDefault="00B103DC">
      <w:pPr>
        <w:adjustRightInd w:val="0"/>
        <w:snapToGrid w:val="0"/>
        <w:spacing w:line="360" w:lineRule="auto"/>
        <w:ind w:firstLineChars="150" w:firstLine="36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2</w:t>
      </w:r>
      <w:r>
        <w:rPr>
          <w:rFonts w:ascii="Times New Roman" w:eastAsia="宋体" w:hAnsi="Times New Roman" w:cs="Times New Roman" w:hint="eastAsia"/>
          <w:sz w:val="24"/>
        </w:rPr>
        <w:t>）合理布设监测点位，保证各监测点位布设的科学性和可比性。</w:t>
      </w:r>
    </w:p>
    <w:p w:rsidR="008D5960" w:rsidRDefault="00B103DC">
      <w:pPr>
        <w:adjustRightInd w:val="0"/>
        <w:snapToGrid w:val="0"/>
        <w:spacing w:line="360" w:lineRule="auto"/>
        <w:ind w:firstLineChars="150" w:firstLine="36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hint="eastAsia"/>
          <w:sz w:val="24"/>
        </w:rPr>
        <w:t>3</w:t>
      </w:r>
      <w:r>
        <w:rPr>
          <w:rFonts w:ascii="Times New Roman" w:eastAsia="宋体" w:hAnsi="Times New Roman" w:cs="Times New Roman"/>
          <w:sz w:val="24"/>
        </w:rPr>
        <w:t>）</w:t>
      </w:r>
      <w:r>
        <w:rPr>
          <w:rFonts w:ascii="Times New Roman" w:eastAsia="宋体" w:hAnsi="Times New Roman" w:cs="Times New Roman" w:hint="eastAsia"/>
          <w:sz w:val="24"/>
        </w:rPr>
        <w:t>废气监测</w:t>
      </w:r>
    </w:p>
    <w:p w:rsidR="008D5960" w:rsidRDefault="00B103DC">
      <w:pPr>
        <w:adjustRightInd w:val="0"/>
        <w:snapToGrid w:val="0"/>
        <w:spacing w:line="360" w:lineRule="auto"/>
        <w:ind w:firstLineChars="150" w:firstLine="360"/>
        <w:rPr>
          <w:rFonts w:ascii="Times New Roman" w:eastAsia="宋体" w:hAnsi="Times New Roman" w:cs="Times New Roman"/>
          <w:sz w:val="24"/>
        </w:rPr>
      </w:pPr>
      <w:r>
        <w:rPr>
          <w:rFonts w:ascii="Times New Roman" w:eastAsia="宋体" w:hAnsi="Times New Roman" w:cs="Times New Roman" w:hint="eastAsia"/>
          <w:sz w:val="24"/>
        </w:rPr>
        <w:t>废气监测的质量保证按照国家环保局发布的</w:t>
      </w:r>
      <w:r>
        <w:rPr>
          <w:rFonts w:ascii="Times New Roman" w:eastAsia="宋体" w:hAnsi="Times New Roman" w:cs="Times New Roman"/>
          <w:sz w:val="24"/>
        </w:rPr>
        <w:t>《</w:t>
      </w:r>
      <w:r>
        <w:rPr>
          <w:rFonts w:ascii="Times New Roman" w:eastAsia="宋体" w:hAnsi="Times New Roman" w:cs="Times New Roman" w:hint="eastAsia"/>
          <w:sz w:val="24"/>
        </w:rPr>
        <w:t>环境监测技术规范</w:t>
      </w:r>
      <w:r>
        <w:rPr>
          <w:rFonts w:ascii="Times New Roman" w:eastAsia="宋体" w:hAnsi="Times New Roman" w:cs="Times New Roman"/>
          <w:sz w:val="24"/>
        </w:rPr>
        <w:t>》</w:t>
      </w:r>
      <w:r>
        <w:rPr>
          <w:rFonts w:ascii="Times New Roman" w:eastAsia="宋体" w:hAnsi="Times New Roman" w:cs="Times New Roman" w:hint="eastAsia"/>
          <w:sz w:val="24"/>
        </w:rPr>
        <w:t>要求进行全过程质量控制，废气监测仪器均符合国家有关标准或技术要求，监测前对使用的仪器均进行校准。</w:t>
      </w:r>
    </w:p>
    <w:p w:rsidR="008D5960" w:rsidRDefault="00B103DC" w:rsidP="00F95A6C">
      <w:pPr>
        <w:adjustRightInd w:val="0"/>
        <w:snapToGrid w:val="0"/>
        <w:spacing w:line="360" w:lineRule="auto"/>
        <w:ind w:firstLineChars="150" w:firstLine="36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hint="eastAsia"/>
          <w:sz w:val="24"/>
        </w:rPr>
        <w:t>4</w:t>
      </w:r>
      <w:r>
        <w:rPr>
          <w:rFonts w:ascii="Times New Roman" w:eastAsia="宋体" w:hAnsi="Times New Roman" w:cs="Times New Roman"/>
          <w:sz w:val="24"/>
        </w:rPr>
        <w:t>）</w:t>
      </w:r>
      <w:r>
        <w:rPr>
          <w:rFonts w:ascii="Times New Roman" w:eastAsia="宋体" w:hAnsi="Times New Roman" w:cs="Times New Roman" w:hint="eastAsia"/>
          <w:sz w:val="24"/>
        </w:rPr>
        <w:t>噪声监测</w:t>
      </w:r>
    </w:p>
    <w:p w:rsidR="008D5960" w:rsidRDefault="00B103DC">
      <w:pPr>
        <w:adjustRightInd w:val="0"/>
        <w:snapToGrid w:val="0"/>
        <w:spacing w:line="360" w:lineRule="auto"/>
        <w:ind w:firstLineChars="150" w:firstLine="360"/>
        <w:rPr>
          <w:rFonts w:ascii="Times New Roman" w:eastAsia="宋体" w:hAnsi="Times New Roman" w:cs="Times New Roman"/>
          <w:sz w:val="24"/>
        </w:rPr>
      </w:pPr>
      <w:r>
        <w:rPr>
          <w:rFonts w:ascii="Times New Roman" w:eastAsia="宋体" w:hAnsi="Times New Roman" w:cs="Times New Roman" w:hint="eastAsia"/>
          <w:sz w:val="24"/>
        </w:rPr>
        <w:t>按</w:t>
      </w:r>
      <w:r>
        <w:rPr>
          <w:rFonts w:ascii="Times New Roman" w:eastAsia="宋体" w:hAnsi="Times New Roman" w:cs="Times New Roman"/>
          <w:sz w:val="24"/>
        </w:rPr>
        <w:t>《</w:t>
      </w:r>
      <w:r>
        <w:rPr>
          <w:rFonts w:ascii="Times New Roman" w:eastAsia="宋体" w:hAnsi="Times New Roman" w:cs="Times New Roman" w:hint="eastAsia"/>
          <w:sz w:val="24"/>
        </w:rPr>
        <w:t>环境监测技术规范</w:t>
      </w:r>
      <w:r>
        <w:rPr>
          <w:rFonts w:ascii="Times New Roman" w:eastAsia="宋体" w:hAnsi="Times New Roman" w:cs="Times New Roman"/>
          <w:sz w:val="24"/>
        </w:rPr>
        <w:t>》</w:t>
      </w:r>
      <w:r>
        <w:rPr>
          <w:rFonts w:ascii="Times New Roman" w:eastAsia="宋体" w:hAnsi="Times New Roman" w:cs="Times New Roman" w:hint="eastAsia"/>
          <w:sz w:val="24"/>
        </w:rPr>
        <w:t>有关规定，</w:t>
      </w:r>
      <w:r>
        <w:rPr>
          <w:rFonts w:ascii="Times New Roman" w:eastAsia="宋体" w:hAnsi="Times New Roman" w:cs="Times New Roman"/>
          <w:sz w:val="24"/>
        </w:rPr>
        <w:t>声级计测量前后均经标准声源校准且合格，测试时无雨雪，无雷电，风速小于</w:t>
      </w:r>
      <w:r>
        <w:rPr>
          <w:rFonts w:ascii="Times New Roman" w:eastAsia="宋体" w:hAnsi="Times New Roman" w:cs="Times New Roman"/>
          <w:sz w:val="24"/>
        </w:rPr>
        <w:t>5.0m/s</w:t>
      </w:r>
      <w:r>
        <w:rPr>
          <w:rFonts w:ascii="Times New Roman" w:eastAsia="宋体" w:hAnsi="Times New Roman" w:cs="Times New Roman"/>
          <w:sz w:val="24"/>
        </w:rPr>
        <w:t>。</w:t>
      </w:r>
    </w:p>
    <w:p w:rsidR="008D5960" w:rsidRDefault="00B103DC">
      <w:pPr>
        <w:adjustRightInd w:val="0"/>
        <w:snapToGrid w:val="0"/>
        <w:spacing w:line="360" w:lineRule="auto"/>
        <w:ind w:firstLineChars="150" w:firstLine="360"/>
        <w:rPr>
          <w:rFonts w:ascii="Times New Roman" w:eastAsia="宋体" w:hAnsi="Times New Roman" w:cs="Times New Roman"/>
          <w:sz w:val="24"/>
        </w:rPr>
      </w:pPr>
      <w:r>
        <w:rPr>
          <w:rFonts w:ascii="Times New Roman" w:eastAsia="宋体" w:hAnsi="Times New Roman" w:cs="Times New Roman" w:hint="eastAsia"/>
          <w:sz w:val="24"/>
        </w:rPr>
        <w:t>（</w:t>
      </w:r>
      <w:r w:rsidR="00F95A6C">
        <w:rPr>
          <w:rFonts w:ascii="Times New Roman" w:eastAsia="宋体" w:hAnsi="Times New Roman" w:cs="Times New Roman" w:hint="eastAsia"/>
          <w:sz w:val="24"/>
        </w:rPr>
        <w:t>5</w:t>
      </w:r>
      <w:r>
        <w:rPr>
          <w:rFonts w:ascii="Times New Roman" w:eastAsia="宋体" w:hAnsi="Times New Roman" w:cs="Times New Roman" w:hint="eastAsia"/>
          <w:sz w:val="24"/>
        </w:rPr>
        <w:t>）监测分析方法采用国家颁布标准（或推荐）分析方法，监测人员经考核并持有合格证书，所有监测仪器经计量部门鉴定并在有效期内。</w:t>
      </w:r>
    </w:p>
    <w:p w:rsidR="008D5960" w:rsidRDefault="00B103DC">
      <w:pPr>
        <w:adjustRightInd w:val="0"/>
        <w:snapToGrid w:val="0"/>
        <w:spacing w:line="360" w:lineRule="auto"/>
        <w:ind w:firstLineChars="150" w:firstLine="360"/>
        <w:rPr>
          <w:rFonts w:ascii="Times New Roman" w:eastAsia="宋体" w:hAnsi="Times New Roman" w:cs="Times New Roman"/>
          <w:sz w:val="24"/>
        </w:rPr>
      </w:pPr>
      <w:r>
        <w:rPr>
          <w:rFonts w:ascii="Times New Roman" w:eastAsia="宋体" w:hAnsi="Times New Roman" w:cs="Times New Roman"/>
          <w:sz w:val="24"/>
        </w:rPr>
        <w:t>（</w:t>
      </w:r>
      <w:r w:rsidR="00F95A6C">
        <w:rPr>
          <w:rFonts w:ascii="Times New Roman" w:eastAsia="宋体" w:hAnsi="Times New Roman" w:cs="Times New Roman" w:hint="eastAsia"/>
          <w:sz w:val="24"/>
        </w:rPr>
        <w:t>6</w:t>
      </w:r>
      <w:r>
        <w:rPr>
          <w:rFonts w:ascii="Times New Roman" w:eastAsia="宋体" w:hAnsi="Times New Roman" w:cs="Times New Roman"/>
          <w:sz w:val="24"/>
        </w:rPr>
        <w:t>）</w:t>
      </w:r>
      <w:r>
        <w:rPr>
          <w:rFonts w:ascii="Times New Roman" w:eastAsia="宋体" w:hAnsi="Times New Roman" w:cs="Times New Roman" w:hint="eastAsia"/>
          <w:sz w:val="24"/>
        </w:rPr>
        <w:t>监测</w:t>
      </w:r>
      <w:r>
        <w:rPr>
          <w:rFonts w:ascii="Times New Roman" w:eastAsia="宋体" w:hAnsi="Times New Roman" w:cs="Times New Roman"/>
          <w:sz w:val="24"/>
        </w:rPr>
        <w:t>数据严格</w:t>
      </w:r>
      <w:r w:rsidR="006872D5">
        <w:rPr>
          <w:rFonts w:ascii="Times New Roman" w:eastAsia="宋体" w:hAnsi="Times New Roman" w:cs="Times New Roman"/>
          <w:sz w:val="24"/>
        </w:rPr>
        <w:t>满足</w:t>
      </w:r>
      <w:r>
        <w:rPr>
          <w:rFonts w:ascii="Times New Roman" w:eastAsia="宋体" w:hAnsi="Times New Roman" w:cs="Times New Roman"/>
          <w:sz w:val="24"/>
        </w:rPr>
        <w:t>三级审核制度。</w:t>
      </w:r>
    </w:p>
    <w:p w:rsidR="008D5960" w:rsidRDefault="00B103DC" w:rsidP="00794FCC">
      <w:pPr>
        <w:pStyle w:val="20"/>
        <w:adjustRightInd w:val="0"/>
        <w:snapToGrid w:val="0"/>
        <w:spacing w:beforeLines="50" w:after="0" w:line="360" w:lineRule="auto"/>
        <w:rPr>
          <w:rFonts w:ascii="Times New Roman" w:eastAsia="宋体" w:hAnsi="Times New Roman" w:cs="Times New Roman"/>
          <w:sz w:val="30"/>
          <w:szCs w:val="30"/>
        </w:rPr>
      </w:pPr>
      <w:bookmarkStart w:id="38" w:name="_Toc516733945"/>
      <w:r>
        <w:rPr>
          <w:rFonts w:ascii="Times New Roman" w:eastAsia="宋体" w:hAnsi="Times New Roman" w:cs="Times New Roman" w:hint="eastAsia"/>
          <w:sz w:val="30"/>
          <w:szCs w:val="30"/>
        </w:rPr>
        <w:t>6.2</w:t>
      </w:r>
      <w:r>
        <w:rPr>
          <w:rFonts w:ascii="Times New Roman" w:eastAsia="宋体" w:hAnsi="Times New Roman" w:cs="Times New Roman" w:hint="eastAsia"/>
          <w:sz w:val="30"/>
          <w:szCs w:val="30"/>
        </w:rPr>
        <w:t>检测分析方法</w:t>
      </w:r>
      <w:bookmarkEnd w:id="38"/>
    </w:p>
    <w:p w:rsidR="008D5960" w:rsidRDefault="00B103DC">
      <w:pPr>
        <w:pStyle w:val="3"/>
        <w:adjustRightInd w:val="0"/>
        <w:snapToGrid w:val="0"/>
        <w:spacing w:line="360" w:lineRule="auto"/>
        <w:rPr>
          <w:rFonts w:ascii="Times New Roman" w:hAnsi="Times New Roman" w:cs="Times New Roman"/>
        </w:rPr>
      </w:pPr>
      <w:bookmarkStart w:id="39" w:name="_Toc497001482"/>
      <w:bookmarkStart w:id="40" w:name="_Toc504831759"/>
      <w:bookmarkStart w:id="41" w:name="_Toc512445217"/>
      <w:bookmarkStart w:id="42" w:name="_Toc513194293"/>
      <w:bookmarkStart w:id="43" w:name="_Toc516733946"/>
      <w:r>
        <w:rPr>
          <w:rFonts w:ascii="Times New Roman" w:hAnsi="Times New Roman" w:cs="Times New Roman"/>
        </w:rPr>
        <w:t xml:space="preserve">6.2.1 </w:t>
      </w:r>
      <w:r>
        <w:rPr>
          <w:rFonts w:ascii="Times New Roman" w:hAnsi="Times New Roman" w:cs="Times New Roman"/>
        </w:rPr>
        <w:t>检测点位、项目及频次</w:t>
      </w:r>
      <w:bookmarkEnd w:id="39"/>
      <w:bookmarkEnd w:id="40"/>
      <w:bookmarkEnd w:id="41"/>
      <w:bookmarkEnd w:id="42"/>
      <w:bookmarkEnd w:id="43"/>
    </w:p>
    <w:p w:rsidR="008D5960" w:rsidRDefault="00B103DC">
      <w:pPr>
        <w:adjustRightInd w:val="0"/>
        <w:snapToGrid w:val="0"/>
        <w:spacing w:line="44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表</w:t>
      </w:r>
      <w:r>
        <w:rPr>
          <w:rFonts w:ascii="Times New Roman" w:eastAsia="宋体" w:hAnsi="Times New Roman" w:cs="Times New Roman"/>
          <w:b/>
          <w:sz w:val="24"/>
          <w:szCs w:val="24"/>
        </w:rPr>
        <w:t>6-</w:t>
      </w:r>
      <w:r w:rsidR="009013E7">
        <w:rPr>
          <w:rFonts w:ascii="Times New Roman" w:eastAsia="宋体" w:hAnsi="Times New Roman" w:cs="Times New Roman" w:hint="eastAsia"/>
          <w:b/>
          <w:sz w:val="24"/>
          <w:szCs w:val="24"/>
        </w:rPr>
        <w:t>1</w:t>
      </w:r>
      <w:r>
        <w:rPr>
          <w:rFonts w:ascii="Times New Roman" w:eastAsia="宋体" w:hAnsi="Times New Roman" w:cs="Times New Roman"/>
          <w:b/>
          <w:sz w:val="24"/>
          <w:szCs w:val="24"/>
        </w:rPr>
        <w:t xml:space="preserve">   </w:t>
      </w:r>
      <w:r>
        <w:rPr>
          <w:rFonts w:ascii="Times New Roman" w:eastAsia="宋体" w:hAnsi="Times New Roman" w:cs="Times New Roman"/>
          <w:b/>
          <w:sz w:val="24"/>
          <w:szCs w:val="24"/>
        </w:rPr>
        <w:t>检测点位、项目及频次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9"/>
        <w:gridCol w:w="1726"/>
        <w:gridCol w:w="2714"/>
        <w:gridCol w:w="2425"/>
      </w:tblGrid>
      <w:tr w:rsidR="00096C39" w:rsidTr="00096C39">
        <w:trPr>
          <w:trHeight w:val="174"/>
        </w:trPr>
        <w:tc>
          <w:tcPr>
            <w:tcW w:w="1359" w:type="dxa"/>
            <w:tcBorders>
              <w:top w:val="single" w:sz="4" w:space="0" w:color="auto"/>
              <w:left w:val="single" w:sz="4" w:space="0" w:color="auto"/>
              <w:bottom w:val="single" w:sz="4" w:space="0" w:color="auto"/>
              <w:right w:val="single" w:sz="4" w:space="0" w:color="auto"/>
            </w:tcBorders>
            <w:vAlign w:val="center"/>
            <w:hideMark/>
          </w:tcPr>
          <w:p w:rsidR="00096C39" w:rsidRDefault="00096C39">
            <w:pPr>
              <w:jc w:val="center"/>
              <w:rPr>
                <w:rFonts w:ascii="Times New Roman" w:hAnsi="Times New Roman"/>
                <w:szCs w:val="21"/>
              </w:rPr>
            </w:pPr>
            <w:bookmarkStart w:id="44" w:name="_Toc512445218"/>
            <w:bookmarkStart w:id="45" w:name="_Toc497001483"/>
            <w:bookmarkStart w:id="46" w:name="_Toc504831760"/>
            <w:bookmarkStart w:id="47" w:name="_Toc513194294"/>
            <w:r>
              <w:rPr>
                <w:rFonts w:ascii="Times New Roman" w:hAnsi="宋体" w:hint="eastAsia"/>
                <w:szCs w:val="21"/>
              </w:rPr>
              <w:t>类别</w:t>
            </w:r>
          </w:p>
        </w:tc>
        <w:tc>
          <w:tcPr>
            <w:tcW w:w="1726" w:type="dxa"/>
            <w:tcBorders>
              <w:top w:val="single" w:sz="4" w:space="0" w:color="auto"/>
              <w:left w:val="single" w:sz="4" w:space="0" w:color="auto"/>
              <w:bottom w:val="single" w:sz="4" w:space="0" w:color="auto"/>
              <w:right w:val="single" w:sz="4" w:space="0" w:color="auto"/>
            </w:tcBorders>
            <w:vAlign w:val="center"/>
            <w:hideMark/>
          </w:tcPr>
          <w:p w:rsidR="00096C39" w:rsidRDefault="00096C39">
            <w:pPr>
              <w:jc w:val="center"/>
              <w:rPr>
                <w:rFonts w:ascii="Times New Roman" w:hAnsi="Times New Roman"/>
                <w:szCs w:val="21"/>
              </w:rPr>
            </w:pPr>
            <w:r>
              <w:rPr>
                <w:rFonts w:ascii="Times New Roman" w:hAnsi="宋体" w:hint="eastAsia"/>
                <w:szCs w:val="21"/>
              </w:rPr>
              <w:t>检测点位</w:t>
            </w:r>
          </w:p>
        </w:tc>
        <w:tc>
          <w:tcPr>
            <w:tcW w:w="2714" w:type="dxa"/>
            <w:tcBorders>
              <w:top w:val="single" w:sz="4" w:space="0" w:color="auto"/>
              <w:left w:val="single" w:sz="4" w:space="0" w:color="auto"/>
              <w:bottom w:val="single" w:sz="4" w:space="0" w:color="auto"/>
              <w:right w:val="single" w:sz="4" w:space="0" w:color="auto"/>
            </w:tcBorders>
            <w:vAlign w:val="center"/>
            <w:hideMark/>
          </w:tcPr>
          <w:p w:rsidR="00096C39" w:rsidRDefault="00096C39">
            <w:pPr>
              <w:jc w:val="center"/>
              <w:rPr>
                <w:rFonts w:ascii="Times New Roman" w:hAnsi="Times New Roman"/>
                <w:szCs w:val="21"/>
              </w:rPr>
            </w:pPr>
            <w:r>
              <w:rPr>
                <w:rFonts w:ascii="Times New Roman" w:hAnsi="宋体" w:hint="eastAsia"/>
                <w:szCs w:val="21"/>
              </w:rPr>
              <w:t>检测项目</w:t>
            </w:r>
          </w:p>
        </w:tc>
        <w:tc>
          <w:tcPr>
            <w:tcW w:w="2425" w:type="dxa"/>
            <w:tcBorders>
              <w:top w:val="single" w:sz="4" w:space="0" w:color="auto"/>
              <w:left w:val="single" w:sz="4" w:space="0" w:color="auto"/>
              <w:bottom w:val="single" w:sz="4" w:space="0" w:color="auto"/>
              <w:right w:val="single" w:sz="4" w:space="0" w:color="auto"/>
            </w:tcBorders>
            <w:vAlign w:val="center"/>
            <w:hideMark/>
          </w:tcPr>
          <w:p w:rsidR="00096C39" w:rsidRDefault="00096C39">
            <w:pPr>
              <w:jc w:val="center"/>
              <w:rPr>
                <w:rFonts w:ascii="Times New Roman" w:hAnsi="Times New Roman"/>
                <w:szCs w:val="21"/>
              </w:rPr>
            </w:pPr>
            <w:r>
              <w:rPr>
                <w:rFonts w:ascii="Times New Roman" w:hAnsi="宋体" w:hint="eastAsia"/>
                <w:szCs w:val="21"/>
              </w:rPr>
              <w:t>检测频次</w:t>
            </w:r>
          </w:p>
        </w:tc>
      </w:tr>
      <w:tr w:rsidR="00096C39" w:rsidTr="00096C39">
        <w:trPr>
          <w:trHeight w:val="345"/>
        </w:trPr>
        <w:tc>
          <w:tcPr>
            <w:tcW w:w="1359" w:type="dxa"/>
            <w:tcBorders>
              <w:top w:val="single" w:sz="4" w:space="0" w:color="auto"/>
              <w:left w:val="single" w:sz="4" w:space="0" w:color="auto"/>
              <w:bottom w:val="single" w:sz="4" w:space="0" w:color="auto"/>
              <w:right w:val="single" w:sz="4" w:space="0" w:color="auto"/>
            </w:tcBorders>
            <w:vAlign w:val="center"/>
            <w:hideMark/>
          </w:tcPr>
          <w:p w:rsidR="00096C39" w:rsidRDefault="00096C39">
            <w:pPr>
              <w:pStyle w:val="21"/>
              <w:spacing w:after="0"/>
              <w:ind w:leftChars="0" w:left="0" w:firstLineChars="0" w:firstLine="0"/>
              <w:jc w:val="center"/>
              <w:rPr>
                <w:rFonts w:ascii="Times New Roman" w:hAnsi="Times New Roman"/>
                <w:szCs w:val="21"/>
              </w:rPr>
            </w:pPr>
            <w:r>
              <w:rPr>
                <w:rFonts w:ascii="Times New Roman" w:hAnsi="宋体" w:hint="eastAsia"/>
                <w:szCs w:val="21"/>
              </w:rPr>
              <w:t>有组织废气</w:t>
            </w:r>
          </w:p>
        </w:tc>
        <w:tc>
          <w:tcPr>
            <w:tcW w:w="1726" w:type="dxa"/>
            <w:tcBorders>
              <w:top w:val="single" w:sz="4" w:space="0" w:color="auto"/>
              <w:left w:val="single" w:sz="4" w:space="0" w:color="auto"/>
              <w:bottom w:val="single" w:sz="4" w:space="0" w:color="auto"/>
              <w:right w:val="single" w:sz="4" w:space="0" w:color="auto"/>
            </w:tcBorders>
            <w:vAlign w:val="center"/>
            <w:hideMark/>
          </w:tcPr>
          <w:p w:rsidR="00096C39" w:rsidRDefault="00096C39">
            <w:pPr>
              <w:pStyle w:val="21"/>
              <w:spacing w:after="0"/>
              <w:ind w:leftChars="0" w:left="0" w:firstLineChars="0" w:firstLine="0"/>
              <w:jc w:val="center"/>
              <w:rPr>
                <w:rFonts w:ascii="Times New Roman" w:hAnsi="Times New Roman"/>
                <w:szCs w:val="21"/>
              </w:rPr>
            </w:pPr>
            <w:r>
              <w:rPr>
                <w:rFonts w:ascii="Times New Roman" w:hAnsi="宋体" w:hint="eastAsia"/>
                <w:szCs w:val="21"/>
              </w:rPr>
              <w:t>注塑、上色、固化工序排气筒进、出口</w:t>
            </w:r>
          </w:p>
        </w:tc>
        <w:tc>
          <w:tcPr>
            <w:tcW w:w="2714" w:type="dxa"/>
            <w:tcBorders>
              <w:top w:val="single" w:sz="4" w:space="0" w:color="auto"/>
              <w:left w:val="single" w:sz="4" w:space="0" w:color="auto"/>
              <w:bottom w:val="single" w:sz="4" w:space="0" w:color="auto"/>
              <w:right w:val="single" w:sz="4" w:space="0" w:color="auto"/>
            </w:tcBorders>
            <w:vAlign w:val="center"/>
            <w:hideMark/>
          </w:tcPr>
          <w:p w:rsidR="00096C39" w:rsidRDefault="00096C39">
            <w:pPr>
              <w:pStyle w:val="21"/>
              <w:spacing w:after="0"/>
              <w:ind w:leftChars="0" w:left="0" w:firstLineChars="0" w:firstLine="0"/>
              <w:jc w:val="center"/>
              <w:rPr>
                <w:rFonts w:ascii="Times New Roman" w:hAnsi="Times New Roman"/>
                <w:szCs w:val="21"/>
              </w:rPr>
            </w:pPr>
            <w:r>
              <w:rPr>
                <w:rFonts w:ascii="Times New Roman" w:hAnsi="宋体" w:hint="eastAsia"/>
                <w:szCs w:val="21"/>
              </w:rPr>
              <w:t>颗粒物、非甲烷总烃</w:t>
            </w:r>
          </w:p>
        </w:tc>
        <w:tc>
          <w:tcPr>
            <w:tcW w:w="2425" w:type="dxa"/>
            <w:tcBorders>
              <w:top w:val="single" w:sz="4" w:space="0" w:color="auto"/>
              <w:left w:val="single" w:sz="4" w:space="0" w:color="auto"/>
              <w:bottom w:val="single" w:sz="4" w:space="0" w:color="auto"/>
              <w:right w:val="single" w:sz="4" w:space="0" w:color="auto"/>
            </w:tcBorders>
            <w:vAlign w:val="center"/>
            <w:hideMark/>
          </w:tcPr>
          <w:p w:rsidR="00096C39" w:rsidRDefault="00096C39">
            <w:pPr>
              <w:pStyle w:val="21"/>
              <w:spacing w:after="0"/>
              <w:ind w:leftChars="0" w:left="0" w:firstLineChars="0" w:firstLine="0"/>
              <w:jc w:val="center"/>
              <w:rPr>
                <w:rFonts w:ascii="Times New Roman" w:hAnsi="Times New Roman"/>
                <w:szCs w:val="21"/>
              </w:rPr>
            </w:pPr>
            <w:r>
              <w:rPr>
                <w:rFonts w:ascii="Times New Roman" w:hAnsi="Times New Roman"/>
                <w:szCs w:val="21"/>
              </w:rPr>
              <w:t>3</w:t>
            </w:r>
            <w:r>
              <w:rPr>
                <w:rFonts w:ascii="Times New Roman" w:hAnsi="宋体" w:hint="eastAsia"/>
                <w:szCs w:val="21"/>
              </w:rPr>
              <w:t>次</w:t>
            </w:r>
            <w:r>
              <w:rPr>
                <w:rFonts w:ascii="Times New Roman" w:hAnsi="Times New Roman"/>
                <w:szCs w:val="21"/>
              </w:rPr>
              <w:t>/</w:t>
            </w:r>
            <w:r>
              <w:rPr>
                <w:rFonts w:ascii="Times New Roman" w:hAnsi="宋体" w:hint="eastAsia"/>
                <w:szCs w:val="21"/>
              </w:rPr>
              <w:t>天，连续检测</w:t>
            </w:r>
            <w:r>
              <w:rPr>
                <w:rFonts w:ascii="Times New Roman" w:hAnsi="Times New Roman"/>
                <w:szCs w:val="21"/>
              </w:rPr>
              <w:t>2</w:t>
            </w:r>
            <w:r>
              <w:rPr>
                <w:rFonts w:ascii="Times New Roman" w:hAnsi="宋体" w:hint="eastAsia"/>
                <w:szCs w:val="21"/>
              </w:rPr>
              <w:t>天</w:t>
            </w:r>
          </w:p>
        </w:tc>
      </w:tr>
      <w:tr w:rsidR="00096C39" w:rsidTr="00096C39">
        <w:trPr>
          <w:trHeight w:val="687"/>
        </w:trPr>
        <w:tc>
          <w:tcPr>
            <w:tcW w:w="1359" w:type="dxa"/>
            <w:tcBorders>
              <w:top w:val="single" w:sz="4" w:space="0" w:color="auto"/>
              <w:left w:val="single" w:sz="4" w:space="0" w:color="auto"/>
              <w:bottom w:val="single" w:sz="4" w:space="0" w:color="auto"/>
              <w:right w:val="single" w:sz="4" w:space="0" w:color="auto"/>
            </w:tcBorders>
            <w:vAlign w:val="center"/>
            <w:hideMark/>
          </w:tcPr>
          <w:p w:rsidR="00096C39" w:rsidRDefault="00096C39">
            <w:pPr>
              <w:pStyle w:val="21"/>
              <w:spacing w:after="0"/>
              <w:ind w:leftChars="0" w:left="0" w:firstLineChars="0" w:firstLine="0"/>
              <w:jc w:val="center"/>
              <w:rPr>
                <w:rFonts w:ascii="Times New Roman" w:hAnsi="Times New Roman"/>
                <w:szCs w:val="21"/>
              </w:rPr>
            </w:pPr>
            <w:r>
              <w:rPr>
                <w:rFonts w:ascii="Times New Roman" w:hAnsi="宋体" w:hint="eastAsia"/>
                <w:szCs w:val="21"/>
              </w:rPr>
              <w:t>无组织废气</w:t>
            </w:r>
          </w:p>
        </w:tc>
        <w:tc>
          <w:tcPr>
            <w:tcW w:w="1726" w:type="dxa"/>
            <w:tcBorders>
              <w:top w:val="single" w:sz="4" w:space="0" w:color="auto"/>
              <w:left w:val="single" w:sz="4" w:space="0" w:color="auto"/>
              <w:bottom w:val="single" w:sz="4" w:space="0" w:color="auto"/>
              <w:right w:val="single" w:sz="4" w:space="0" w:color="auto"/>
            </w:tcBorders>
            <w:vAlign w:val="center"/>
            <w:hideMark/>
          </w:tcPr>
          <w:p w:rsidR="00096C39" w:rsidRDefault="00096C39">
            <w:pPr>
              <w:pStyle w:val="21"/>
              <w:spacing w:after="0"/>
              <w:ind w:leftChars="0" w:left="0" w:firstLineChars="0" w:firstLine="0"/>
              <w:jc w:val="center"/>
              <w:rPr>
                <w:rFonts w:ascii="Times New Roman" w:hAnsi="Times New Roman"/>
                <w:szCs w:val="21"/>
              </w:rPr>
            </w:pPr>
            <w:r>
              <w:rPr>
                <w:rFonts w:ascii="Times New Roman" w:hAnsi="宋体" w:hint="eastAsia"/>
                <w:szCs w:val="21"/>
              </w:rPr>
              <w:t>厂界外上风向设</w:t>
            </w:r>
            <w:r>
              <w:rPr>
                <w:rFonts w:ascii="Times New Roman" w:hAnsi="Times New Roman"/>
                <w:szCs w:val="21"/>
              </w:rPr>
              <w:t>1</w:t>
            </w:r>
            <w:r>
              <w:rPr>
                <w:rFonts w:ascii="Times New Roman" w:hAnsi="宋体" w:hint="eastAsia"/>
                <w:szCs w:val="21"/>
              </w:rPr>
              <w:t>个参照点；厂界外下风向设</w:t>
            </w:r>
            <w:r>
              <w:rPr>
                <w:rFonts w:ascii="Times New Roman" w:hAnsi="Times New Roman"/>
                <w:szCs w:val="21"/>
              </w:rPr>
              <w:t>3</w:t>
            </w:r>
            <w:r>
              <w:rPr>
                <w:rFonts w:ascii="Times New Roman" w:hAnsi="宋体" w:hint="eastAsia"/>
                <w:szCs w:val="21"/>
              </w:rPr>
              <w:t>个监控点</w:t>
            </w:r>
          </w:p>
        </w:tc>
        <w:tc>
          <w:tcPr>
            <w:tcW w:w="2714" w:type="dxa"/>
            <w:tcBorders>
              <w:top w:val="single" w:sz="4" w:space="0" w:color="auto"/>
              <w:left w:val="single" w:sz="4" w:space="0" w:color="auto"/>
              <w:bottom w:val="single" w:sz="4" w:space="0" w:color="auto"/>
              <w:right w:val="single" w:sz="4" w:space="0" w:color="auto"/>
            </w:tcBorders>
            <w:vAlign w:val="center"/>
            <w:hideMark/>
          </w:tcPr>
          <w:p w:rsidR="00096C39" w:rsidRDefault="00096C39">
            <w:pPr>
              <w:pStyle w:val="21"/>
              <w:spacing w:after="0"/>
              <w:ind w:leftChars="0" w:left="0" w:firstLineChars="0" w:firstLine="0"/>
              <w:jc w:val="center"/>
              <w:rPr>
                <w:rFonts w:ascii="Times New Roman" w:hAnsi="Times New Roman"/>
                <w:szCs w:val="21"/>
              </w:rPr>
            </w:pPr>
            <w:r>
              <w:rPr>
                <w:rFonts w:ascii="Times New Roman" w:hAnsi="Times New Roman"/>
                <w:szCs w:val="21"/>
              </w:rPr>
              <w:t xml:space="preserve"> </w:t>
            </w:r>
            <w:r>
              <w:rPr>
                <w:rFonts w:ascii="Times New Roman" w:hAnsi="宋体" w:hint="eastAsia"/>
                <w:szCs w:val="21"/>
              </w:rPr>
              <w:t>颗粒物、非甲烷总烃；气象因子（气温、气压、风向、风速、总云、低云）</w:t>
            </w:r>
          </w:p>
        </w:tc>
        <w:tc>
          <w:tcPr>
            <w:tcW w:w="2425" w:type="dxa"/>
            <w:tcBorders>
              <w:top w:val="single" w:sz="4" w:space="0" w:color="auto"/>
              <w:left w:val="single" w:sz="4" w:space="0" w:color="auto"/>
              <w:bottom w:val="single" w:sz="4" w:space="0" w:color="auto"/>
              <w:right w:val="single" w:sz="4" w:space="0" w:color="auto"/>
            </w:tcBorders>
            <w:vAlign w:val="center"/>
            <w:hideMark/>
          </w:tcPr>
          <w:p w:rsidR="00096C39" w:rsidRDefault="00096C39">
            <w:pPr>
              <w:pStyle w:val="21"/>
              <w:spacing w:after="0"/>
              <w:ind w:leftChars="0" w:left="0" w:firstLineChars="0" w:firstLine="0"/>
              <w:jc w:val="center"/>
              <w:rPr>
                <w:rFonts w:ascii="Times New Roman" w:hAnsi="Times New Roman"/>
                <w:szCs w:val="21"/>
              </w:rPr>
            </w:pPr>
            <w:r>
              <w:rPr>
                <w:rFonts w:ascii="Times New Roman" w:hAnsi="Times New Roman"/>
                <w:szCs w:val="21"/>
              </w:rPr>
              <w:t>4</w:t>
            </w:r>
            <w:r>
              <w:rPr>
                <w:rFonts w:ascii="Times New Roman" w:hAnsi="宋体" w:hint="eastAsia"/>
                <w:szCs w:val="21"/>
              </w:rPr>
              <w:t>次</w:t>
            </w:r>
            <w:r>
              <w:rPr>
                <w:rFonts w:ascii="Times New Roman" w:hAnsi="Times New Roman"/>
                <w:szCs w:val="21"/>
              </w:rPr>
              <w:t>/</w:t>
            </w:r>
            <w:r>
              <w:rPr>
                <w:rFonts w:ascii="Times New Roman" w:hAnsi="宋体" w:hint="eastAsia"/>
                <w:szCs w:val="21"/>
              </w:rPr>
              <w:t>天，连续检测</w:t>
            </w:r>
            <w:r>
              <w:rPr>
                <w:rFonts w:ascii="Times New Roman" w:hAnsi="Times New Roman"/>
                <w:szCs w:val="21"/>
              </w:rPr>
              <w:t>2</w:t>
            </w:r>
            <w:r>
              <w:rPr>
                <w:rFonts w:ascii="Times New Roman" w:hAnsi="宋体" w:hint="eastAsia"/>
                <w:szCs w:val="21"/>
              </w:rPr>
              <w:t>天</w:t>
            </w:r>
          </w:p>
        </w:tc>
      </w:tr>
      <w:tr w:rsidR="00096C39" w:rsidTr="00096C39">
        <w:trPr>
          <w:trHeight w:val="520"/>
        </w:trPr>
        <w:tc>
          <w:tcPr>
            <w:tcW w:w="1359" w:type="dxa"/>
            <w:tcBorders>
              <w:top w:val="single" w:sz="4" w:space="0" w:color="auto"/>
              <w:left w:val="single" w:sz="4" w:space="0" w:color="auto"/>
              <w:bottom w:val="single" w:sz="4" w:space="0" w:color="auto"/>
              <w:right w:val="single" w:sz="4" w:space="0" w:color="auto"/>
            </w:tcBorders>
            <w:vAlign w:val="center"/>
          </w:tcPr>
          <w:p w:rsidR="00096C39" w:rsidRDefault="00096C39">
            <w:pPr>
              <w:pStyle w:val="21"/>
              <w:spacing w:after="0"/>
              <w:ind w:leftChars="0" w:left="0" w:firstLineChars="0" w:firstLine="0"/>
              <w:jc w:val="center"/>
              <w:rPr>
                <w:rFonts w:ascii="Times New Roman" w:hAnsi="Times New Roman"/>
                <w:szCs w:val="21"/>
              </w:rPr>
            </w:pPr>
          </w:p>
        </w:tc>
        <w:tc>
          <w:tcPr>
            <w:tcW w:w="1726" w:type="dxa"/>
            <w:tcBorders>
              <w:top w:val="single" w:sz="4" w:space="0" w:color="auto"/>
              <w:left w:val="single" w:sz="4" w:space="0" w:color="auto"/>
              <w:bottom w:val="single" w:sz="4" w:space="0" w:color="auto"/>
              <w:right w:val="single" w:sz="4" w:space="0" w:color="auto"/>
            </w:tcBorders>
            <w:vAlign w:val="center"/>
            <w:hideMark/>
          </w:tcPr>
          <w:p w:rsidR="00096C39" w:rsidRDefault="00096C39">
            <w:pPr>
              <w:pStyle w:val="21"/>
              <w:spacing w:after="0"/>
              <w:ind w:leftChars="0" w:left="0" w:firstLineChars="0" w:firstLine="0"/>
              <w:jc w:val="center"/>
              <w:rPr>
                <w:rFonts w:ascii="Times New Roman" w:hAnsi="Times New Roman"/>
                <w:szCs w:val="21"/>
              </w:rPr>
            </w:pPr>
            <w:r>
              <w:rPr>
                <w:rFonts w:ascii="Times New Roman" w:hAnsi="宋体" w:hint="eastAsia"/>
                <w:szCs w:val="21"/>
              </w:rPr>
              <w:t>车间门口</w:t>
            </w:r>
            <w:r>
              <w:rPr>
                <w:rFonts w:ascii="Times New Roman" w:hAnsi="Times New Roman"/>
                <w:szCs w:val="21"/>
              </w:rPr>
              <w:t>5#</w:t>
            </w:r>
          </w:p>
        </w:tc>
        <w:tc>
          <w:tcPr>
            <w:tcW w:w="2714" w:type="dxa"/>
            <w:tcBorders>
              <w:top w:val="single" w:sz="4" w:space="0" w:color="auto"/>
              <w:left w:val="single" w:sz="4" w:space="0" w:color="auto"/>
              <w:bottom w:val="single" w:sz="4" w:space="0" w:color="auto"/>
              <w:right w:val="single" w:sz="4" w:space="0" w:color="auto"/>
            </w:tcBorders>
            <w:vAlign w:val="center"/>
            <w:hideMark/>
          </w:tcPr>
          <w:p w:rsidR="00096C39" w:rsidRDefault="00096C39">
            <w:pPr>
              <w:pStyle w:val="21"/>
              <w:spacing w:after="0"/>
              <w:ind w:leftChars="0" w:left="0" w:firstLineChars="0" w:firstLine="0"/>
              <w:jc w:val="center"/>
              <w:rPr>
                <w:rFonts w:ascii="Times New Roman" w:hAnsi="Times New Roman"/>
                <w:szCs w:val="21"/>
              </w:rPr>
            </w:pPr>
            <w:r>
              <w:rPr>
                <w:rFonts w:ascii="Times New Roman" w:hAnsi="Times New Roman"/>
                <w:szCs w:val="21"/>
              </w:rPr>
              <w:t>VOCs</w:t>
            </w:r>
          </w:p>
        </w:tc>
        <w:tc>
          <w:tcPr>
            <w:tcW w:w="2425" w:type="dxa"/>
            <w:tcBorders>
              <w:top w:val="single" w:sz="4" w:space="0" w:color="auto"/>
              <w:left w:val="single" w:sz="4" w:space="0" w:color="auto"/>
              <w:bottom w:val="single" w:sz="4" w:space="0" w:color="auto"/>
              <w:right w:val="single" w:sz="4" w:space="0" w:color="auto"/>
            </w:tcBorders>
            <w:vAlign w:val="center"/>
          </w:tcPr>
          <w:p w:rsidR="00096C39" w:rsidRDefault="00096C39">
            <w:pPr>
              <w:pStyle w:val="21"/>
              <w:spacing w:after="0"/>
              <w:ind w:leftChars="0" w:left="0" w:firstLineChars="0" w:firstLine="0"/>
              <w:jc w:val="center"/>
              <w:rPr>
                <w:rFonts w:ascii="Times New Roman" w:hAnsi="Times New Roman"/>
                <w:szCs w:val="21"/>
              </w:rPr>
            </w:pPr>
          </w:p>
        </w:tc>
      </w:tr>
      <w:tr w:rsidR="00096C39" w:rsidTr="00096C39">
        <w:trPr>
          <w:trHeight w:val="520"/>
        </w:trPr>
        <w:tc>
          <w:tcPr>
            <w:tcW w:w="1359" w:type="dxa"/>
            <w:tcBorders>
              <w:top w:val="single" w:sz="4" w:space="0" w:color="auto"/>
              <w:left w:val="single" w:sz="4" w:space="0" w:color="auto"/>
              <w:bottom w:val="single" w:sz="4" w:space="0" w:color="auto"/>
              <w:right w:val="single" w:sz="4" w:space="0" w:color="auto"/>
            </w:tcBorders>
            <w:vAlign w:val="center"/>
            <w:hideMark/>
          </w:tcPr>
          <w:p w:rsidR="00096C39" w:rsidRDefault="00096C39">
            <w:pPr>
              <w:pStyle w:val="21"/>
              <w:spacing w:after="0"/>
              <w:ind w:leftChars="0" w:left="0" w:firstLineChars="0" w:firstLine="0"/>
              <w:jc w:val="center"/>
              <w:rPr>
                <w:rFonts w:ascii="Times New Roman" w:hAnsi="Times New Roman"/>
                <w:szCs w:val="21"/>
              </w:rPr>
            </w:pPr>
            <w:r>
              <w:rPr>
                <w:rFonts w:ascii="Times New Roman" w:hAnsi="宋体" w:hint="eastAsia"/>
                <w:szCs w:val="21"/>
              </w:rPr>
              <w:t>工业企业厂界环境噪声</w:t>
            </w:r>
          </w:p>
        </w:tc>
        <w:tc>
          <w:tcPr>
            <w:tcW w:w="1726" w:type="dxa"/>
            <w:tcBorders>
              <w:top w:val="single" w:sz="4" w:space="0" w:color="auto"/>
              <w:left w:val="single" w:sz="4" w:space="0" w:color="auto"/>
              <w:bottom w:val="single" w:sz="4" w:space="0" w:color="auto"/>
              <w:right w:val="single" w:sz="4" w:space="0" w:color="auto"/>
            </w:tcBorders>
            <w:vAlign w:val="center"/>
            <w:hideMark/>
          </w:tcPr>
          <w:p w:rsidR="00096C39" w:rsidRDefault="00096C39">
            <w:pPr>
              <w:pStyle w:val="21"/>
              <w:spacing w:after="0"/>
              <w:ind w:leftChars="0" w:left="0" w:firstLineChars="0" w:firstLine="0"/>
              <w:jc w:val="center"/>
              <w:rPr>
                <w:rFonts w:ascii="Times New Roman" w:hAnsi="Times New Roman"/>
                <w:szCs w:val="21"/>
              </w:rPr>
            </w:pPr>
            <w:r>
              <w:rPr>
                <w:rFonts w:ascii="Times New Roman" w:hAnsi="宋体" w:hint="eastAsia"/>
                <w:szCs w:val="21"/>
              </w:rPr>
              <w:t>厂界外</w:t>
            </w:r>
            <w:r>
              <w:rPr>
                <w:rFonts w:ascii="Times New Roman" w:hAnsi="Times New Roman"/>
                <w:szCs w:val="21"/>
              </w:rPr>
              <w:t>1m</w:t>
            </w:r>
            <w:r>
              <w:rPr>
                <w:rFonts w:ascii="Times New Roman" w:hAnsi="宋体" w:hint="eastAsia"/>
                <w:szCs w:val="21"/>
              </w:rPr>
              <w:t>处</w:t>
            </w:r>
          </w:p>
        </w:tc>
        <w:tc>
          <w:tcPr>
            <w:tcW w:w="2714" w:type="dxa"/>
            <w:tcBorders>
              <w:top w:val="single" w:sz="4" w:space="0" w:color="auto"/>
              <w:left w:val="single" w:sz="4" w:space="0" w:color="auto"/>
              <w:bottom w:val="single" w:sz="4" w:space="0" w:color="auto"/>
              <w:right w:val="single" w:sz="4" w:space="0" w:color="auto"/>
            </w:tcBorders>
            <w:vAlign w:val="center"/>
            <w:hideMark/>
          </w:tcPr>
          <w:p w:rsidR="00096C39" w:rsidRDefault="00096C39">
            <w:pPr>
              <w:pStyle w:val="21"/>
              <w:spacing w:after="0"/>
              <w:ind w:leftChars="0" w:left="0" w:firstLineChars="0" w:firstLine="0"/>
              <w:jc w:val="center"/>
              <w:rPr>
                <w:rFonts w:ascii="Times New Roman" w:hAnsi="Times New Roman"/>
                <w:szCs w:val="21"/>
              </w:rPr>
            </w:pPr>
            <w:r>
              <w:rPr>
                <w:rFonts w:ascii="Times New Roman" w:hAnsi="宋体" w:hint="eastAsia"/>
                <w:szCs w:val="21"/>
              </w:rPr>
              <w:t>等效连续</w:t>
            </w:r>
            <w:r>
              <w:rPr>
                <w:rFonts w:ascii="Times New Roman" w:hAnsi="Times New Roman"/>
                <w:szCs w:val="21"/>
              </w:rPr>
              <w:t>A</w:t>
            </w:r>
            <w:r>
              <w:rPr>
                <w:rFonts w:ascii="Times New Roman" w:hAnsi="宋体" w:hint="eastAsia"/>
                <w:szCs w:val="21"/>
              </w:rPr>
              <w:t>声级、气象条件</w:t>
            </w:r>
          </w:p>
        </w:tc>
        <w:tc>
          <w:tcPr>
            <w:tcW w:w="2425" w:type="dxa"/>
            <w:tcBorders>
              <w:top w:val="single" w:sz="4" w:space="0" w:color="auto"/>
              <w:left w:val="single" w:sz="4" w:space="0" w:color="auto"/>
              <w:bottom w:val="single" w:sz="4" w:space="0" w:color="auto"/>
              <w:right w:val="single" w:sz="4" w:space="0" w:color="auto"/>
            </w:tcBorders>
            <w:vAlign w:val="center"/>
            <w:hideMark/>
          </w:tcPr>
          <w:p w:rsidR="00096C39" w:rsidRDefault="00096C39">
            <w:pPr>
              <w:jc w:val="center"/>
              <w:rPr>
                <w:rFonts w:ascii="Times New Roman" w:hAnsi="Times New Roman"/>
                <w:szCs w:val="21"/>
              </w:rPr>
            </w:pPr>
            <w:r>
              <w:rPr>
                <w:rFonts w:ascii="Times New Roman" w:hAnsi="宋体" w:hint="eastAsia"/>
                <w:szCs w:val="21"/>
              </w:rPr>
              <w:t>昼、夜各检测</w:t>
            </w:r>
            <w:r>
              <w:rPr>
                <w:rFonts w:ascii="Times New Roman" w:hAnsi="Times New Roman"/>
                <w:szCs w:val="21"/>
              </w:rPr>
              <w:t>1</w:t>
            </w:r>
            <w:r>
              <w:rPr>
                <w:rFonts w:ascii="Times New Roman" w:hAnsi="宋体" w:hint="eastAsia"/>
                <w:szCs w:val="21"/>
              </w:rPr>
              <w:t>次，连续检测</w:t>
            </w:r>
            <w:r>
              <w:rPr>
                <w:rFonts w:ascii="Times New Roman" w:hAnsi="Times New Roman"/>
                <w:szCs w:val="21"/>
              </w:rPr>
              <w:t>2</w:t>
            </w:r>
            <w:r>
              <w:rPr>
                <w:rFonts w:ascii="Times New Roman" w:hAnsi="宋体" w:hint="eastAsia"/>
                <w:szCs w:val="21"/>
              </w:rPr>
              <w:t>天</w:t>
            </w:r>
          </w:p>
        </w:tc>
      </w:tr>
    </w:tbl>
    <w:p w:rsidR="008D5960" w:rsidRDefault="00B103DC">
      <w:pPr>
        <w:pStyle w:val="3"/>
        <w:spacing w:line="360" w:lineRule="auto"/>
        <w:rPr>
          <w:rFonts w:ascii="Times New Roman" w:hAnsi="Times New Roman" w:cs="Times New Roman"/>
        </w:rPr>
      </w:pPr>
      <w:bookmarkStart w:id="48" w:name="_Toc504831761"/>
      <w:bookmarkStart w:id="49" w:name="_Toc512445219"/>
      <w:bookmarkStart w:id="50" w:name="_Toc513194295"/>
      <w:bookmarkStart w:id="51" w:name="_Toc516733948"/>
      <w:bookmarkEnd w:id="44"/>
      <w:bookmarkEnd w:id="45"/>
      <w:bookmarkEnd w:id="46"/>
      <w:bookmarkEnd w:id="47"/>
      <w:r>
        <w:rPr>
          <w:rFonts w:ascii="Times New Roman" w:hAnsi="Times New Roman" w:cs="Times New Roman"/>
        </w:rPr>
        <w:t xml:space="preserve">6.2.3 </w:t>
      </w:r>
      <w:r>
        <w:rPr>
          <w:rFonts w:ascii="Times New Roman" w:hAnsi="Times New Roman" w:cs="Times New Roman" w:hint="eastAsia"/>
        </w:rPr>
        <w:t>监测点位</w:t>
      </w:r>
      <w:bookmarkEnd w:id="48"/>
      <w:bookmarkEnd w:id="49"/>
      <w:bookmarkEnd w:id="50"/>
      <w:bookmarkEnd w:id="51"/>
    </w:p>
    <w:p w:rsidR="008D5960" w:rsidRDefault="00B103DC">
      <w:pPr>
        <w:pStyle w:val="3"/>
        <w:rPr>
          <w:rFonts w:cs="Times New Roman"/>
          <w:b w:val="0"/>
          <w:bCs w:val="0"/>
          <w:kern w:val="2"/>
          <w:sz w:val="24"/>
          <w:szCs w:val="24"/>
        </w:rPr>
      </w:pPr>
      <w:bookmarkStart w:id="52" w:name="_Toc504831762"/>
      <w:bookmarkStart w:id="53" w:name="_Toc508177518"/>
      <w:bookmarkStart w:id="54" w:name="_Toc512445220"/>
      <w:bookmarkStart w:id="55" w:name="_Toc513194296"/>
      <w:bookmarkStart w:id="56" w:name="_Toc516733949"/>
      <w:r w:rsidRPr="000051E0">
        <w:rPr>
          <w:rFonts w:cs="Times New Roman"/>
          <w:b w:val="0"/>
          <w:bCs w:val="0"/>
          <w:kern w:val="2"/>
          <w:sz w:val="24"/>
          <w:szCs w:val="24"/>
        </w:rPr>
        <w:t>检测点位示意图</w:t>
      </w:r>
      <w:bookmarkEnd w:id="52"/>
      <w:bookmarkEnd w:id="53"/>
      <w:bookmarkEnd w:id="54"/>
      <w:bookmarkEnd w:id="55"/>
      <w:bookmarkEnd w:id="56"/>
    </w:p>
    <w:p w:rsidR="005307A7" w:rsidRDefault="005307A7" w:rsidP="005307A7"/>
    <w:p w:rsidR="005307A7" w:rsidRDefault="00B17313" w:rsidP="005307A7">
      <w:pPr>
        <w:pStyle w:val="2"/>
      </w:pPr>
      <w:r>
        <w:rPr>
          <w:noProof/>
        </w:rPr>
        <w:drawing>
          <wp:inline distT="0" distB="0" distL="0" distR="0">
            <wp:extent cx="5274310" cy="3305626"/>
            <wp:effectExtent l="1905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5274310" cy="3305626"/>
                    </a:xfrm>
                    <a:prstGeom prst="rect">
                      <a:avLst/>
                    </a:prstGeom>
                    <a:noFill/>
                    <a:ln w="9525">
                      <a:noFill/>
                      <a:miter lim="800000"/>
                      <a:headEnd/>
                      <a:tailEnd/>
                    </a:ln>
                  </pic:spPr>
                </pic:pic>
              </a:graphicData>
            </a:graphic>
          </wp:inline>
        </w:drawing>
      </w:r>
    </w:p>
    <w:p w:rsidR="005307A7" w:rsidRPr="005307A7" w:rsidRDefault="005307A7" w:rsidP="005307A7"/>
    <w:tbl>
      <w:tblPr>
        <w:tblW w:w="0" w:type="auto"/>
        <w:tblCellSpacing w:w="0" w:type="dxa"/>
        <w:tblCellMar>
          <w:left w:w="0" w:type="dxa"/>
          <w:right w:w="0" w:type="dxa"/>
        </w:tblCellMar>
        <w:tblLook w:val="04A0"/>
      </w:tblPr>
      <w:tblGrid>
        <w:gridCol w:w="1995"/>
        <w:gridCol w:w="6"/>
      </w:tblGrid>
      <w:tr w:rsidR="005C517E" w:rsidTr="005C517E">
        <w:trPr>
          <w:gridAfter w:val="1"/>
          <w:tblCellSpacing w:w="0" w:type="dxa"/>
        </w:trPr>
        <w:tc>
          <w:tcPr>
            <w:tcW w:w="1995" w:type="dxa"/>
            <w:vAlign w:val="center"/>
            <w:hideMark/>
          </w:tcPr>
          <w:p w:rsidR="005C517E" w:rsidRDefault="005C517E">
            <w:pPr>
              <w:widowControl/>
              <w:jc w:val="left"/>
              <w:rPr>
                <w:rFonts w:ascii="宋体" w:eastAsia="宋体" w:hAnsi="宋体" w:cs="宋体"/>
                <w:kern w:val="0"/>
                <w:sz w:val="24"/>
                <w:szCs w:val="24"/>
              </w:rPr>
            </w:pPr>
          </w:p>
        </w:tc>
      </w:tr>
      <w:tr w:rsidR="005C517E" w:rsidTr="005C517E">
        <w:trPr>
          <w:tblCellSpacing w:w="0" w:type="dxa"/>
        </w:trPr>
        <w:tc>
          <w:tcPr>
            <w:tcW w:w="0" w:type="auto"/>
            <w:vAlign w:val="center"/>
            <w:hideMark/>
          </w:tcPr>
          <w:p w:rsidR="005C517E" w:rsidRDefault="005C517E">
            <w:pPr>
              <w:widowControl/>
              <w:jc w:val="left"/>
              <w:rPr>
                <w:rFonts w:ascii="宋体" w:eastAsia="宋体" w:hAnsi="宋体" w:cs="宋体"/>
                <w:kern w:val="0"/>
                <w:sz w:val="24"/>
                <w:szCs w:val="24"/>
              </w:rPr>
            </w:pPr>
          </w:p>
        </w:tc>
        <w:tc>
          <w:tcPr>
            <w:tcW w:w="0" w:type="auto"/>
            <w:vAlign w:val="center"/>
            <w:hideMark/>
          </w:tcPr>
          <w:p w:rsidR="005C517E" w:rsidRDefault="005C517E">
            <w:pPr>
              <w:widowControl/>
              <w:jc w:val="left"/>
              <w:rPr>
                <w:rFonts w:ascii="宋体" w:eastAsia="宋体" w:hAnsi="宋体" w:cs="宋体"/>
                <w:kern w:val="0"/>
                <w:sz w:val="24"/>
                <w:szCs w:val="24"/>
              </w:rPr>
            </w:pPr>
          </w:p>
        </w:tc>
      </w:tr>
    </w:tbl>
    <w:p w:rsidR="008D5960" w:rsidRDefault="00B103DC">
      <w:pPr>
        <w:tabs>
          <w:tab w:val="left" w:pos="540"/>
        </w:tabs>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图</w:t>
      </w:r>
      <w:r>
        <w:rPr>
          <w:rFonts w:ascii="Times New Roman" w:eastAsia="宋体" w:hAnsi="Times New Roman" w:cs="Times New Roman"/>
          <w:b/>
          <w:sz w:val="24"/>
          <w:szCs w:val="24"/>
        </w:rPr>
        <w:t>6-</w:t>
      </w:r>
      <w:r w:rsidR="009013E7">
        <w:rPr>
          <w:rFonts w:ascii="Times New Roman" w:eastAsia="宋体" w:hAnsi="Times New Roman" w:cs="Times New Roman" w:hint="eastAsia"/>
          <w:b/>
          <w:sz w:val="24"/>
          <w:szCs w:val="24"/>
        </w:rPr>
        <w:t>3</w:t>
      </w:r>
      <w:r>
        <w:rPr>
          <w:rFonts w:ascii="Times New Roman" w:eastAsia="宋体" w:hAnsi="Times New Roman" w:cs="Times New Roman"/>
          <w:b/>
          <w:sz w:val="24"/>
          <w:szCs w:val="24"/>
        </w:rPr>
        <w:t xml:space="preserve"> </w:t>
      </w:r>
      <w:r>
        <w:rPr>
          <w:rFonts w:ascii="Times New Roman" w:eastAsia="宋体" w:hAnsi="Times New Roman" w:cs="Times New Roman"/>
          <w:b/>
          <w:sz w:val="24"/>
          <w:szCs w:val="24"/>
        </w:rPr>
        <w:t>检测点位示意图</w:t>
      </w:r>
    </w:p>
    <w:p w:rsidR="008D5960" w:rsidRDefault="008D5960"/>
    <w:p w:rsidR="0066400A" w:rsidRDefault="0066400A" w:rsidP="0066400A">
      <w:pPr>
        <w:pStyle w:val="2"/>
      </w:pPr>
    </w:p>
    <w:p w:rsidR="0066400A" w:rsidRDefault="0066400A" w:rsidP="0066400A"/>
    <w:p w:rsidR="0066400A" w:rsidRDefault="0066400A" w:rsidP="0066400A">
      <w:pPr>
        <w:pStyle w:val="2"/>
      </w:pPr>
    </w:p>
    <w:p w:rsidR="0066400A" w:rsidRDefault="0066400A" w:rsidP="0066400A"/>
    <w:p w:rsidR="0066400A" w:rsidRDefault="0066400A" w:rsidP="0066400A">
      <w:pPr>
        <w:pStyle w:val="2"/>
      </w:pPr>
    </w:p>
    <w:p w:rsidR="0066400A" w:rsidRDefault="0066400A" w:rsidP="0066400A"/>
    <w:p w:rsidR="0066400A" w:rsidRDefault="0066400A" w:rsidP="0066400A">
      <w:pPr>
        <w:pStyle w:val="2"/>
      </w:pPr>
    </w:p>
    <w:p w:rsidR="0066400A" w:rsidRDefault="0066400A" w:rsidP="0066400A"/>
    <w:p w:rsidR="00B17313" w:rsidRDefault="00B17313" w:rsidP="00B17313">
      <w:pPr>
        <w:pStyle w:val="2"/>
      </w:pPr>
    </w:p>
    <w:p w:rsidR="00B17313" w:rsidRPr="00B17313" w:rsidRDefault="00B17313" w:rsidP="00B17313"/>
    <w:p w:rsidR="0066400A" w:rsidRDefault="0066400A" w:rsidP="0066400A">
      <w:pPr>
        <w:pStyle w:val="2"/>
      </w:pPr>
    </w:p>
    <w:p w:rsidR="0066400A" w:rsidRDefault="0066400A" w:rsidP="0066400A"/>
    <w:p w:rsidR="0066400A" w:rsidRPr="0066400A" w:rsidRDefault="0066400A" w:rsidP="0066400A">
      <w:pPr>
        <w:pStyle w:val="2"/>
      </w:pPr>
    </w:p>
    <w:p w:rsidR="008D5960" w:rsidRDefault="00B103DC">
      <w:pPr>
        <w:pStyle w:val="1"/>
        <w:adjustRightInd w:val="0"/>
        <w:snapToGrid w:val="0"/>
        <w:spacing w:before="0" w:after="0" w:line="360" w:lineRule="auto"/>
        <w:rPr>
          <w:rFonts w:ascii="Times New Roman" w:hAnsi="Times New Roman"/>
        </w:rPr>
      </w:pPr>
      <w:bookmarkStart w:id="57" w:name="_Toc516733950"/>
      <w:r>
        <w:rPr>
          <w:rFonts w:ascii="Times New Roman" w:hAnsi="Times New Roman" w:hint="eastAsia"/>
          <w:sz w:val="32"/>
          <w:szCs w:val="32"/>
        </w:rPr>
        <w:lastRenderedPageBreak/>
        <w:t>7</w:t>
      </w:r>
      <w:r>
        <w:rPr>
          <w:rFonts w:ascii="Times New Roman" w:hAnsi="Times New Roman" w:hint="eastAsia"/>
          <w:sz w:val="32"/>
          <w:szCs w:val="32"/>
        </w:rPr>
        <w:t>验收监测结果及分析</w:t>
      </w:r>
      <w:bookmarkEnd w:id="57"/>
    </w:p>
    <w:p w:rsidR="008D5960" w:rsidRDefault="00B103DC">
      <w:pPr>
        <w:pStyle w:val="20"/>
        <w:adjustRightInd w:val="0"/>
        <w:snapToGrid w:val="0"/>
        <w:spacing w:before="0" w:after="0" w:line="360" w:lineRule="auto"/>
        <w:rPr>
          <w:rFonts w:ascii="Times New Roman" w:eastAsia="宋体" w:hAnsi="Times New Roman" w:cs="Times New Roman"/>
          <w:sz w:val="30"/>
          <w:szCs w:val="30"/>
        </w:rPr>
      </w:pPr>
      <w:bookmarkStart w:id="58" w:name="_Toc516733951"/>
      <w:r>
        <w:rPr>
          <w:rFonts w:ascii="Times New Roman" w:eastAsia="宋体" w:hAnsi="Times New Roman" w:cs="Times New Roman" w:hint="eastAsia"/>
          <w:sz w:val="30"/>
          <w:szCs w:val="30"/>
        </w:rPr>
        <w:t>7.1</w:t>
      </w:r>
      <w:r>
        <w:rPr>
          <w:rFonts w:ascii="Times New Roman" w:eastAsia="宋体" w:hAnsi="Times New Roman" w:cs="Times New Roman" w:hint="eastAsia"/>
          <w:sz w:val="30"/>
          <w:szCs w:val="30"/>
        </w:rPr>
        <w:t>监测结果</w:t>
      </w:r>
      <w:bookmarkEnd w:id="58"/>
    </w:p>
    <w:p w:rsidR="00B17313" w:rsidRDefault="005C517E" w:rsidP="00AD3A8B">
      <w:pPr>
        <w:pStyle w:val="21"/>
        <w:spacing w:after="0"/>
        <w:ind w:leftChars="0" w:left="0" w:firstLineChars="0" w:firstLine="0"/>
        <w:rPr>
          <w:rFonts w:ascii="Times New Roman"/>
          <w:b/>
          <w:szCs w:val="21"/>
        </w:rPr>
      </w:pPr>
      <w:r>
        <w:rPr>
          <w:rFonts w:ascii="Times New Roman" w:hAnsi="Times New Roman" w:hint="eastAsia"/>
          <w:b/>
          <w:sz w:val="24"/>
        </w:rPr>
        <w:t xml:space="preserve">  </w:t>
      </w:r>
      <w:bookmarkStart w:id="59" w:name="_Toc504831769"/>
      <w:bookmarkStart w:id="60" w:name="_Toc516733952"/>
      <w:r w:rsidR="00AD3A8B">
        <w:rPr>
          <w:rFonts w:ascii="Times New Roman" w:hAnsi="Times New Roman" w:hint="eastAsia"/>
          <w:b/>
          <w:sz w:val="24"/>
        </w:rPr>
        <w:t>7.1</w:t>
      </w:r>
      <w:r w:rsidR="00B17313">
        <w:rPr>
          <w:rFonts w:ascii="Times New Roman"/>
          <w:b/>
          <w:szCs w:val="21"/>
        </w:rPr>
        <w:t>.1</w:t>
      </w:r>
      <w:r w:rsidR="00B17313">
        <w:rPr>
          <w:rFonts w:ascii="Times New Roman" w:hint="eastAsia"/>
          <w:b/>
          <w:szCs w:val="21"/>
        </w:rPr>
        <w:t>有组织废气检测结果</w:t>
      </w:r>
    </w:p>
    <w:p w:rsidR="00B17313" w:rsidRDefault="00B17313" w:rsidP="00B17313">
      <w:pPr>
        <w:pStyle w:val="21"/>
        <w:spacing w:after="0"/>
        <w:ind w:leftChars="0" w:left="0"/>
        <w:rPr>
          <w:rFonts w:ascii="Times New Roman"/>
          <w:szCs w:val="21"/>
        </w:rPr>
      </w:pPr>
      <w:r>
        <w:rPr>
          <w:rFonts w:ascii="Times New Roman" w:hint="eastAsia"/>
          <w:szCs w:val="21"/>
        </w:rPr>
        <w:t>本次有组织废气检测结果见表</w:t>
      </w:r>
    </w:p>
    <w:p w:rsidR="00B17313" w:rsidRDefault="00B17313" w:rsidP="00794FCC">
      <w:pPr>
        <w:pStyle w:val="21"/>
        <w:spacing w:beforeLines="50" w:after="0"/>
        <w:ind w:leftChars="0" w:left="0" w:firstLineChars="0" w:firstLine="0"/>
        <w:jc w:val="center"/>
        <w:rPr>
          <w:rFonts w:ascii="Times New Roman"/>
          <w:b/>
          <w:color w:val="000000"/>
          <w:szCs w:val="21"/>
        </w:rPr>
      </w:pPr>
      <w:r>
        <w:rPr>
          <w:rFonts w:ascii="Times New Roman" w:hint="eastAsia"/>
          <w:b/>
          <w:szCs w:val="21"/>
        </w:rPr>
        <w:t>表</w:t>
      </w:r>
      <w:r>
        <w:rPr>
          <w:rFonts w:ascii="Times New Roman"/>
          <w:b/>
          <w:szCs w:val="21"/>
        </w:rPr>
        <w:t xml:space="preserve">3  </w:t>
      </w:r>
      <w:r>
        <w:rPr>
          <w:rFonts w:ascii="Times New Roman" w:hint="eastAsia"/>
          <w:b/>
          <w:szCs w:val="21"/>
        </w:rPr>
        <w:t>有组织废气检测结果</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59"/>
        <w:gridCol w:w="1867"/>
        <w:gridCol w:w="1158"/>
        <w:gridCol w:w="1175"/>
        <w:gridCol w:w="1143"/>
        <w:gridCol w:w="1159"/>
        <w:gridCol w:w="1188"/>
        <w:gridCol w:w="1312"/>
      </w:tblGrid>
      <w:tr w:rsidR="00B17313" w:rsidTr="00B17313">
        <w:trPr>
          <w:trHeight w:val="454"/>
          <w:jc w:val="center"/>
        </w:trPr>
        <w:tc>
          <w:tcPr>
            <w:tcW w:w="2526" w:type="dxa"/>
            <w:gridSpan w:val="2"/>
            <w:tcBorders>
              <w:top w:val="double" w:sz="4" w:space="0" w:color="auto"/>
              <w:left w:val="nil"/>
              <w:bottom w:val="single" w:sz="4" w:space="0" w:color="auto"/>
              <w:right w:val="single" w:sz="4" w:space="0" w:color="auto"/>
            </w:tcBorders>
            <w:vAlign w:val="center"/>
            <w:hideMark/>
          </w:tcPr>
          <w:p w:rsidR="00B17313" w:rsidRDefault="00B17313">
            <w:pPr>
              <w:widowControl/>
              <w:jc w:val="center"/>
              <w:rPr>
                <w:rFonts w:ascii="Times New Roman"/>
                <w:color w:val="000000"/>
                <w:szCs w:val="21"/>
              </w:rPr>
            </w:pPr>
            <w:r>
              <w:rPr>
                <w:rFonts w:ascii="Times New Roman" w:hint="eastAsia"/>
                <w:szCs w:val="21"/>
              </w:rPr>
              <w:t>检测类别</w:t>
            </w:r>
          </w:p>
        </w:tc>
        <w:tc>
          <w:tcPr>
            <w:tcW w:w="2333" w:type="dxa"/>
            <w:gridSpan w:val="2"/>
            <w:tcBorders>
              <w:top w:val="double" w:sz="4" w:space="0" w:color="auto"/>
              <w:left w:val="single" w:sz="4" w:space="0" w:color="auto"/>
              <w:bottom w:val="single" w:sz="4" w:space="0" w:color="auto"/>
              <w:right w:val="single" w:sz="6" w:space="0" w:color="auto"/>
            </w:tcBorders>
            <w:vAlign w:val="center"/>
            <w:hideMark/>
          </w:tcPr>
          <w:p w:rsidR="00B17313" w:rsidRDefault="00B17313">
            <w:pPr>
              <w:widowControl/>
              <w:jc w:val="center"/>
              <w:rPr>
                <w:rFonts w:ascii="Times New Roman"/>
                <w:color w:val="000000"/>
                <w:szCs w:val="21"/>
              </w:rPr>
            </w:pPr>
            <w:r>
              <w:rPr>
                <w:rFonts w:ascii="Times New Roman" w:hint="eastAsia"/>
                <w:szCs w:val="21"/>
              </w:rPr>
              <w:t>有组织废气</w:t>
            </w:r>
          </w:p>
        </w:tc>
        <w:tc>
          <w:tcPr>
            <w:tcW w:w="2302" w:type="dxa"/>
            <w:gridSpan w:val="2"/>
            <w:tcBorders>
              <w:top w:val="double" w:sz="4" w:space="0" w:color="auto"/>
              <w:left w:val="single" w:sz="6" w:space="0" w:color="auto"/>
              <w:bottom w:val="single" w:sz="4" w:space="0" w:color="auto"/>
              <w:right w:val="single" w:sz="4" w:space="0" w:color="auto"/>
            </w:tcBorders>
            <w:vAlign w:val="center"/>
            <w:hideMark/>
          </w:tcPr>
          <w:p w:rsidR="00B17313" w:rsidRDefault="00B17313">
            <w:pPr>
              <w:widowControl/>
              <w:jc w:val="center"/>
              <w:rPr>
                <w:rFonts w:ascii="Times New Roman"/>
                <w:color w:val="000000"/>
                <w:szCs w:val="21"/>
              </w:rPr>
            </w:pPr>
            <w:r>
              <w:rPr>
                <w:rFonts w:ascii="Times New Roman" w:hint="eastAsia"/>
                <w:szCs w:val="21"/>
              </w:rPr>
              <w:t>采样日期</w:t>
            </w:r>
          </w:p>
        </w:tc>
        <w:tc>
          <w:tcPr>
            <w:tcW w:w="2500" w:type="dxa"/>
            <w:gridSpan w:val="2"/>
            <w:tcBorders>
              <w:top w:val="double" w:sz="4" w:space="0" w:color="auto"/>
              <w:left w:val="single" w:sz="4" w:space="0" w:color="auto"/>
              <w:bottom w:val="single" w:sz="4" w:space="0" w:color="auto"/>
              <w:right w:val="nil"/>
            </w:tcBorders>
            <w:vAlign w:val="center"/>
            <w:hideMark/>
          </w:tcPr>
          <w:p w:rsidR="00B17313" w:rsidRDefault="00B17313">
            <w:pPr>
              <w:pStyle w:val="21"/>
              <w:spacing w:after="0" w:line="360" w:lineRule="auto"/>
              <w:ind w:leftChars="0" w:left="0" w:firstLineChars="0" w:firstLine="0"/>
              <w:jc w:val="center"/>
              <w:rPr>
                <w:rFonts w:ascii="Times New Roman"/>
                <w:szCs w:val="21"/>
              </w:rPr>
            </w:pPr>
            <w:r>
              <w:rPr>
                <w:rFonts w:ascii="Times New Roman"/>
                <w:szCs w:val="21"/>
              </w:rPr>
              <w:t>2019.10.17</w:t>
            </w:r>
          </w:p>
        </w:tc>
      </w:tr>
      <w:tr w:rsidR="00B17313" w:rsidTr="00B17313">
        <w:trPr>
          <w:trHeight w:val="454"/>
          <w:jc w:val="center"/>
        </w:trPr>
        <w:tc>
          <w:tcPr>
            <w:tcW w:w="2526" w:type="dxa"/>
            <w:gridSpan w:val="2"/>
            <w:tcBorders>
              <w:top w:val="single" w:sz="4" w:space="0" w:color="auto"/>
              <w:left w:val="nil"/>
              <w:bottom w:val="single" w:sz="4" w:space="0" w:color="auto"/>
              <w:right w:val="single" w:sz="4" w:space="0" w:color="auto"/>
            </w:tcBorders>
            <w:vAlign w:val="center"/>
            <w:hideMark/>
          </w:tcPr>
          <w:p w:rsidR="00B17313" w:rsidRDefault="00B17313">
            <w:pPr>
              <w:widowControl/>
              <w:jc w:val="center"/>
              <w:rPr>
                <w:rFonts w:ascii="Times New Roman"/>
                <w:color w:val="000000"/>
                <w:szCs w:val="21"/>
              </w:rPr>
            </w:pPr>
            <w:r>
              <w:rPr>
                <w:rFonts w:ascii="Times New Roman" w:hint="eastAsia"/>
                <w:szCs w:val="21"/>
              </w:rPr>
              <w:t>检测地点</w:t>
            </w:r>
          </w:p>
        </w:tc>
        <w:tc>
          <w:tcPr>
            <w:tcW w:w="3476" w:type="dxa"/>
            <w:gridSpan w:val="3"/>
            <w:tcBorders>
              <w:top w:val="single" w:sz="4" w:space="0" w:color="auto"/>
              <w:left w:val="single" w:sz="4" w:space="0" w:color="auto"/>
              <w:bottom w:val="single" w:sz="4" w:space="0" w:color="auto"/>
              <w:right w:val="single" w:sz="4" w:space="0" w:color="auto"/>
            </w:tcBorders>
            <w:vAlign w:val="center"/>
            <w:hideMark/>
          </w:tcPr>
          <w:p w:rsidR="00B17313" w:rsidRDefault="00B17313">
            <w:pPr>
              <w:widowControl/>
              <w:jc w:val="center"/>
              <w:rPr>
                <w:rFonts w:ascii="Times New Roman"/>
                <w:color w:val="000000"/>
                <w:szCs w:val="21"/>
              </w:rPr>
            </w:pPr>
            <w:r>
              <w:rPr>
                <w:rFonts w:ascii="Times New Roman" w:hint="eastAsia"/>
                <w:szCs w:val="21"/>
              </w:rPr>
              <w:t>注塑、上色、固化工序排气筒进口</w:t>
            </w:r>
          </w:p>
        </w:tc>
        <w:tc>
          <w:tcPr>
            <w:tcW w:w="3659" w:type="dxa"/>
            <w:gridSpan w:val="3"/>
            <w:tcBorders>
              <w:top w:val="single" w:sz="4" w:space="0" w:color="auto"/>
              <w:left w:val="single" w:sz="4" w:space="0" w:color="auto"/>
              <w:bottom w:val="single" w:sz="6" w:space="0" w:color="auto"/>
              <w:right w:val="nil"/>
            </w:tcBorders>
            <w:vAlign w:val="center"/>
            <w:hideMark/>
          </w:tcPr>
          <w:p w:rsidR="00B17313" w:rsidRDefault="00B17313">
            <w:pPr>
              <w:widowControl/>
              <w:jc w:val="center"/>
              <w:rPr>
                <w:rFonts w:ascii="Times New Roman"/>
                <w:color w:val="000000"/>
                <w:szCs w:val="21"/>
              </w:rPr>
            </w:pPr>
            <w:r>
              <w:rPr>
                <w:rFonts w:ascii="Times New Roman" w:hint="eastAsia"/>
                <w:szCs w:val="21"/>
              </w:rPr>
              <w:t>注塑、上色、固化工序排气筒出口</w:t>
            </w:r>
          </w:p>
        </w:tc>
      </w:tr>
      <w:tr w:rsidR="00B17313" w:rsidTr="00B17313">
        <w:trPr>
          <w:trHeight w:val="454"/>
          <w:jc w:val="center"/>
        </w:trPr>
        <w:tc>
          <w:tcPr>
            <w:tcW w:w="2526" w:type="dxa"/>
            <w:gridSpan w:val="2"/>
            <w:tcBorders>
              <w:top w:val="single" w:sz="4" w:space="0" w:color="auto"/>
              <w:left w:val="nil"/>
              <w:bottom w:val="single" w:sz="6" w:space="0" w:color="auto"/>
              <w:right w:val="single" w:sz="4" w:space="0" w:color="auto"/>
            </w:tcBorders>
            <w:vAlign w:val="center"/>
            <w:hideMark/>
          </w:tcPr>
          <w:p w:rsidR="00B17313" w:rsidRDefault="00606144">
            <w:pPr>
              <w:widowControl/>
              <w:jc w:val="center"/>
              <w:rPr>
                <w:rFonts w:ascii="Times New Roman" w:eastAsia="宋体" w:hAnsi="Times New Roman" w:cs="Times New Roman"/>
                <w:color w:val="000000"/>
                <w:szCs w:val="21"/>
              </w:rPr>
            </w:pPr>
            <w:r w:rsidRPr="00606144">
              <w:rPr>
                <w:rFonts w:ascii="宋体" w:eastAsia="宋体" w:hAnsi="Times New Roman" w:cs="Times New Roman"/>
                <w:color w:val="000000"/>
                <w:sz w:val="24"/>
                <w:szCs w:val="20"/>
              </w:rPr>
              <w:pict>
                <v:shape id="自选图形 4" o:spid="_x0000_s1229" type="#_x0000_t32" style="position:absolute;left:0;text-align:left;margin-left:-4.4pt;margin-top:.15pt;width:124.65pt;height:33.6pt;z-index:251686912;mso-position-horizontal-relative:text;mso-position-vertical-relative:text"/>
              </w:pict>
            </w:r>
            <w:r w:rsidR="00B17313">
              <w:rPr>
                <w:rFonts w:ascii="Times New Roman"/>
                <w:szCs w:val="21"/>
              </w:rPr>
              <w:t xml:space="preserve">           </w:t>
            </w:r>
            <w:r w:rsidR="00B17313">
              <w:rPr>
                <w:rFonts w:ascii="Times New Roman" w:hint="eastAsia"/>
                <w:szCs w:val="21"/>
              </w:rPr>
              <w:t>检测频次</w:t>
            </w:r>
          </w:p>
          <w:p w:rsidR="00B17313" w:rsidRDefault="00B17313">
            <w:pPr>
              <w:widowControl/>
              <w:ind w:firstLineChars="150" w:firstLine="315"/>
              <w:rPr>
                <w:rFonts w:ascii="Times New Roman"/>
                <w:color w:val="000000"/>
                <w:szCs w:val="21"/>
              </w:rPr>
            </w:pPr>
            <w:r>
              <w:rPr>
                <w:rFonts w:ascii="Times New Roman" w:hint="eastAsia"/>
                <w:szCs w:val="21"/>
              </w:rPr>
              <w:t>检测项目</w:t>
            </w:r>
          </w:p>
        </w:tc>
        <w:tc>
          <w:tcPr>
            <w:tcW w:w="1158" w:type="dxa"/>
            <w:tcBorders>
              <w:top w:val="single" w:sz="4" w:space="0" w:color="auto"/>
              <w:left w:val="single" w:sz="4" w:space="0" w:color="auto"/>
              <w:bottom w:val="single" w:sz="6" w:space="0" w:color="auto"/>
              <w:right w:val="single" w:sz="4" w:space="0" w:color="auto"/>
            </w:tcBorders>
            <w:vAlign w:val="center"/>
            <w:hideMark/>
          </w:tcPr>
          <w:p w:rsidR="00B17313" w:rsidRDefault="00B17313">
            <w:pPr>
              <w:tabs>
                <w:tab w:val="left" w:pos="9795"/>
              </w:tabs>
              <w:jc w:val="center"/>
              <w:rPr>
                <w:rFonts w:ascii="Times New Roman"/>
                <w:color w:val="000000"/>
                <w:szCs w:val="21"/>
              </w:rPr>
            </w:pPr>
            <w:r>
              <w:rPr>
                <w:rFonts w:ascii="Times New Roman" w:hint="eastAsia"/>
                <w:szCs w:val="21"/>
              </w:rPr>
              <w:t>第</w:t>
            </w:r>
            <w:r>
              <w:rPr>
                <w:rFonts w:ascii="Times New Roman"/>
                <w:szCs w:val="21"/>
              </w:rPr>
              <w:t>1</w:t>
            </w:r>
            <w:r>
              <w:rPr>
                <w:rFonts w:ascii="Times New Roman" w:hint="eastAsia"/>
                <w:szCs w:val="21"/>
              </w:rPr>
              <w:t>次</w:t>
            </w:r>
          </w:p>
        </w:tc>
        <w:tc>
          <w:tcPr>
            <w:tcW w:w="1175" w:type="dxa"/>
            <w:tcBorders>
              <w:top w:val="single" w:sz="4" w:space="0" w:color="auto"/>
              <w:left w:val="single" w:sz="4" w:space="0" w:color="auto"/>
              <w:bottom w:val="single" w:sz="6" w:space="0" w:color="auto"/>
              <w:right w:val="single" w:sz="4" w:space="0" w:color="auto"/>
            </w:tcBorders>
            <w:vAlign w:val="center"/>
            <w:hideMark/>
          </w:tcPr>
          <w:p w:rsidR="00B17313" w:rsidRDefault="00B17313">
            <w:pPr>
              <w:tabs>
                <w:tab w:val="left" w:pos="9795"/>
              </w:tabs>
              <w:jc w:val="center"/>
              <w:rPr>
                <w:rFonts w:ascii="Times New Roman"/>
                <w:color w:val="000000"/>
                <w:szCs w:val="21"/>
              </w:rPr>
            </w:pPr>
            <w:r>
              <w:rPr>
                <w:rFonts w:ascii="Times New Roman" w:hint="eastAsia"/>
                <w:szCs w:val="21"/>
              </w:rPr>
              <w:t>第</w:t>
            </w:r>
            <w:r>
              <w:rPr>
                <w:rFonts w:ascii="Times New Roman"/>
                <w:szCs w:val="21"/>
              </w:rPr>
              <w:t>2</w:t>
            </w:r>
            <w:r>
              <w:rPr>
                <w:rFonts w:ascii="Times New Roman" w:hint="eastAsia"/>
                <w:szCs w:val="21"/>
              </w:rPr>
              <w:t>次</w:t>
            </w:r>
          </w:p>
        </w:tc>
        <w:tc>
          <w:tcPr>
            <w:tcW w:w="1143" w:type="dxa"/>
            <w:tcBorders>
              <w:top w:val="single" w:sz="6" w:space="0" w:color="auto"/>
              <w:left w:val="single" w:sz="4" w:space="0" w:color="auto"/>
              <w:bottom w:val="single" w:sz="6" w:space="0" w:color="auto"/>
              <w:right w:val="single" w:sz="4" w:space="0" w:color="auto"/>
            </w:tcBorders>
            <w:vAlign w:val="center"/>
            <w:hideMark/>
          </w:tcPr>
          <w:p w:rsidR="00B17313" w:rsidRDefault="00B17313">
            <w:pPr>
              <w:tabs>
                <w:tab w:val="left" w:pos="9795"/>
              </w:tabs>
              <w:jc w:val="center"/>
              <w:rPr>
                <w:rFonts w:ascii="Times New Roman"/>
                <w:color w:val="000000"/>
                <w:szCs w:val="21"/>
              </w:rPr>
            </w:pPr>
            <w:r>
              <w:rPr>
                <w:rFonts w:ascii="Times New Roman" w:hint="eastAsia"/>
                <w:szCs w:val="21"/>
              </w:rPr>
              <w:t>第</w:t>
            </w:r>
            <w:r>
              <w:rPr>
                <w:rFonts w:ascii="Times New Roman"/>
                <w:szCs w:val="21"/>
              </w:rPr>
              <w:t>3</w:t>
            </w:r>
            <w:r>
              <w:rPr>
                <w:rFonts w:ascii="Times New Roman" w:hint="eastAsia"/>
                <w:szCs w:val="21"/>
              </w:rPr>
              <w:t>次</w:t>
            </w:r>
          </w:p>
        </w:tc>
        <w:tc>
          <w:tcPr>
            <w:tcW w:w="1159" w:type="dxa"/>
            <w:tcBorders>
              <w:top w:val="single" w:sz="6" w:space="0" w:color="auto"/>
              <w:left w:val="single" w:sz="4" w:space="0" w:color="auto"/>
              <w:bottom w:val="single" w:sz="6" w:space="0" w:color="auto"/>
              <w:right w:val="single" w:sz="4" w:space="0" w:color="auto"/>
            </w:tcBorders>
            <w:vAlign w:val="center"/>
            <w:hideMark/>
          </w:tcPr>
          <w:p w:rsidR="00B17313" w:rsidRDefault="00B17313">
            <w:pPr>
              <w:tabs>
                <w:tab w:val="left" w:pos="9795"/>
              </w:tabs>
              <w:jc w:val="center"/>
              <w:rPr>
                <w:rFonts w:ascii="Times New Roman"/>
                <w:color w:val="000000"/>
                <w:szCs w:val="21"/>
              </w:rPr>
            </w:pPr>
            <w:r>
              <w:rPr>
                <w:rFonts w:ascii="Times New Roman" w:hint="eastAsia"/>
                <w:szCs w:val="21"/>
              </w:rPr>
              <w:t>第</w:t>
            </w:r>
            <w:r>
              <w:rPr>
                <w:rFonts w:ascii="Times New Roman"/>
                <w:szCs w:val="21"/>
              </w:rPr>
              <w:t>1</w:t>
            </w:r>
            <w:r>
              <w:rPr>
                <w:rFonts w:ascii="Times New Roman" w:hint="eastAsia"/>
                <w:szCs w:val="21"/>
              </w:rPr>
              <w:t>次</w:t>
            </w:r>
          </w:p>
        </w:tc>
        <w:tc>
          <w:tcPr>
            <w:tcW w:w="1188" w:type="dxa"/>
            <w:tcBorders>
              <w:top w:val="single" w:sz="6" w:space="0" w:color="auto"/>
              <w:left w:val="single" w:sz="4" w:space="0" w:color="auto"/>
              <w:bottom w:val="single" w:sz="6" w:space="0" w:color="auto"/>
              <w:right w:val="single" w:sz="4" w:space="0" w:color="auto"/>
            </w:tcBorders>
            <w:vAlign w:val="center"/>
            <w:hideMark/>
          </w:tcPr>
          <w:p w:rsidR="00B17313" w:rsidRDefault="00B17313">
            <w:pPr>
              <w:tabs>
                <w:tab w:val="left" w:pos="9795"/>
              </w:tabs>
              <w:jc w:val="center"/>
              <w:rPr>
                <w:rFonts w:ascii="Times New Roman"/>
                <w:color w:val="000000"/>
                <w:szCs w:val="21"/>
              </w:rPr>
            </w:pPr>
            <w:r>
              <w:rPr>
                <w:rFonts w:ascii="Times New Roman" w:hint="eastAsia"/>
                <w:szCs w:val="21"/>
              </w:rPr>
              <w:t>第</w:t>
            </w:r>
            <w:r>
              <w:rPr>
                <w:rFonts w:ascii="Times New Roman"/>
                <w:szCs w:val="21"/>
              </w:rPr>
              <w:t>2</w:t>
            </w:r>
            <w:r>
              <w:rPr>
                <w:rFonts w:ascii="Times New Roman" w:hint="eastAsia"/>
                <w:szCs w:val="21"/>
              </w:rPr>
              <w:t>次</w:t>
            </w:r>
          </w:p>
        </w:tc>
        <w:tc>
          <w:tcPr>
            <w:tcW w:w="1312" w:type="dxa"/>
            <w:tcBorders>
              <w:top w:val="single" w:sz="6" w:space="0" w:color="auto"/>
              <w:left w:val="single" w:sz="4" w:space="0" w:color="auto"/>
              <w:bottom w:val="single" w:sz="6" w:space="0" w:color="auto"/>
              <w:right w:val="nil"/>
            </w:tcBorders>
            <w:vAlign w:val="center"/>
            <w:hideMark/>
          </w:tcPr>
          <w:p w:rsidR="00B17313" w:rsidRDefault="00B17313">
            <w:pPr>
              <w:tabs>
                <w:tab w:val="left" w:pos="9795"/>
              </w:tabs>
              <w:jc w:val="center"/>
              <w:rPr>
                <w:rFonts w:ascii="Times New Roman"/>
                <w:color w:val="000000"/>
                <w:szCs w:val="21"/>
              </w:rPr>
            </w:pPr>
            <w:r>
              <w:rPr>
                <w:rFonts w:ascii="Times New Roman" w:hint="eastAsia"/>
                <w:szCs w:val="21"/>
              </w:rPr>
              <w:t>第</w:t>
            </w:r>
            <w:r>
              <w:rPr>
                <w:rFonts w:ascii="Times New Roman"/>
                <w:szCs w:val="21"/>
              </w:rPr>
              <w:t>3</w:t>
            </w:r>
            <w:r>
              <w:rPr>
                <w:rFonts w:ascii="Times New Roman" w:hint="eastAsia"/>
                <w:szCs w:val="21"/>
              </w:rPr>
              <w:t>次</w:t>
            </w:r>
          </w:p>
        </w:tc>
      </w:tr>
      <w:tr w:rsidR="00B17313" w:rsidTr="00B17313">
        <w:trPr>
          <w:trHeight w:val="454"/>
          <w:jc w:val="center"/>
        </w:trPr>
        <w:tc>
          <w:tcPr>
            <w:tcW w:w="2526" w:type="dxa"/>
            <w:gridSpan w:val="2"/>
            <w:tcBorders>
              <w:top w:val="single" w:sz="6" w:space="0" w:color="auto"/>
              <w:left w:val="nil"/>
              <w:bottom w:val="single" w:sz="6" w:space="0" w:color="auto"/>
              <w:right w:val="single" w:sz="4" w:space="0" w:color="auto"/>
            </w:tcBorders>
            <w:vAlign w:val="center"/>
            <w:hideMark/>
          </w:tcPr>
          <w:p w:rsidR="00B17313" w:rsidRDefault="00B17313">
            <w:pPr>
              <w:widowControl/>
              <w:jc w:val="center"/>
              <w:rPr>
                <w:rFonts w:ascii="Times New Roman"/>
                <w:color w:val="000000"/>
                <w:szCs w:val="21"/>
              </w:rPr>
            </w:pPr>
            <w:r>
              <w:rPr>
                <w:rFonts w:ascii="Times New Roman" w:hint="eastAsia"/>
                <w:szCs w:val="21"/>
              </w:rPr>
              <w:t>标干流量（</w:t>
            </w:r>
            <w:r>
              <w:rPr>
                <w:rFonts w:ascii="Times New Roman"/>
                <w:szCs w:val="21"/>
              </w:rPr>
              <w:t>Nm</w:t>
            </w:r>
            <w:r>
              <w:rPr>
                <w:rFonts w:ascii="Times New Roman"/>
                <w:szCs w:val="21"/>
                <w:vertAlign w:val="superscript"/>
              </w:rPr>
              <w:t>3</w:t>
            </w:r>
            <w:r>
              <w:rPr>
                <w:rFonts w:ascii="Times New Roman"/>
                <w:szCs w:val="21"/>
              </w:rPr>
              <w:t>/h</w:t>
            </w:r>
            <w:r>
              <w:rPr>
                <w:rFonts w:ascii="Times New Roman" w:hint="eastAsia"/>
                <w:szCs w:val="21"/>
              </w:rPr>
              <w:t>）</w:t>
            </w:r>
          </w:p>
        </w:tc>
        <w:tc>
          <w:tcPr>
            <w:tcW w:w="1158" w:type="dxa"/>
            <w:tcBorders>
              <w:top w:val="single" w:sz="6" w:space="0" w:color="auto"/>
              <w:left w:val="single" w:sz="4"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szCs w:val="21"/>
              </w:rPr>
              <w:t>18728</w:t>
            </w:r>
          </w:p>
        </w:tc>
        <w:tc>
          <w:tcPr>
            <w:tcW w:w="1175" w:type="dxa"/>
            <w:tcBorders>
              <w:top w:val="single" w:sz="6" w:space="0" w:color="auto"/>
              <w:left w:val="single" w:sz="4"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szCs w:val="21"/>
              </w:rPr>
              <w:t>19647</w:t>
            </w:r>
          </w:p>
        </w:tc>
        <w:tc>
          <w:tcPr>
            <w:tcW w:w="1143" w:type="dxa"/>
            <w:tcBorders>
              <w:top w:val="single" w:sz="6" w:space="0" w:color="auto"/>
              <w:left w:val="single" w:sz="4"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szCs w:val="21"/>
              </w:rPr>
              <w:t>19425</w:t>
            </w:r>
          </w:p>
        </w:tc>
        <w:tc>
          <w:tcPr>
            <w:tcW w:w="1159" w:type="dxa"/>
            <w:tcBorders>
              <w:top w:val="single" w:sz="6" w:space="0" w:color="auto"/>
              <w:left w:val="single" w:sz="4"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szCs w:val="21"/>
              </w:rPr>
              <w:t>13815</w:t>
            </w:r>
          </w:p>
        </w:tc>
        <w:tc>
          <w:tcPr>
            <w:tcW w:w="1188" w:type="dxa"/>
            <w:tcBorders>
              <w:top w:val="single" w:sz="6" w:space="0" w:color="auto"/>
              <w:left w:val="single" w:sz="4"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szCs w:val="21"/>
              </w:rPr>
              <w:t>14523</w:t>
            </w:r>
          </w:p>
        </w:tc>
        <w:tc>
          <w:tcPr>
            <w:tcW w:w="1312" w:type="dxa"/>
            <w:tcBorders>
              <w:top w:val="single" w:sz="6" w:space="0" w:color="auto"/>
              <w:left w:val="single" w:sz="4" w:space="0" w:color="auto"/>
              <w:bottom w:val="single" w:sz="6" w:space="0" w:color="auto"/>
              <w:right w:val="nil"/>
            </w:tcBorders>
            <w:vAlign w:val="center"/>
            <w:hideMark/>
          </w:tcPr>
          <w:p w:rsidR="00B17313" w:rsidRDefault="00B17313">
            <w:pPr>
              <w:widowControl/>
              <w:jc w:val="center"/>
              <w:rPr>
                <w:rFonts w:ascii="Times New Roman"/>
                <w:szCs w:val="21"/>
              </w:rPr>
            </w:pPr>
            <w:r>
              <w:rPr>
                <w:rFonts w:ascii="Times New Roman"/>
                <w:szCs w:val="21"/>
              </w:rPr>
              <w:t>14407</w:t>
            </w:r>
          </w:p>
        </w:tc>
      </w:tr>
      <w:tr w:rsidR="00B17313" w:rsidTr="00B17313">
        <w:trPr>
          <w:trHeight w:val="454"/>
          <w:jc w:val="center"/>
        </w:trPr>
        <w:tc>
          <w:tcPr>
            <w:tcW w:w="659" w:type="dxa"/>
            <w:vMerge w:val="restart"/>
            <w:tcBorders>
              <w:top w:val="single" w:sz="6" w:space="0" w:color="auto"/>
              <w:left w:val="nil"/>
              <w:bottom w:val="single" w:sz="6" w:space="0" w:color="auto"/>
              <w:right w:val="single" w:sz="6" w:space="0" w:color="auto"/>
            </w:tcBorders>
            <w:vAlign w:val="center"/>
            <w:hideMark/>
          </w:tcPr>
          <w:p w:rsidR="00B17313" w:rsidRDefault="00B17313">
            <w:pPr>
              <w:widowControl/>
              <w:jc w:val="center"/>
              <w:rPr>
                <w:rFonts w:ascii="Times New Roman"/>
                <w:color w:val="000000"/>
                <w:szCs w:val="21"/>
              </w:rPr>
            </w:pPr>
            <w:r>
              <w:rPr>
                <w:rFonts w:ascii="Times New Roman" w:hint="eastAsia"/>
                <w:szCs w:val="21"/>
              </w:rPr>
              <w:t>非甲烷总烃</w:t>
            </w:r>
          </w:p>
        </w:tc>
        <w:tc>
          <w:tcPr>
            <w:tcW w:w="1867" w:type="dxa"/>
            <w:tcBorders>
              <w:top w:val="single" w:sz="6" w:space="0" w:color="auto"/>
              <w:left w:val="single" w:sz="6" w:space="0" w:color="auto"/>
              <w:bottom w:val="single" w:sz="6" w:space="0" w:color="auto"/>
              <w:right w:val="single" w:sz="4" w:space="0" w:color="auto"/>
            </w:tcBorders>
            <w:vAlign w:val="center"/>
            <w:hideMark/>
          </w:tcPr>
          <w:p w:rsidR="00B17313" w:rsidRDefault="00B17313">
            <w:pPr>
              <w:widowControl/>
              <w:rPr>
                <w:rFonts w:ascii="Times New Roman"/>
                <w:szCs w:val="21"/>
              </w:rPr>
            </w:pPr>
            <w:r>
              <w:rPr>
                <w:rFonts w:ascii="Times New Roman" w:hint="eastAsia"/>
                <w:szCs w:val="21"/>
              </w:rPr>
              <w:t>实测浓度（</w:t>
            </w:r>
            <w:r>
              <w:rPr>
                <w:rFonts w:ascii="Times New Roman"/>
                <w:szCs w:val="21"/>
              </w:rPr>
              <w:t>mg/m</w:t>
            </w:r>
            <w:r>
              <w:rPr>
                <w:rFonts w:ascii="Times New Roman"/>
                <w:szCs w:val="21"/>
                <w:vertAlign w:val="superscript"/>
              </w:rPr>
              <w:t>3</w:t>
            </w:r>
            <w:r>
              <w:rPr>
                <w:rFonts w:ascii="Times New Roman" w:hint="eastAsia"/>
                <w:szCs w:val="21"/>
              </w:rPr>
              <w:t>）</w:t>
            </w:r>
          </w:p>
        </w:tc>
        <w:tc>
          <w:tcPr>
            <w:tcW w:w="1158" w:type="dxa"/>
            <w:tcBorders>
              <w:top w:val="single" w:sz="6" w:space="0" w:color="auto"/>
              <w:left w:val="single" w:sz="4"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szCs w:val="21"/>
              </w:rPr>
              <w:t>11.8</w:t>
            </w:r>
          </w:p>
        </w:tc>
        <w:tc>
          <w:tcPr>
            <w:tcW w:w="1175" w:type="dxa"/>
            <w:tcBorders>
              <w:top w:val="single" w:sz="6" w:space="0" w:color="auto"/>
              <w:left w:val="single" w:sz="4"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szCs w:val="21"/>
              </w:rPr>
              <w:t>11.3</w:t>
            </w:r>
          </w:p>
        </w:tc>
        <w:tc>
          <w:tcPr>
            <w:tcW w:w="1143" w:type="dxa"/>
            <w:tcBorders>
              <w:top w:val="single" w:sz="6" w:space="0" w:color="auto"/>
              <w:left w:val="single" w:sz="4"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szCs w:val="21"/>
              </w:rPr>
              <w:t>13.7</w:t>
            </w:r>
          </w:p>
        </w:tc>
        <w:tc>
          <w:tcPr>
            <w:tcW w:w="1159" w:type="dxa"/>
            <w:tcBorders>
              <w:top w:val="single" w:sz="6" w:space="0" w:color="auto"/>
              <w:left w:val="single" w:sz="4"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szCs w:val="21"/>
              </w:rPr>
              <w:t>6.06</w:t>
            </w:r>
          </w:p>
        </w:tc>
        <w:tc>
          <w:tcPr>
            <w:tcW w:w="1188" w:type="dxa"/>
            <w:tcBorders>
              <w:top w:val="single" w:sz="6" w:space="0" w:color="auto"/>
              <w:left w:val="single" w:sz="4"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szCs w:val="21"/>
              </w:rPr>
              <w:t>5.69</w:t>
            </w:r>
          </w:p>
        </w:tc>
        <w:tc>
          <w:tcPr>
            <w:tcW w:w="1312" w:type="dxa"/>
            <w:tcBorders>
              <w:top w:val="single" w:sz="6" w:space="0" w:color="auto"/>
              <w:left w:val="single" w:sz="4" w:space="0" w:color="auto"/>
              <w:bottom w:val="single" w:sz="6" w:space="0" w:color="auto"/>
              <w:right w:val="nil"/>
            </w:tcBorders>
            <w:vAlign w:val="center"/>
            <w:hideMark/>
          </w:tcPr>
          <w:p w:rsidR="00B17313" w:rsidRDefault="00B17313">
            <w:pPr>
              <w:widowControl/>
              <w:jc w:val="center"/>
              <w:rPr>
                <w:rFonts w:ascii="Times New Roman"/>
                <w:szCs w:val="21"/>
              </w:rPr>
            </w:pPr>
            <w:r>
              <w:rPr>
                <w:rFonts w:ascii="Times New Roman"/>
                <w:szCs w:val="21"/>
              </w:rPr>
              <w:t>6.11</w:t>
            </w:r>
          </w:p>
        </w:tc>
      </w:tr>
      <w:tr w:rsidR="00B17313" w:rsidTr="00B17313">
        <w:trPr>
          <w:trHeight w:val="454"/>
          <w:jc w:val="center"/>
        </w:trPr>
        <w:tc>
          <w:tcPr>
            <w:tcW w:w="2526" w:type="dxa"/>
            <w:vMerge/>
            <w:tcBorders>
              <w:top w:val="single" w:sz="6" w:space="0" w:color="auto"/>
              <w:left w:val="nil"/>
              <w:bottom w:val="single" w:sz="6" w:space="0" w:color="auto"/>
              <w:right w:val="single" w:sz="6" w:space="0" w:color="auto"/>
            </w:tcBorders>
            <w:vAlign w:val="center"/>
            <w:hideMark/>
          </w:tcPr>
          <w:p w:rsidR="00B17313" w:rsidRDefault="00B17313">
            <w:pPr>
              <w:widowControl/>
              <w:jc w:val="left"/>
              <w:rPr>
                <w:rFonts w:ascii="Times New Roman"/>
                <w:color w:val="000000"/>
                <w:szCs w:val="21"/>
              </w:rPr>
            </w:pPr>
          </w:p>
        </w:tc>
        <w:tc>
          <w:tcPr>
            <w:tcW w:w="1867" w:type="dxa"/>
            <w:tcBorders>
              <w:top w:val="single" w:sz="6" w:space="0" w:color="auto"/>
              <w:left w:val="single" w:sz="6"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hint="eastAsia"/>
                <w:szCs w:val="21"/>
              </w:rPr>
              <w:t>排放速率（</w:t>
            </w:r>
            <w:r>
              <w:rPr>
                <w:rFonts w:ascii="Times New Roman"/>
                <w:szCs w:val="21"/>
              </w:rPr>
              <w:t>kg/h</w:t>
            </w:r>
            <w:r>
              <w:rPr>
                <w:rFonts w:ascii="Times New Roman" w:hint="eastAsia"/>
                <w:szCs w:val="21"/>
              </w:rPr>
              <w:t>）</w:t>
            </w:r>
          </w:p>
        </w:tc>
        <w:tc>
          <w:tcPr>
            <w:tcW w:w="1158" w:type="dxa"/>
            <w:tcBorders>
              <w:top w:val="single" w:sz="6" w:space="0" w:color="auto"/>
              <w:left w:val="single" w:sz="4"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szCs w:val="21"/>
              </w:rPr>
              <w:t>0.221</w:t>
            </w:r>
          </w:p>
        </w:tc>
        <w:tc>
          <w:tcPr>
            <w:tcW w:w="1175" w:type="dxa"/>
            <w:tcBorders>
              <w:top w:val="single" w:sz="6" w:space="0" w:color="auto"/>
              <w:left w:val="single" w:sz="4"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szCs w:val="21"/>
              </w:rPr>
              <w:t>0.222</w:t>
            </w:r>
          </w:p>
        </w:tc>
        <w:tc>
          <w:tcPr>
            <w:tcW w:w="1143" w:type="dxa"/>
            <w:tcBorders>
              <w:top w:val="single" w:sz="6" w:space="0" w:color="auto"/>
              <w:left w:val="single" w:sz="4"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szCs w:val="21"/>
              </w:rPr>
              <w:t>0.266</w:t>
            </w:r>
          </w:p>
        </w:tc>
        <w:tc>
          <w:tcPr>
            <w:tcW w:w="1159" w:type="dxa"/>
            <w:tcBorders>
              <w:top w:val="single" w:sz="6" w:space="0" w:color="auto"/>
              <w:left w:val="single" w:sz="4"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szCs w:val="21"/>
              </w:rPr>
              <w:t>8.37</w:t>
            </w:r>
            <w:r>
              <w:rPr>
                <w:rFonts w:ascii="Times New Roman"/>
                <w:szCs w:val="21"/>
              </w:rPr>
              <w:t>×</w:t>
            </w:r>
            <w:r>
              <w:rPr>
                <w:rFonts w:ascii="Times New Roman"/>
                <w:szCs w:val="21"/>
              </w:rPr>
              <w:t>10</w:t>
            </w:r>
            <w:r>
              <w:rPr>
                <w:rFonts w:ascii="Times New Roman"/>
                <w:szCs w:val="21"/>
                <w:vertAlign w:val="superscript"/>
              </w:rPr>
              <w:t>-2</w:t>
            </w:r>
          </w:p>
        </w:tc>
        <w:tc>
          <w:tcPr>
            <w:tcW w:w="1188" w:type="dxa"/>
            <w:tcBorders>
              <w:top w:val="single" w:sz="6" w:space="0" w:color="auto"/>
              <w:left w:val="single" w:sz="4"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szCs w:val="21"/>
              </w:rPr>
              <w:t>8.26</w:t>
            </w:r>
            <w:r>
              <w:rPr>
                <w:rFonts w:ascii="Times New Roman"/>
                <w:szCs w:val="21"/>
              </w:rPr>
              <w:t>×</w:t>
            </w:r>
            <w:r>
              <w:rPr>
                <w:rFonts w:ascii="Times New Roman"/>
                <w:szCs w:val="21"/>
              </w:rPr>
              <w:t>10</w:t>
            </w:r>
            <w:r>
              <w:rPr>
                <w:rFonts w:ascii="Times New Roman"/>
                <w:szCs w:val="21"/>
                <w:vertAlign w:val="superscript"/>
              </w:rPr>
              <w:t>-2</w:t>
            </w:r>
          </w:p>
        </w:tc>
        <w:tc>
          <w:tcPr>
            <w:tcW w:w="1312" w:type="dxa"/>
            <w:tcBorders>
              <w:top w:val="single" w:sz="6" w:space="0" w:color="auto"/>
              <w:left w:val="single" w:sz="4" w:space="0" w:color="auto"/>
              <w:bottom w:val="single" w:sz="6" w:space="0" w:color="auto"/>
              <w:right w:val="nil"/>
            </w:tcBorders>
            <w:vAlign w:val="center"/>
            <w:hideMark/>
          </w:tcPr>
          <w:p w:rsidR="00B17313" w:rsidRDefault="00B17313">
            <w:pPr>
              <w:widowControl/>
              <w:jc w:val="center"/>
              <w:rPr>
                <w:rFonts w:ascii="Times New Roman"/>
                <w:szCs w:val="21"/>
              </w:rPr>
            </w:pPr>
            <w:r>
              <w:rPr>
                <w:rFonts w:ascii="Times New Roman"/>
                <w:szCs w:val="21"/>
              </w:rPr>
              <w:t>8.80</w:t>
            </w:r>
            <w:r>
              <w:rPr>
                <w:rFonts w:ascii="Times New Roman"/>
                <w:szCs w:val="21"/>
              </w:rPr>
              <w:t>×</w:t>
            </w:r>
            <w:r>
              <w:rPr>
                <w:rFonts w:ascii="Times New Roman"/>
                <w:szCs w:val="21"/>
              </w:rPr>
              <w:t>10</w:t>
            </w:r>
            <w:r>
              <w:rPr>
                <w:rFonts w:ascii="Times New Roman"/>
                <w:szCs w:val="21"/>
                <w:vertAlign w:val="superscript"/>
              </w:rPr>
              <w:t>-2</w:t>
            </w:r>
          </w:p>
        </w:tc>
      </w:tr>
      <w:tr w:rsidR="00B17313" w:rsidTr="00B17313">
        <w:trPr>
          <w:trHeight w:val="454"/>
          <w:jc w:val="center"/>
        </w:trPr>
        <w:tc>
          <w:tcPr>
            <w:tcW w:w="659" w:type="dxa"/>
            <w:vMerge w:val="restart"/>
            <w:tcBorders>
              <w:top w:val="single" w:sz="6" w:space="0" w:color="auto"/>
              <w:left w:val="nil"/>
              <w:bottom w:val="single" w:sz="6" w:space="0" w:color="auto"/>
              <w:right w:val="single" w:sz="6" w:space="0" w:color="auto"/>
            </w:tcBorders>
            <w:vAlign w:val="center"/>
            <w:hideMark/>
          </w:tcPr>
          <w:p w:rsidR="00B17313" w:rsidRDefault="00B17313">
            <w:pPr>
              <w:widowControl/>
              <w:jc w:val="center"/>
              <w:rPr>
                <w:rFonts w:ascii="Times New Roman"/>
                <w:color w:val="000000"/>
                <w:szCs w:val="21"/>
              </w:rPr>
            </w:pPr>
            <w:r>
              <w:rPr>
                <w:rFonts w:ascii="Times New Roman" w:hint="eastAsia"/>
                <w:szCs w:val="21"/>
              </w:rPr>
              <w:t>颗粒物</w:t>
            </w:r>
          </w:p>
        </w:tc>
        <w:tc>
          <w:tcPr>
            <w:tcW w:w="1867" w:type="dxa"/>
            <w:tcBorders>
              <w:top w:val="single" w:sz="6" w:space="0" w:color="auto"/>
              <w:left w:val="single" w:sz="6" w:space="0" w:color="auto"/>
              <w:bottom w:val="single" w:sz="6" w:space="0" w:color="auto"/>
              <w:right w:val="single" w:sz="4" w:space="0" w:color="auto"/>
            </w:tcBorders>
            <w:vAlign w:val="center"/>
            <w:hideMark/>
          </w:tcPr>
          <w:p w:rsidR="00B17313" w:rsidRDefault="00B17313">
            <w:pPr>
              <w:widowControl/>
              <w:rPr>
                <w:rFonts w:ascii="Times New Roman"/>
                <w:szCs w:val="21"/>
              </w:rPr>
            </w:pPr>
            <w:r>
              <w:rPr>
                <w:rFonts w:ascii="Times New Roman" w:hint="eastAsia"/>
                <w:szCs w:val="21"/>
              </w:rPr>
              <w:t>实测浓度（</w:t>
            </w:r>
            <w:r>
              <w:rPr>
                <w:rFonts w:ascii="Times New Roman"/>
                <w:szCs w:val="21"/>
              </w:rPr>
              <w:t>mg/m</w:t>
            </w:r>
            <w:r>
              <w:rPr>
                <w:rFonts w:ascii="Times New Roman"/>
                <w:szCs w:val="21"/>
                <w:vertAlign w:val="superscript"/>
              </w:rPr>
              <w:t>3</w:t>
            </w:r>
            <w:r>
              <w:rPr>
                <w:rFonts w:ascii="Times New Roman" w:hint="eastAsia"/>
                <w:szCs w:val="21"/>
              </w:rPr>
              <w:t>）</w:t>
            </w:r>
          </w:p>
        </w:tc>
        <w:tc>
          <w:tcPr>
            <w:tcW w:w="1158" w:type="dxa"/>
            <w:tcBorders>
              <w:top w:val="single" w:sz="6" w:space="0" w:color="auto"/>
              <w:left w:val="single" w:sz="4"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szCs w:val="21"/>
              </w:rPr>
              <w:t>33</w:t>
            </w:r>
          </w:p>
        </w:tc>
        <w:tc>
          <w:tcPr>
            <w:tcW w:w="1175" w:type="dxa"/>
            <w:tcBorders>
              <w:top w:val="single" w:sz="6" w:space="0" w:color="auto"/>
              <w:left w:val="single" w:sz="4"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szCs w:val="21"/>
              </w:rPr>
              <w:t>39</w:t>
            </w:r>
          </w:p>
        </w:tc>
        <w:tc>
          <w:tcPr>
            <w:tcW w:w="1143" w:type="dxa"/>
            <w:tcBorders>
              <w:top w:val="single" w:sz="6" w:space="0" w:color="auto"/>
              <w:left w:val="single" w:sz="4"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szCs w:val="21"/>
              </w:rPr>
              <w:t>34</w:t>
            </w:r>
          </w:p>
        </w:tc>
        <w:tc>
          <w:tcPr>
            <w:tcW w:w="1159" w:type="dxa"/>
            <w:tcBorders>
              <w:top w:val="single" w:sz="6" w:space="0" w:color="auto"/>
              <w:left w:val="single" w:sz="4"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szCs w:val="21"/>
              </w:rPr>
              <w:t>4.8</w:t>
            </w:r>
          </w:p>
        </w:tc>
        <w:tc>
          <w:tcPr>
            <w:tcW w:w="1188" w:type="dxa"/>
            <w:tcBorders>
              <w:top w:val="single" w:sz="6" w:space="0" w:color="auto"/>
              <w:left w:val="single" w:sz="4"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szCs w:val="21"/>
              </w:rPr>
              <w:t>5.2</w:t>
            </w:r>
          </w:p>
        </w:tc>
        <w:tc>
          <w:tcPr>
            <w:tcW w:w="1312" w:type="dxa"/>
            <w:tcBorders>
              <w:top w:val="single" w:sz="6" w:space="0" w:color="auto"/>
              <w:left w:val="single" w:sz="4" w:space="0" w:color="auto"/>
              <w:bottom w:val="single" w:sz="6" w:space="0" w:color="auto"/>
              <w:right w:val="nil"/>
            </w:tcBorders>
            <w:vAlign w:val="center"/>
            <w:hideMark/>
          </w:tcPr>
          <w:p w:rsidR="00B17313" w:rsidRDefault="00B17313">
            <w:pPr>
              <w:widowControl/>
              <w:jc w:val="center"/>
              <w:rPr>
                <w:rFonts w:ascii="Times New Roman"/>
                <w:szCs w:val="21"/>
              </w:rPr>
            </w:pPr>
            <w:r>
              <w:rPr>
                <w:rFonts w:ascii="Times New Roman"/>
                <w:szCs w:val="21"/>
              </w:rPr>
              <w:t>4.4</w:t>
            </w:r>
          </w:p>
        </w:tc>
      </w:tr>
      <w:tr w:rsidR="00B17313" w:rsidTr="00B17313">
        <w:trPr>
          <w:trHeight w:val="454"/>
          <w:jc w:val="center"/>
        </w:trPr>
        <w:tc>
          <w:tcPr>
            <w:tcW w:w="2526" w:type="dxa"/>
            <w:vMerge/>
            <w:tcBorders>
              <w:top w:val="single" w:sz="6" w:space="0" w:color="auto"/>
              <w:left w:val="nil"/>
              <w:bottom w:val="single" w:sz="6" w:space="0" w:color="auto"/>
              <w:right w:val="single" w:sz="6" w:space="0" w:color="auto"/>
            </w:tcBorders>
            <w:vAlign w:val="center"/>
            <w:hideMark/>
          </w:tcPr>
          <w:p w:rsidR="00B17313" w:rsidRDefault="00B17313">
            <w:pPr>
              <w:widowControl/>
              <w:jc w:val="left"/>
              <w:rPr>
                <w:rFonts w:ascii="Times New Roman"/>
                <w:color w:val="000000"/>
                <w:szCs w:val="21"/>
              </w:rPr>
            </w:pPr>
          </w:p>
        </w:tc>
        <w:tc>
          <w:tcPr>
            <w:tcW w:w="1867" w:type="dxa"/>
            <w:tcBorders>
              <w:top w:val="single" w:sz="6" w:space="0" w:color="auto"/>
              <w:left w:val="single" w:sz="6"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hint="eastAsia"/>
                <w:szCs w:val="21"/>
              </w:rPr>
              <w:t>排放速率（</w:t>
            </w:r>
            <w:r>
              <w:rPr>
                <w:rFonts w:ascii="Times New Roman"/>
                <w:szCs w:val="21"/>
              </w:rPr>
              <w:t>kg/h</w:t>
            </w:r>
            <w:r>
              <w:rPr>
                <w:rFonts w:ascii="Times New Roman" w:hint="eastAsia"/>
                <w:szCs w:val="21"/>
              </w:rPr>
              <w:t>）</w:t>
            </w:r>
          </w:p>
        </w:tc>
        <w:tc>
          <w:tcPr>
            <w:tcW w:w="1158" w:type="dxa"/>
            <w:tcBorders>
              <w:top w:val="single" w:sz="6" w:space="0" w:color="auto"/>
              <w:left w:val="single" w:sz="4"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szCs w:val="21"/>
              </w:rPr>
              <w:t>0.618</w:t>
            </w:r>
          </w:p>
        </w:tc>
        <w:tc>
          <w:tcPr>
            <w:tcW w:w="1175" w:type="dxa"/>
            <w:tcBorders>
              <w:top w:val="single" w:sz="6" w:space="0" w:color="auto"/>
              <w:left w:val="single" w:sz="4"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szCs w:val="21"/>
              </w:rPr>
              <w:t>0.766</w:t>
            </w:r>
          </w:p>
        </w:tc>
        <w:tc>
          <w:tcPr>
            <w:tcW w:w="1143" w:type="dxa"/>
            <w:tcBorders>
              <w:top w:val="single" w:sz="6" w:space="0" w:color="auto"/>
              <w:left w:val="single" w:sz="4"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szCs w:val="21"/>
              </w:rPr>
              <w:t>0.660</w:t>
            </w:r>
          </w:p>
        </w:tc>
        <w:tc>
          <w:tcPr>
            <w:tcW w:w="1159" w:type="dxa"/>
            <w:tcBorders>
              <w:top w:val="single" w:sz="6" w:space="0" w:color="auto"/>
              <w:left w:val="single" w:sz="4"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szCs w:val="21"/>
              </w:rPr>
              <w:t>6.63</w:t>
            </w:r>
            <w:r>
              <w:rPr>
                <w:rFonts w:ascii="Times New Roman"/>
                <w:szCs w:val="21"/>
              </w:rPr>
              <w:t>×</w:t>
            </w:r>
            <w:r>
              <w:rPr>
                <w:rFonts w:ascii="Times New Roman"/>
                <w:szCs w:val="21"/>
              </w:rPr>
              <w:t>10</w:t>
            </w:r>
            <w:r>
              <w:rPr>
                <w:rFonts w:ascii="Times New Roman"/>
                <w:szCs w:val="21"/>
                <w:vertAlign w:val="superscript"/>
              </w:rPr>
              <w:t>-2</w:t>
            </w:r>
          </w:p>
        </w:tc>
        <w:tc>
          <w:tcPr>
            <w:tcW w:w="1188" w:type="dxa"/>
            <w:tcBorders>
              <w:top w:val="single" w:sz="6" w:space="0" w:color="auto"/>
              <w:left w:val="single" w:sz="4"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szCs w:val="21"/>
              </w:rPr>
              <w:t>7.55</w:t>
            </w:r>
            <w:r>
              <w:rPr>
                <w:rFonts w:ascii="Times New Roman"/>
                <w:szCs w:val="21"/>
              </w:rPr>
              <w:t>×</w:t>
            </w:r>
            <w:r>
              <w:rPr>
                <w:rFonts w:ascii="Times New Roman"/>
                <w:szCs w:val="21"/>
              </w:rPr>
              <w:t>10</w:t>
            </w:r>
            <w:r>
              <w:rPr>
                <w:rFonts w:ascii="Times New Roman"/>
                <w:szCs w:val="21"/>
                <w:vertAlign w:val="superscript"/>
              </w:rPr>
              <w:t>-2</w:t>
            </w:r>
          </w:p>
        </w:tc>
        <w:tc>
          <w:tcPr>
            <w:tcW w:w="1312" w:type="dxa"/>
            <w:tcBorders>
              <w:top w:val="single" w:sz="6" w:space="0" w:color="auto"/>
              <w:left w:val="single" w:sz="4" w:space="0" w:color="auto"/>
              <w:bottom w:val="single" w:sz="6" w:space="0" w:color="auto"/>
              <w:right w:val="nil"/>
            </w:tcBorders>
            <w:vAlign w:val="center"/>
            <w:hideMark/>
          </w:tcPr>
          <w:p w:rsidR="00B17313" w:rsidRDefault="00B17313">
            <w:pPr>
              <w:widowControl/>
              <w:jc w:val="center"/>
              <w:rPr>
                <w:rFonts w:ascii="Times New Roman"/>
                <w:szCs w:val="21"/>
              </w:rPr>
            </w:pPr>
            <w:r>
              <w:rPr>
                <w:rFonts w:ascii="Times New Roman"/>
                <w:szCs w:val="21"/>
              </w:rPr>
              <w:t>6.34</w:t>
            </w:r>
            <w:r>
              <w:rPr>
                <w:rFonts w:ascii="Times New Roman"/>
                <w:szCs w:val="21"/>
              </w:rPr>
              <w:t>×</w:t>
            </w:r>
            <w:r>
              <w:rPr>
                <w:rFonts w:ascii="Times New Roman"/>
                <w:szCs w:val="21"/>
              </w:rPr>
              <w:t>10</w:t>
            </w:r>
            <w:r>
              <w:rPr>
                <w:rFonts w:ascii="Times New Roman"/>
                <w:szCs w:val="21"/>
                <w:vertAlign w:val="superscript"/>
              </w:rPr>
              <w:t>-2</w:t>
            </w:r>
          </w:p>
        </w:tc>
      </w:tr>
      <w:tr w:rsidR="00B17313" w:rsidTr="00B17313">
        <w:trPr>
          <w:trHeight w:val="454"/>
          <w:jc w:val="center"/>
        </w:trPr>
        <w:tc>
          <w:tcPr>
            <w:tcW w:w="2526" w:type="dxa"/>
            <w:gridSpan w:val="2"/>
            <w:tcBorders>
              <w:top w:val="single" w:sz="6" w:space="0" w:color="auto"/>
              <w:left w:val="nil"/>
              <w:bottom w:val="single" w:sz="6" w:space="0" w:color="auto"/>
              <w:right w:val="single" w:sz="4" w:space="0" w:color="auto"/>
            </w:tcBorders>
            <w:vAlign w:val="center"/>
            <w:hideMark/>
          </w:tcPr>
          <w:p w:rsidR="00B17313" w:rsidRDefault="00B17313">
            <w:pPr>
              <w:widowControl/>
              <w:jc w:val="center"/>
              <w:rPr>
                <w:rFonts w:ascii="Times New Roman"/>
                <w:color w:val="000000"/>
                <w:szCs w:val="21"/>
              </w:rPr>
            </w:pPr>
            <w:r>
              <w:rPr>
                <w:rFonts w:ascii="Times New Roman" w:hint="eastAsia"/>
                <w:szCs w:val="21"/>
              </w:rPr>
              <w:t>排气筒高度（</w:t>
            </w:r>
            <w:r>
              <w:rPr>
                <w:rFonts w:ascii="Times New Roman"/>
                <w:szCs w:val="21"/>
              </w:rPr>
              <w:t>m</w:t>
            </w:r>
            <w:r>
              <w:rPr>
                <w:rFonts w:ascii="Times New Roman" w:hint="eastAsia"/>
                <w:szCs w:val="21"/>
              </w:rPr>
              <w:t>）</w:t>
            </w:r>
          </w:p>
        </w:tc>
        <w:tc>
          <w:tcPr>
            <w:tcW w:w="7135" w:type="dxa"/>
            <w:gridSpan w:val="6"/>
            <w:tcBorders>
              <w:top w:val="single" w:sz="6" w:space="0" w:color="auto"/>
              <w:left w:val="single" w:sz="4" w:space="0" w:color="auto"/>
              <w:bottom w:val="single" w:sz="6" w:space="0" w:color="auto"/>
              <w:right w:val="nil"/>
            </w:tcBorders>
            <w:vAlign w:val="center"/>
            <w:hideMark/>
          </w:tcPr>
          <w:p w:rsidR="00B17313" w:rsidRDefault="00B17313">
            <w:pPr>
              <w:widowControl/>
              <w:jc w:val="center"/>
              <w:rPr>
                <w:rFonts w:ascii="Times New Roman"/>
                <w:color w:val="000000"/>
                <w:szCs w:val="21"/>
              </w:rPr>
            </w:pPr>
            <w:r>
              <w:rPr>
                <w:rFonts w:ascii="Times New Roman"/>
                <w:szCs w:val="21"/>
              </w:rPr>
              <w:t>H=15</w:t>
            </w:r>
          </w:p>
        </w:tc>
      </w:tr>
      <w:tr w:rsidR="00B17313" w:rsidTr="00B17313">
        <w:trPr>
          <w:trHeight w:val="454"/>
          <w:jc w:val="center"/>
        </w:trPr>
        <w:tc>
          <w:tcPr>
            <w:tcW w:w="2526" w:type="dxa"/>
            <w:gridSpan w:val="2"/>
            <w:tcBorders>
              <w:top w:val="single" w:sz="6" w:space="0" w:color="auto"/>
              <w:left w:val="nil"/>
              <w:bottom w:val="single" w:sz="6" w:space="0" w:color="auto"/>
              <w:right w:val="single" w:sz="4" w:space="0" w:color="auto"/>
            </w:tcBorders>
            <w:vAlign w:val="center"/>
            <w:hideMark/>
          </w:tcPr>
          <w:p w:rsidR="00B17313" w:rsidRDefault="00B17313">
            <w:pPr>
              <w:widowControl/>
              <w:jc w:val="center"/>
              <w:rPr>
                <w:rFonts w:ascii="Times New Roman"/>
                <w:color w:val="000000"/>
                <w:szCs w:val="21"/>
              </w:rPr>
            </w:pPr>
            <w:r>
              <w:rPr>
                <w:rFonts w:ascii="Times New Roman" w:hint="eastAsia"/>
                <w:szCs w:val="21"/>
              </w:rPr>
              <w:t>排气筒内径（</w:t>
            </w:r>
            <w:r>
              <w:rPr>
                <w:rFonts w:ascii="Times New Roman"/>
                <w:szCs w:val="21"/>
              </w:rPr>
              <w:t>m</w:t>
            </w:r>
            <w:r>
              <w:rPr>
                <w:rFonts w:ascii="Times New Roman" w:hint="eastAsia"/>
                <w:szCs w:val="21"/>
              </w:rPr>
              <w:t>）</w:t>
            </w:r>
          </w:p>
        </w:tc>
        <w:tc>
          <w:tcPr>
            <w:tcW w:w="7135" w:type="dxa"/>
            <w:gridSpan w:val="6"/>
            <w:tcBorders>
              <w:top w:val="single" w:sz="6" w:space="0" w:color="auto"/>
              <w:left w:val="single" w:sz="4" w:space="0" w:color="auto"/>
              <w:bottom w:val="single" w:sz="4" w:space="0" w:color="auto"/>
              <w:right w:val="nil"/>
            </w:tcBorders>
            <w:vAlign w:val="center"/>
            <w:hideMark/>
          </w:tcPr>
          <w:p w:rsidR="00B17313" w:rsidRDefault="00B17313">
            <w:pPr>
              <w:widowControl/>
              <w:jc w:val="center"/>
              <w:rPr>
                <w:rFonts w:ascii="Times New Roman"/>
                <w:color w:val="000000"/>
                <w:szCs w:val="21"/>
              </w:rPr>
            </w:pPr>
            <w:r>
              <w:rPr>
                <w:rFonts w:ascii="Times New Roman" w:hint="eastAsia"/>
                <w:szCs w:val="21"/>
              </w:rPr>
              <w:t>进口：</w:t>
            </w:r>
            <w:r>
              <w:rPr>
                <w:rFonts w:ascii="Times New Roman"/>
                <w:szCs w:val="21"/>
              </w:rPr>
              <w:t>d=0.7</w:t>
            </w:r>
            <w:r>
              <w:rPr>
                <w:rFonts w:ascii="Times New Roman"/>
                <w:szCs w:val="21"/>
              </w:rPr>
              <w:t>×</w:t>
            </w:r>
            <w:r>
              <w:rPr>
                <w:rFonts w:ascii="Times New Roman"/>
                <w:szCs w:val="21"/>
              </w:rPr>
              <w:t>0.7</w:t>
            </w:r>
            <w:r>
              <w:rPr>
                <w:rFonts w:ascii="Times New Roman" w:hint="eastAsia"/>
                <w:szCs w:val="21"/>
              </w:rPr>
              <w:t>；出口：</w:t>
            </w:r>
            <w:r>
              <w:rPr>
                <w:rFonts w:ascii="Times New Roman"/>
                <w:szCs w:val="21"/>
              </w:rPr>
              <w:t>d=0.8</w:t>
            </w:r>
          </w:p>
        </w:tc>
      </w:tr>
      <w:tr w:rsidR="00B17313" w:rsidTr="00B17313">
        <w:trPr>
          <w:trHeight w:val="454"/>
          <w:jc w:val="center"/>
        </w:trPr>
        <w:tc>
          <w:tcPr>
            <w:tcW w:w="2526" w:type="dxa"/>
            <w:gridSpan w:val="2"/>
            <w:tcBorders>
              <w:top w:val="single" w:sz="6" w:space="0" w:color="auto"/>
              <w:left w:val="nil"/>
              <w:bottom w:val="double" w:sz="4" w:space="0" w:color="auto"/>
              <w:right w:val="single" w:sz="4" w:space="0" w:color="auto"/>
            </w:tcBorders>
            <w:vAlign w:val="center"/>
            <w:hideMark/>
          </w:tcPr>
          <w:p w:rsidR="00B17313" w:rsidRDefault="00B17313">
            <w:pPr>
              <w:widowControl/>
              <w:jc w:val="center"/>
              <w:rPr>
                <w:rFonts w:ascii="Times New Roman"/>
                <w:color w:val="000000"/>
                <w:szCs w:val="21"/>
              </w:rPr>
            </w:pPr>
            <w:r>
              <w:rPr>
                <w:rFonts w:ascii="Times New Roman" w:hint="eastAsia"/>
                <w:szCs w:val="21"/>
              </w:rPr>
              <w:t>备注</w:t>
            </w:r>
          </w:p>
        </w:tc>
        <w:tc>
          <w:tcPr>
            <w:tcW w:w="7135" w:type="dxa"/>
            <w:gridSpan w:val="6"/>
            <w:tcBorders>
              <w:top w:val="single" w:sz="6" w:space="0" w:color="auto"/>
              <w:left w:val="single" w:sz="4" w:space="0" w:color="auto"/>
              <w:bottom w:val="double" w:sz="4" w:space="0" w:color="auto"/>
              <w:right w:val="nil"/>
            </w:tcBorders>
            <w:vAlign w:val="center"/>
            <w:hideMark/>
          </w:tcPr>
          <w:p w:rsidR="00B17313" w:rsidRDefault="00B17313">
            <w:pPr>
              <w:widowControl/>
              <w:jc w:val="center"/>
              <w:rPr>
                <w:rFonts w:ascii="Times New Roman"/>
                <w:color w:val="000000"/>
                <w:szCs w:val="21"/>
              </w:rPr>
            </w:pPr>
            <w:r>
              <w:rPr>
                <w:rFonts w:ascii="Times New Roman"/>
                <w:szCs w:val="21"/>
              </w:rPr>
              <w:t>/</w:t>
            </w:r>
          </w:p>
        </w:tc>
      </w:tr>
    </w:tbl>
    <w:p w:rsidR="00B17313" w:rsidRDefault="00B17313" w:rsidP="00794FCC">
      <w:pPr>
        <w:pStyle w:val="21"/>
        <w:spacing w:beforeLines="50" w:after="0" w:line="360" w:lineRule="auto"/>
        <w:ind w:leftChars="0" w:left="0" w:firstLineChars="0" w:firstLine="0"/>
        <w:jc w:val="center"/>
        <w:rPr>
          <w:rFonts w:ascii="Times New Roman" w:hAnsi="Times New Roman"/>
          <w:b/>
          <w:color w:val="000000"/>
          <w:szCs w:val="21"/>
        </w:rPr>
      </w:pPr>
      <w:r>
        <w:rPr>
          <w:rFonts w:ascii="Times New Roman" w:hint="eastAsia"/>
          <w:b/>
          <w:szCs w:val="21"/>
        </w:rPr>
        <w:t>表</w:t>
      </w:r>
      <w:r>
        <w:rPr>
          <w:rFonts w:ascii="Times New Roman"/>
          <w:b/>
          <w:szCs w:val="21"/>
        </w:rPr>
        <w:t xml:space="preserve">4  </w:t>
      </w:r>
      <w:r>
        <w:rPr>
          <w:rFonts w:ascii="Times New Roman" w:hint="eastAsia"/>
          <w:b/>
          <w:szCs w:val="21"/>
        </w:rPr>
        <w:t>有组织废气检测结果</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59"/>
        <w:gridCol w:w="1867"/>
        <w:gridCol w:w="1158"/>
        <w:gridCol w:w="1175"/>
        <w:gridCol w:w="1143"/>
        <w:gridCol w:w="1159"/>
        <w:gridCol w:w="1188"/>
        <w:gridCol w:w="1312"/>
      </w:tblGrid>
      <w:tr w:rsidR="00B17313" w:rsidTr="00B17313">
        <w:trPr>
          <w:trHeight w:val="454"/>
          <w:jc w:val="center"/>
        </w:trPr>
        <w:tc>
          <w:tcPr>
            <w:tcW w:w="2526" w:type="dxa"/>
            <w:gridSpan w:val="2"/>
            <w:tcBorders>
              <w:top w:val="double" w:sz="4" w:space="0" w:color="auto"/>
              <w:left w:val="nil"/>
              <w:bottom w:val="single" w:sz="4" w:space="0" w:color="auto"/>
              <w:right w:val="single" w:sz="4" w:space="0" w:color="auto"/>
            </w:tcBorders>
            <w:vAlign w:val="center"/>
            <w:hideMark/>
          </w:tcPr>
          <w:p w:rsidR="00B17313" w:rsidRDefault="00B17313">
            <w:pPr>
              <w:widowControl/>
              <w:jc w:val="center"/>
              <w:rPr>
                <w:rFonts w:ascii="Times New Roman"/>
                <w:color w:val="000000"/>
                <w:szCs w:val="21"/>
              </w:rPr>
            </w:pPr>
            <w:r>
              <w:rPr>
                <w:rFonts w:ascii="Times New Roman" w:hint="eastAsia"/>
                <w:szCs w:val="21"/>
              </w:rPr>
              <w:t>检测类别</w:t>
            </w:r>
          </w:p>
        </w:tc>
        <w:tc>
          <w:tcPr>
            <w:tcW w:w="2333" w:type="dxa"/>
            <w:gridSpan w:val="2"/>
            <w:tcBorders>
              <w:top w:val="double" w:sz="4" w:space="0" w:color="auto"/>
              <w:left w:val="single" w:sz="4" w:space="0" w:color="auto"/>
              <w:bottom w:val="single" w:sz="4" w:space="0" w:color="auto"/>
              <w:right w:val="single" w:sz="6" w:space="0" w:color="auto"/>
            </w:tcBorders>
            <w:vAlign w:val="center"/>
            <w:hideMark/>
          </w:tcPr>
          <w:p w:rsidR="00B17313" w:rsidRDefault="00B17313">
            <w:pPr>
              <w:widowControl/>
              <w:jc w:val="center"/>
              <w:rPr>
                <w:rFonts w:ascii="Times New Roman"/>
                <w:color w:val="000000"/>
                <w:szCs w:val="21"/>
              </w:rPr>
            </w:pPr>
            <w:r>
              <w:rPr>
                <w:rFonts w:ascii="Times New Roman" w:hint="eastAsia"/>
                <w:szCs w:val="21"/>
              </w:rPr>
              <w:t>有组织废气</w:t>
            </w:r>
          </w:p>
        </w:tc>
        <w:tc>
          <w:tcPr>
            <w:tcW w:w="2302" w:type="dxa"/>
            <w:gridSpan w:val="2"/>
            <w:tcBorders>
              <w:top w:val="double" w:sz="4" w:space="0" w:color="auto"/>
              <w:left w:val="single" w:sz="6" w:space="0" w:color="auto"/>
              <w:bottom w:val="single" w:sz="4" w:space="0" w:color="auto"/>
              <w:right w:val="single" w:sz="4" w:space="0" w:color="auto"/>
            </w:tcBorders>
            <w:vAlign w:val="center"/>
            <w:hideMark/>
          </w:tcPr>
          <w:p w:rsidR="00B17313" w:rsidRDefault="00B17313">
            <w:pPr>
              <w:widowControl/>
              <w:jc w:val="center"/>
              <w:rPr>
                <w:rFonts w:ascii="Times New Roman"/>
                <w:color w:val="000000"/>
                <w:szCs w:val="21"/>
              </w:rPr>
            </w:pPr>
            <w:r>
              <w:rPr>
                <w:rFonts w:ascii="Times New Roman" w:hint="eastAsia"/>
                <w:szCs w:val="21"/>
              </w:rPr>
              <w:t>采样日期</w:t>
            </w:r>
          </w:p>
        </w:tc>
        <w:tc>
          <w:tcPr>
            <w:tcW w:w="2500" w:type="dxa"/>
            <w:gridSpan w:val="2"/>
            <w:tcBorders>
              <w:top w:val="double" w:sz="4" w:space="0" w:color="auto"/>
              <w:left w:val="single" w:sz="4" w:space="0" w:color="auto"/>
              <w:bottom w:val="single" w:sz="4" w:space="0" w:color="auto"/>
              <w:right w:val="nil"/>
            </w:tcBorders>
            <w:vAlign w:val="center"/>
            <w:hideMark/>
          </w:tcPr>
          <w:p w:rsidR="00B17313" w:rsidRDefault="00B17313">
            <w:pPr>
              <w:pStyle w:val="21"/>
              <w:spacing w:after="0" w:line="360" w:lineRule="auto"/>
              <w:ind w:leftChars="0" w:left="0" w:firstLineChars="0" w:firstLine="0"/>
              <w:jc w:val="center"/>
              <w:rPr>
                <w:rFonts w:ascii="Times New Roman"/>
                <w:szCs w:val="21"/>
              </w:rPr>
            </w:pPr>
            <w:r>
              <w:rPr>
                <w:rFonts w:ascii="Times New Roman"/>
                <w:szCs w:val="21"/>
              </w:rPr>
              <w:t>2019.10.18</w:t>
            </w:r>
          </w:p>
        </w:tc>
      </w:tr>
      <w:tr w:rsidR="00B17313" w:rsidTr="00B17313">
        <w:trPr>
          <w:trHeight w:val="454"/>
          <w:jc w:val="center"/>
        </w:trPr>
        <w:tc>
          <w:tcPr>
            <w:tcW w:w="2526" w:type="dxa"/>
            <w:gridSpan w:val="2"/>
            <w:tcBorders>
              <w:top w:val="single" w:sz="4" w:space="0" w:color="auto"/>
              <w:left w:val="nil"/>
              <w:bottom w:val="single" w:sz="4" w:space="0" w:color="auto"/>
              <w:right w:val="single" w:sz="4" w:space="0" w:color="auto"/>
            </w:tcBorders>
            <w:vAlign w:val="center"/>
            <w:hideMark/>
          </w:tcPr>
          <w:p w:rsidR="00B17313" w:rsidRDefault="00B17313">
            <w:pPr>
              <w:widowControl/>
              <w:jc w:val="center"/>
              <w:rPr>
                <w:rFonts w:ascii="Times New Roman"/>
                <w:color w:val="000000"/>
                <w:szCs w:val="21"/>
              </w:rPr>
            </w:pPr>
            <w:r>
              <w:rPr>
                <w:rFonts w:ascii="Times New Roman" w:hint="eastAsia"/>
                <w:szCs w:val="21"/>
              </w:rPr>
              <w:t>检测地点</w:t>
            </w:r>
          </w:p>
        </w:tc>
        <w:tc>
          <w:tcPr>
            <w:tcW w:w="3476" w:type="dxa"/>
            <w:gridSpan w:val="3"/>
            <w:tcBorders>
              <w:top w:val="single" w:sz="4" w:space="0" w:color="auto"/>
              <w:left w:val="single" w:sz="4" w:space="0" w:color="auto"/>
              <w:bottom w:val="single" w:sz="4" w:space="0" w:color="auto"/>
              <w:right w:val="single" w:sz="4" w:space="0" w:color="auto"/>
            </w:tcBorders>
            <w:vAlign w:val="center"/>
            <w:hideMark/>
          </w:tcPr>
          <w:p w:rsidR="00B17313" w:rsidRDefault="00B17313">
            <w:pPr>
              <w:widowControl/>
              <w:jc w:val="center"/>
              <w:rPr>
                <w:rFonts w:ascii="Times New Roman"/>
                <w:color w:val="000000"/>
                <w:szCs w:val="21"/>
              </w:rPr>
            </w:pPr>
            <w:r>
              <w:rPr>
                <w:rFonts w:ascii="Times New Roman" w:hint="eastAsia"/>
                <w:szCs w:val="21"/>
              </w:rPr>
              <w:t>注塑、上色、固化工序排气筒进口</w:t>
            </w:r>
          </w:p>
        </w:tc>
        <w:tc>
          <w:tcPr>
            <w:tcW w:w="3659" w:type="dxa"/>
            <w:gridSpan w:val="3"/>
            <w:tcBorders>
              <w:top w:val="single" w:sz="4" w:space="0" w:color="auto"/>
              <w:left w:val="single" w:sz="4" w:space="0" w:color="auto"/>
              <w:bottom w:val="single" w:sz="6" w:space="0" w:color="auto"/>
              <w:right w:val="nil"/>
            </w:tcBorders>
            <w:vAlign w:val="center"/>
            <w:hideMark/>
          </w:tcPr>
          <w:p w:rsidR="00B17313" w:rsidRDefault="00B17313">
            <w:pPr>
              <w:widowControl/>
              <w:jc w:val="center"/>
              <w:rPr>
                <w:rFonts w:ascii="Times New Roman"/>
                <w:color w:val="000000"/>
                <w:szCs w:val="21"/>
              </w:rPr>
            </w:pPr>
            <w:r>
              <w:rPr>
                <w:rFonts w:ascii="Times New Roman" w:hint="eastAsia"/>
                <w:szCs w:val="21"/>
              </w:rPr>
              <w:t>注塑、上色、固化工序排气筒出口</w:t>
            </w:r>
          </w:p>
        </w:tc>
      </w:tr>
      <w:tr w:rsidR="00B17313" w:rsidTr="00B17313">
        <w:trPr>
          <w:trHeight w:val="454"/>
          <w:jc w:val="center"/>
        </w:trPr>
        <w:tc>
          <w:tcPr>
            <w:tcW w:w="2526" w:type="dxa"/>
            <w:gridSpan w:val="2"/>
            <w:tcBorders>
              <w:top w:val="single" w:sz="4" w:space="0" w:color="auto"/>
              <w:left w:val="nil"/>
              <w:bottom w:val="single" w:sz="6" w:space="0" w:color="auto"/>
              <w:right w:val="single" w:sz="4" w:space="0" w:color="auto"/>
            </w:tcBorders>
            <w:vAlign w:val="center"/>
            <w:hideMark/>
          </w:tcPr>
          <w:p w:rsidR="00B17313" w:rsidRDefault="00606144">
            <w:pPr>
              <w:widowControl/>
              <w:jc w:val="center"/>
              <w:rPr>
                <w:rFonts w:ascii="Times New Roman" w:eastAsia="宋体" w:hAnsi="Times New Roman" w:cs="Times New Roman"/>
                <w:color w:val="000000"/>
                <w:szCs w:val="21"/>
              </w:rPr>
            </w:pPr>
            <w:r w:rsidRPr="00606144">
              <w:rPr>
                <w:rFonts w:ascii="宋体" w:eastAsia="宋体" w:hAnsi="Times New Roman" w:cs="Times New Roman"/>
                <w:color w:val="000000"/>
                <w:sz w:val="24"/>
                <w:szCs w:val="20"/>
              </w:rPr>
              <w:pict>
                <v:shape id="_x0000_s1230" type="#_x0000_t32" style="position:absolute;left:0;text-align:left;margin-left:-4.4pt;margin-top:.15pt;width:124.65pt;height:33.6pt;z-index:251687936;mso-position-horizontal-relative:text;mso-position-vertical-relative:text"/>
              </w:pict>
            </w:r>
            <w:r w:rsidR="00B17313">
              <w:rPr>
                <w:rFonts w:ascii="Times New Roman"/>
                <w:szCs w:val="21"/>
              </w:rPr>
              <w:t xml:space="preserve">           </w:t>
            </w:r>
            <w:r w:rsidR="00B17313">
              <w:rPr>
                <w:rFonts w:ascii="Times New Roman" w:hint="eastAsia"/>
                <w:szCs w:val="21"/>
              </w:rPr>
              <w:t>检测频次</w:t>
            </w:r>
          </w:p>
          <w:p w:rsidR="00B17313" w:rsidRDefault="00B17313">
            <w:pPr>
              <w:widowControl/>
              <w:ind w:firstLineChars="150" w:firstLine="315"/>
              <w:rPr>
                <w:rFonts w:ascii="Times New Roman"/>
                <w:color w:val="000000"/>
                <w:szCs w:val="21"/>
              </w:rPr>
            </w:pPr>
            <w:r>
              <w:rPr>
                <w:rFonts w:ascii="Times New Roman" w:hint="eastAsia"/>
                <w:szCs w:val="21"/>
              </w:rPr>
              <w:t>检测项目</w:t>
            </w:r>
          </w:p>
        </w:tc>
        <w:tc>
          <w:tcPr>
            <w:tcW w:w="1158" w:type="dxa"/>
            <w:tcBorders>
              <w:top w:val="single" w:sz="4" w:space="0" w:color="auto"/>
              <w:left w:val="single" w:sz="4" w:space="0" w:color="auto"/>
              <w:bottom w:val="single" w:sz="6" w:space="0" w:color="auto"/>
              <w:right w:val="single" w:sz="4" w:space="0" w:color="auto"/>
            </w:tcBorders>
            <w:vAlign w:val="center"/>
            <w:hideMark/>
          </w:tcPr>
          <w:p w:rsidR="00B17313" w:rsidRDefault="00B17313">
            <w:pPr>
              <w:tabs>
                <w:tab w:val="left" w:pos="9795"/>
              </w:tabs>
              <w:jc w:val="center"/>
              <w:rPr>
                <w:rFonts w:ascii="Times New Roman"/>
                <w:color w:val="000000"/>
                <w:szCs w:val="21"/>
              </w:rPr>
            </w:pPr>
            <w:r>
              <w:rPr>
                <w:rFonts w:ascii="Times New Roman" w:hint="eastAsia"/>
                <w:szCs w:val="21"/>
              </w:rPr>
              <w:t>第</w:t>
            </w:r>
            <w:r>
              <w:rPr>
                <w:rFonts w:ascii="Times New Roman"/>
                <w:szCs w:val="21"/>
              </w:rPr>
              <w:t>1</w:t>
            </w:r>
            <w:r>
              <w:rPr>
                <w:rFonts w:ascii="Times New Roman" w:hint="eastAsia"/>
                <w:szCs w:val="21"/>
              </w:rPr>
              <w:t>次</w:t>
            </w:r>
          </w:p>
        </w:tc>
        <w:tc>
          <w:tcPr>
            <w:tcW w:w="1175" w:type="dxa"/>
            <w:tcBorders>
              <w:top w:val="single" w:sz="4" w:space="0" w:color="auto"/>
              <w:left w:val="single" w:sz="4" w:space="0" w:color="auto"/>
              <w:bottom w:val="single" w:sz="6" w:space="0" w:color="auto"/>
              <w:right w:val="single" w:sz="4" w:space="0" w:color="auto"/>
            </w:tcBorders>
            <w:vAlign w:val="center"/>
            <w:hideMark/>
          </w:tcPr>
          <w:p w:rsidR="00B17313" w:rsidRDefault="00B17313">
            <w:pPr>
              <w:tabs>
                <w:tab w:val="left" w:pos="9795"/>
              </w:tabs>
              <w:jc w:val="center"/>
              <w:rPr>
                <w:rFonts w:ascii="Times New Roman"/>
                <w:color w:val="000000"/>
                <w:szCs w:val="21"/>
              </w:rPr>
            </w:pPr>
            <w:r>
              <w:rPr>
                <w:rFonts w:ascii="Times New Roman" w:hint="eastAsia"/>
                <w:szCs w:val="21"/>
              </w:rPr>
              <w:t>第</w:t>
            </w:r>
            <w:r>
              <w:rPr>
                <w:rFonts w:ascii="Times New Roman"/>
                <w:szCs w:val="21"/>
              </w:rPr>
              <w:t>2</w:t>
            </w:r>
            <w:r>
              <w:rPr>
                <w:rFonts w:ascii="Times New Roman" w:hint="eastAsia"/>
                <w:szCs w:val="21"/>
              </w:rPr>
              <w:t>次</w:t>
            </w:r>
          </w:p>
        </w:tc>
        <w:tc>
          <w:tcPr>
            <w:tcW w:w="1143" w:type="dxa"/>
            <w:tcBorders>
              <w:top w:val="single" w:sz="6" w:space="0" w:color="auto"/>
              <w:left w:val="single" w:sz="4" w:space="0" w:color="auto"/>
              <w:bottom w:val="single" w:sz="6" w:space="0" w:color="auto"/>
              <w:right w:val="single" w:sz="4" w:space="0" w:color="auto"/>
            </w:tcBorders>
            <w:vAlign w:val="center"/>
            <w:hideMark/>
          </w:tcPr>
          <w:p w:rsidR="00B17313" w:rsidRDefault="00B17313">
            <w:pPr>
              <w:tabs>
                <w:tab w:val="left" w:pos="9795"/>
              </w:tabs>
              <w:jc w:val="center"/>
              <w:rPr>
                <w:rFonts w:ascii="Times New Roman"/>
                <w:color w:val="000000"/>
                <w:szCs w:val="21"/>
              </w:rPr>
            </w:pPr>
            <w:r>
              <w:rPr>
                <w:rFonts w:ascii="Times New Roman" w:hint="eastAsia"/>
                <w:szCs w:val="21"/>
              </w:rPr>
              <w:t>第</w:t>
            </w:r>
            <w:r>
              <w:rPr>
                <w:rFonts w:ascii="Times New Roman"/>
                <w:szCs w:val="21"/>
              </w:rPr>
              <w:t>3</w:t>
            </w:r>
            <w:r>
              <w:rPr>
                <w:rFonts w:ascii="Times New Roman" w:hint="eastAsia"/>
                <w:szCs w:val="21"/>
              </w:rPr>
              <w:t>次</w:t>
            </w:r>
          </w:p>
        </w:tc>
        <w:tc>
          <w:tcPr>
            <w:tcW w:w="1159" w:type="dxa"/>
            <w:tcBorders>
              <w:top w:val="single" w:sz="6" w:space="0" w:color="auto"/>
              <w:left w:val="single" w:sz="4" w:space="0" w:color="auto"/>
              <w:bottom w:val="single" w:sz="6" w:space="0" w:color="auto"/>
              <w:right w:val="single" w:sz="4" w:space="0" w:color="auto"/>
            </w:tcBorders>
            <w:vAlign w:val="center"/>
            <w:hideMark/>
          </w:tcPr>
          <w:p w:rsidR="00B17313" w:rsidRDefault="00B17313">
            <w:pPr>
              <w:tabs>
                <w:tab w:val="left" w:pos="9795"/>
              </w:tabs>
              <w:jc w:val="center"/>
              <w:rPr>
                <w:rFonts w:ascii="Times New Roman"/>
                <w:color w:val="000000"/>
                <w:szCs w:val="21"/>
              </w:rPr>
            </w:pPr>
            <w:r>
              <w:rPr>
                <w:rFonts w:ascii="Times New Roman" w:hint="eastAsia"/>
                <w:szCs w:val="21"/>
              </w:rPr>
              <w:t>第</w:t>
            </w:r>
            <w:r>
              <w:rPr>
                <w:rFonts w:ascii="Times New Roman"/>
                <w:szCs w:val="21"/>
              </w:rPr>
              <w:t>1</w:t>
            </w:r>
            <w:r>
              <w:rPr>
                <w:rFonts w:ascii="Times New Roman" w:hint="eastAsia"/>
                <w:szCs w:val="21"/>
              </w:rPr>
              <w:t>次</w:t>
            </w:r>
          </w:p>
        </w:tc>
        <w:tc>
          <w:tcPr>
            <w:tcW w:w="1188" w:type="dxa"/>
            <w:tcBorders>
              <w:top w:val="single" w:sz="6" w:space="0" w:color="auto"/>
              <w:left w:val="single" w:sz="4" w:space="0" w:color="auto"/>
              <w:bottom w:val="single" w:sz="6" w:space="0" w:color="auto"/>
              <w:right w:val="single" w:sz="4" w:space="0" w:color="auto"/>
            </w:tcBorders>
            <w:vAlign w:val="center"/>
            <w:hideMark/>
          </w:tcPr>
          <w:p w:rsidR="00B17313" w:rsidRDefault="00B17313">
            <w:pPr>
              <w:tabs>
                <w:tab w:val="left" w:pos="9795"/>
              </w:tabs>
              <w:jc w:val="center"/>
              <w:rPr>
                <w:rFonts w:ascii="Times New Roman"/>
                <w:color w:val="000000"/>
                <w:szCs w:val="21"/>
              </w:rPr>
            </w:pPr>
            <w:r>
              <w:rPr>
                <w:rFonts w:ascii="Times New Roman" w:hint="eastAsia"/>
                <w:szCs w:val="21"/>
              </w:rPr>
              <w:t>第</w:t>
            </w:r>
            <w:r>
              <w:rPr>
                <w:rFonts w:ascii="Times New Roman"/>
                <w:szCs w:val="21"/>
              </w:rPr>
              <w:t>2</w:t>
            </w:r>
            <w:r>
              <w:rPr>
                <w:rFonts w:ascii="Times New Roman" w:hint="eastAsia"/>
                <w:szCs w:val="21"/>
              </w:rPr>
              <w:t>次</w:t>
            </w:r>
          </w:p>
        </w:tc>
        <w:tc>
          <w:tcPr>
            <w:tcW w:w="1312" w:type="dxa"/>
            <w:tcBorders>
              <w:top w:val="single" w:sz="6" w:space="0" w:color="auto"/>
              <w:left w:val="single" w:sz="4" w:space="0" w:color="auto"/>
              <w:bottom w:val="single" w:sz="6" w:space="0" w:color="auto"/>
              <w:right w:val="nil"/>
            </w:tcBorders>
            <w:vAlign w:val="center"/>
            <w:hideMark/>
          </w:tcPr>
          <w:p w:rsidR="00B17313" w:rsidRDefault="00B17313">
            <w:pPr>
              <w:tabs>
                <w:tab w:val="left" w:pos="9795"/>
              </w:tabs>
              <w:jc w:val="center"/>
              <w:rPr>
                <w:rFonts w:ascii="Times New Roman"/>
                <w:color w:val="000000"/>
                <w:szCs w:val="21"/>
              </w:rPr>
            </w:pPr>
            <w:r>
              <w:rPr>
                <w:rFonts w:ascii="Times New Roman" w:hint="eastAsia"/>
                <w:szCs w:val="21"/>
              </w:rPr>
              <w:t>第</w:t>
            </w:r>
            <w:r>
              <w:rPr>
                <w:rFonts w:ascii="Times New Roman"/>
                <w:szCs w:val="21"/>
              </w:rPr>
              <w:t>3</w:t>
            </w:r>
            <w:r>
              <w:rPr>
                <w:rFonts w:ascii="Times New Roman" w:hint="eastAsia"/>
                <w:szCs w:val="21"/>
              </w:rPr>
              <w:t>次</w:t>
            </w:r>
          </w:p>
        </w:tc>
      </w:tr>
      <w:tr w:rsidR="00B17313" w:rsidTr="00B17313">
        <w:trPr>
          <w:trHeight w:val="454"/>
          <w:jc w:val="center"/>
        </w:trPr>
        <w:tc>
          <w:tcPr>
            <w:tcW w:w="2526" w:type="dxa"/>
            <w:gridSpan w:val="2"/>
            <w:tcBorders>
              <w:top w:val="single" w:sz="6" w:space="0" w:color="auto"/>
              <w:left w:val="nil"/>
              <w:bottom w:val="single" w:sz="6" w:space="0" w:color="auto"/>
              <w:right w:val="single" w:sz="4" w:space="0" w:color="auto"/>
            </w:tcBorders>
            <w:vAlign w:val="center"/>
            <w:hideMark/>
          </w:tcPr>
          <w:p w:rsidR="00B17313" w:rsidRDefault="00B17313">
            <w:pPr>
              <w:widowControl/>
              <w:jc w:val="center"/>
              <w:rPr>
                <w:rFonts w:ascii="Times New Roman"/>
                <w:color w:val="000000"/>
                <w:szCs w:val="21"/>
              </w:rPr>
            </w:pPr>
            <w:r>
              <w:rPr>
                <w:rFonts w:ascii="Times New Roman" w:hint="eastAsia"/>
                <w:szCs w:val="21"/>
              </w:rPr>
              <w:t>标干流量（</w:t>
            </w:r>
            <w:r>
              <w:rPr>
                <w:rFonts w:ascii="Times New Roman"/>
                <w:szCs w:val="21"/>
              </w:rPr>
              <w:t>Nm</w:t>
            </w:r>
            <w:r>
              <w:rPr>
                <w:rFonts w:ascii="Times New Roman"/>
                <w:szCs w:val="21"/>
                <w:vertAlign w:val="superscript"/>
              </w:rPr>
              <w:t>3</w:t>
            </w:r>
            <w:r>
              <w:rPr>
                <w:rFonts w:ascii="Times New Roman"/>
                <w:szCs w:val="21"/>
              </w:rPr>
              <w:t>/h</w:t>
            </w:r>
            <w:r>
              <w:rPr>
                <w:rFonts w:ascii="Times New Roman" w:hint="eastAsia"/>
                <w:szCs w:val="21"/>
              </w:rPr>
              <w:t>）</w:t>
            </w:r>
          </w:p>
        </w:tc>
        <w:tc>
          <w:tcPr>
            <w:tcW w:w="1158" w:type="dxa"/>
            <w:tcBorders>
              <w:top w:val="single" w:sz="6" w:space="0" w:color="auto"/>
              <w:left w:val="single" w:sz="4"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szCs w:val="21"/>
              </w:rPr>
              <w:t>19102</w:t>
            </w:r>
          </w:p>
        </w:tc>
        <w:tc>
          <w:tcPr>
            <w:tcW w:w="1175" w:type="dxa"/>
            <w:tcBorders>
              <w:top w:val="single" w:sz="6" w:space="0" w:color="auto"/>
              <w:left w:val="single" w:sz="4"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szCs w:val="21"/>
              </w:rPr>
              <w:t>18973</w:t>
            </w:r>
          </w:p>
        </w:tc>
        <w:tc>
          <w:tcPr>
            <w:tcW w:w="1143" w:type="dxa"/>
            <w:tcBorders>
              <w:top w:val="single" w:sz="6" w:space="0" w:color="auto"/>
              <w:left w:val="single" w:sz="4"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szCs w:val="21"/>
              </w:rPr>
              <w:t>19352</w:t>
            </w:r>
          </w:p>
        </w:tc>
        <w:tc>
          <w:tcPr>
            <w:tcW w:w="1159" w:type="dxa"/>
            <w:tcBorders>
              <w:top w:val="single" w:sz="6" w:space="0" w:color="auto"/>
              <w:left w:val="single" w:sz="4"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szCs w:val="21"/>
              </w:rPr>
              <w:t>13297</w:t>
            </w:r>
          </w:p>
        </w:tc>
        <w:tc>
          <w:tcPr>
            <w:tcW w:w="1188" w:type="dxa"/>
            <w:tcBorders>
              <w:top w:val="single" w:sz="6" w:space="0" w:color="auto"/>
              <w:left w:val="single" w:sz="4"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szCs w:val="21"/>
              </w:rPr>
              <w:t>14125</w:t>
            </w:r>
          </w:p>
        </w:tc>
        <w:tc>
          <w:tcPr>
            <w:tcW w:w="1312" w:type="dxa"/>
            <w:tcBorders>
              <w:top w:val="single" w:sz="6" w:space="0" w:color="auto"/>
              <w:left w:val="single" w:sz="4" w:space="0" w:color="auto"/>
              <w:bottom w:val="single" w:sz="6" w:space="0" w:color="auto"/>
              <w:right w:val="nil"/>
            </w:tcBorders>
            <w:vAlign w:val="center"/>
            <w:hideMark/>
          </w:tcPr>
          <w:p w:rsidR="00B17313" w:rsidRDefault="00B17313">
            <w:pPr>
              <w:widowControl/>
              <w:jc w:val="center"/>
              <w:rPr>
                <w:rFonts w:ascii="Times New Roman"/>
                <w:szCs w:val="21"/>
              </w:rPr>
            </w:pPr>
            <w:r>
              <w:rPr>
                <w:rFonts w:ascii="Times New Roman"/>
                <w:szCs w:val="21"/>
              </w:rPr>
              <w:t>14287</w:t>
            </w:r>
          </w:p>
        </w:tc>
      </w:tr>
      <w:tr w:rsidR="00B17313" w:rsidTr="00B17313">
        <w:trPr>
          <w:trHeight w:val="454"/>
          <w:jc w:val="center"/>
        </w:trPr>
        <w:tc>
          <w:tcPr>
            <w:tcW w:w="659" w:type="dxa"/>
            <w:vMerge w:val="restart"/>
            <w:tcBorders>
              <w:top w:val="single" w:sz="6" w:space="0" w:color="auto"/>
              <w:left w:val="nil"/>
              <w:bottom w:val="single" w:sz="6" w:space="0" w:color="auto"/>
              <w:right w:val="single" w:sz="6" w:space="0" w:color="auto"/>
            </w:tcBorders>
            <w:vAlign w:val="center"/>
            <w:hideMark/>
          </w:tcPr>
          <w:p w:rsidR="00B17313" w:rsidRDefault="00B17313">
            <w:pPr>
              <w:widowControl/>
              <w:jc w:val="center"/>
              <w:rPr>
                <w:rFonts w:ascii="Times New Roman"/>
                <w:color w:val="000000"/>
                <w:szCs w:val="21"/>
              </w:rPr>
            </w:pPr>
            <w:r>
              <w:rPr>
                <w:rFonts w:ascii="Times New Roman" w:hint="eastAsia"/>
                <w:szCs w:val="21"/>
              </w:rPr>
              <w:t>非甲烷总烃</w:t>
            </w:r>
          </w:p>
        </w:tc>
        <w:tc>
          <w:tcPr>
            <w:tcW w:w="1867" w:type="dxa"/>
            <w:tcBorders>
              <w:top w:val="single" w:sz="6" w:space="0" w:color="auto"/>
              <w:left w:val="single" w:sz="6" w:space="0" w:color="auto"/>
              <w:bottom w:val="single" w:sz="6" w:space="0" w:color="auto"/>
              <w:right w:val="single" w:sz="4" w:space="0" w:color="auto"/>
            </w:tcBorders>
            <w:vAlign w:val="center"/>
            <w:hideMark/>
          </w:tcPr>
          <w:p w:rsidR="00B17313" w:rsidRDefault="00B17313">
            <w:pPr>
              <w:widowControl/>
              <w:rPr>
                <w:rFonts w:ascii="Times New Roman"/>
                <w:szCs w:val="21"/>
              </w:rPr>
            </w:pPr>
            <w:r>
              <w:rPr>
                <w:rFonts w:ascii="Times New Roman" w:hint="eastAsia"/>
                <w:szCs w:val="21"/>
              </w:rPr>
              <w:t>实测浓度（</w:t>
            </w:r>
            <w:r>
              <w:rPr>
                <w:rFonts w:ascii="Times New Roman"/>
                <w:szCs w:val="21"/>
              </w:rPr>
              <w:t>mg/m</w:t>
            </w:r>
            <w:r>
              <w:rPr>
                <w:rFonts w:ascii="Times New Roman"/>
                <w:szCs w:val="21"/>
                <w:vertAlign w:val="superscript"/>
              </w:rPr>
              <w:t>3</w:t>
            </w:r>
            <w:r>
              <w:rPr>
                <w:rFonts w:ascii="Times New Roman" w:hint="eastAsia"/>
                <w:szCs w:val="21"/>
              </w:rPr>
              <w:t>）</w:t>
            </w:r>
          </w:p>
        </w:tc>
        <w:tc>
          <w:tcPr>
            <w:tcW w:w="1158" w:type="dxa"/>
            <w:tcBorders>
              <w:top w:val="single" w:sz="6" w:space="0" w:color="auto"/>
              <w:left w:val="single" w:sz="4"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szCs w:val="21"/>
              </w:rPr>
              <w:t>10.9</w:t>
            </w:r>
          </w:p>
        </w:tc>
        <w:tc>
          <w:tcPr>
            <w:tcW w:w="1175" w:type="dxa"/>
            <w:tcBorders>
              <w:top w:val="single" w:sz="6" w:space="0" w:color="auto"/>
              <w:left w:val="single" w:sz="4"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szCs w:val="21"/>
              </w:rPr>
              <w:t>12.1</w:t>
            </w:r>
          </w:p>
        </w:tc>
        <w:tc>
          <w:tcPr>
            <w:tcW w:w="1143" w:type="dxa"/>
            <w:tcBorders>
              <w:top w:val="single" w:sz="6" w:space="0" w:color="auto"/>
              <w:left w:val="single" w:sz="4"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szCs w:val="21"/>
              </w:rPr>
              <w:t>11.7</w:t>
            </w:r>
          </w:p>
        </w:tc>
        <w:tc>
          <w:tcPr>
            <w:tcW w:w="1159" w:type="dxa"/>
            <w:tcBorders>
              <w:top w:val="single" w:sz="6" w:space="0" w:color="auto"/>
              <w:left w:val="single" w:sz="4"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szCs w:val="21"/>
              </w:rPr>
              <w:t>5.3</w:t>
            </w:r>
          </w:p>
        </w:tc>
        <w:tc>
          <w:tcPr>
            <w:tcW w:w="1188" w:type="dxa"/>
            <w:tcBorders>
              <w:top w:val="single" w:sz="6" w:space="0" w:color="auto"/>
              <w:left w:val="single" w:sz="4"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szCs w:val="21"/>
              </w:rPr>
              <w:t>5.1</w:t>
            </w:r>
          </w:p>
        </w:tc>
        <w:tc>
          <w:tcPr>
            <w:tcW w:w="1312" w:type="dxa"/>
            <w:tcBorders>
              <w:top w:val="single" w:sz="6" w:space="0" w:color="auto"/>
              <w:left w:val="single" w:sz="4" w:space="0" w:color="auto"/>
              <w:bottom w:val="single" w:sz="6" w:space="0" w:color="auto"/>
              <w:right w:val="nil"/>
            </w:tcBorders>
            <w:vAlign w:val="center"/>
            <w:hideMark/>
          </w:tcPr>
          <w:p w:rsidR="00B17313" w:rsidRDefault="00B17313">
            <w:pPr>
              <w:widowControl/>
              <w:jc w:val="center"/>
              <w:rPr>
                <w:rFonts w:ascii="Times New Roman"/>
                <w:szCs w:val="21"/>
              </w:rPr>
            </w:pPr>
            <w:r>
              <w:rPr>
                <w:rFonts w:ascii="Times New Roman"/>
                <w:szCs w:val="21"/>
              </w:rPr>
              <w:t>4.6</w:t>
            </w:r>
          </w:p>
        </w:tc>
      </w:tr>
      <w:tr w:rsidR="00B17313" w:rsidTr="00B17313">
        <w:trPr>
          <w:trHeight w:val="454"/>
          <w:jc w:val="center"/>
        </w:trPr>
        <w:tc>
          <w:tcPr>
            <w:tcW w:w="2526" w:type="dxa"/>
            <w:vMerge/>
            <w:tcBorders>
              <w:top w:val="single" w:sz="6" w:space="0" w:color="auto"/>
              <w:left w:val="nil"/>
              <w:bottom w:val="single" w:sz="6" w:space="0" w:color="auto"/>
              <w:right w:val="single" w:sz="6" w:space="0" w:color="auto"/>
            </w:tcBorders>
            <w:vAlign w:val="center"/>
            <w:hideMark/>
          </w:tcPr>
          <w:p w:rsidR="00B17313" w:rsidRDefault="00B17313">
            <w:pPr>
              <w:widowControl/>
              <w:jc w:val="left"/>
              <w:rPr>
                <w:rFonts w:ascii="Times New Roman"/>
                <w:color w:val="000000"/>
                <w:szCs w:val="21"/>
              </w:rPr>
            </w:pPr>
          </w:p>
        </w:tc>
        <w:tc>
          <w:tcPr>
            <w:tcW w:w="1867" w:type="dxa"/>
            <w:tcBorders>
              <w:top w:val="single" w:sz="6" w:space="0" w:color="auto"/>
              <w:left w:val="single" w:sz="6"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hint="eastAsia"/>
                <w:szCs w:val="21"/>
              </w:rPr>
              <w:t>排放速率（</w:t>
            </w:r>
            <w:r>
              <w:rPr>
                <w:rFonts w:ascii="Times New Roman"/>
                <w:szCs w:val="21"/>
              </w:rPr>
              <w:t>kg/h</w:t>
            </w:r>
            <w:r>
              <w:rPr>
                <w:rFonts w:ascii="Times New Roman" w:hint="eastAsia"/>
                <w:szCs w:val="21"/>
              </w:rPr>
              <w:t>）</w:t>
            </w:r>
          </w:p>
        </w:tc>
        <w:tc>
          <w:tcPr>
            <w:tcW w:w="1158" w:type="dxa"/>
            <w:tcBorders>
              <w:top w:val="single" w:sz="6" w:space="0" w:color="auto"/>
              <w:left w:val="single" w:sz="4"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szCs w:val="21"/>
              </w:rPr>
              <w:t>0.208</w:t>
            </w:r>
          </w:p>
        </w:tc>
        <w:tc>
          <w:tcPr>
            <w:tcW w:w="1175" w:type="dxa"/>
            <w:tcBorders>
              <w:top w:val="single" w:sz="6" w:space="0" w:color="auto"/>
              <w:left w:val="single" w:sz="4"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szCs w:val="21"/>
              </w:rPr>
              <w:t>0.230</w:t>
            </w:r>
          </w:p>
        </w:tc>
        <w:tc>
          <w:tcPr>
            <w:tcW w:w="1143" w:type="dxa"/>
            <w:tcBorders>
              <w:top w:val="single" w:sz="6" w:space="0" w:color="auto"/>
              <w:left w:val="single" w:sz="4"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szCs w:val="21"/>
              </w:rPr>
              <w:t>0.226</w:t>
            </w:r>
          </w:p>
        </w:tc>
        <w:tc>
          <w:tcPr>
            <w:tcW w:w="1159" w:type="dxa"/>
            <w:tcBorders>
              <w:top w:val="single" w:sz="6" w:space="0" w:color="auto"/>
              <w:left w:val="single" w:sz="4"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szCs w:val="21"/>
              </w:rPr>
              <w:t>7.05</w:t>
            </w:r>
            <w:r>
              <w:rPr>
                <w:rFonts w:ascii="Times New Roman"/>
                <w:szCs w:val="21"/>
              </w:rPr>
              <w:t>×</w:t>
            </w:r>
            <w:r>
              <w:rPr>
                <w:rFonts w:ascii="Times New Roman"/>
                <w:szCs w:val="21"/>
              </w:rPr>
              <w:t>10</w:t>
            </w:r>
            <w:r>
              <w:rPr>
                <w:rFonts w:ascii="Times New Roman"/>
                <w:szCs w:val="21"/>
                <w:vertAlign w:val="superscript"/>
              </w:rPr>
              <w:t>-2</w:t>
            </w:r>
          </w:p>
        </w:tc>
        <w:tc>
          <w:tcPr>
            <w:tcW w:w="1188" w:type="dxa"/>
            <w:tcBorders>
              <w:top w:val="single" w:sz="6" w:space="0" w:color="auto"/>
              <w:left w:val="single" w:sz="4"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szCs w:val="21"/>
              </w:rPr>
              <w:t>7.20</w:t>
            </w:r>
            <w:r>
              <w:rPr>
                <w:rFonts w:ascii="Times New Roman"/>
                <w:szCs w:val="21"/>
              </w:rPr>
              <w:t>×</w:t>
            </w:r>
            <w:r>
              <w:rPr>
                <w:rFonts w:ascii="Times New Roman"/>
                <w:szCs w:val="21"/>
              </w:rPr>
              <w:t>10</w:t>
            </w:r>
            <w:r>
              <w:rPr>
                <w:rFonts w:ascii="Times New Roman"/>
                <w:szCs w:val="21"/>
                <w:vertAlign w:val="superscript"/>
              </w:rPr>
              <w:t>-2</w:t>
            </w:r>
          </w:p>
        </w:tc>
        <w:tc>
          <w:tcPr>
            <w:tcW w:w="1312" w:type="dxa"/>
            <w:tcBorders>
              <w:top w:val="single" w:sz="6" w:space="0" w:color="auto"/>
              <w:left w:val="single" w:sz="4" w:space="0" w:color="auto"/>
              <w:bottom w:val="single" w:sz="6" w:space="0" w:color="auto"/>
              <w:right w:val="nil"/>
            </w:tcBorders>
            <w:vAlign w:val="center"/>
            <w:hideMark/>
          </w:tcPr>
          <w:p w:rsidR="00B17313" w:rsidRDefault="00B17313">
            <w:pPr>
              <w:widowControl/>
              <w:jc w:val="center"/>
              <w:rPr>
                <w:rFonts w:ascii="Times New Roman"/>
                <w:szCs w:val="21"/>
              </w:rPr>
            </w:pPr>
            <w:r>
              <w:rPr>
                <w:rFonts w:ascii="Times New Roman"/>
                <w:szCs w:val="21"/>
              </w:rPr>
              <w:t>6.57</w:t>
            </w:r>
            <w:r>
              <w:rPr>
                <w:rFonts w:ascii="Times New Roman"/>
                <w:szCs w:val="21"/>
              </w:rPr>
              <w:t>×</w:t>
            </w:r>
            <w:r>
              <w:rPr>
                <w:rFonts w:ascii="Times New Roman"/>
                <w:szCs w:val="21"/>
              </w:rPr>
              <w:t>10</w:t>
            </w:r>
            <w:r>
              <w:rPr>
                <w:rFonts w:ascii="Times New Roman"/>
                <w:szCs w:val="21"/>
                <w:vertAlign w:val="superscript"/>
              </w:rPr>
              <w:t>-2</w:t>
            </w:r>
          </w:p>
        </w:tc>
      </w:tr>
      <w:tr w:rsidR="00B17313" w:rsidTr="00B17313">
        <w:trPr>
          <w:trHeight w:val="454"/>
          <w:jc w:val="center"/>
        </w:trPr>
        <w:tc>
          <w:tcPr>
            <w:tcW w:w="659" w:type="dxa"/>
            <w:vMerge w:val="restart"/>
            <w:tcBorders>
              <w:top w:val="single" w:sz="6" w:space="0" w:color="auto"/>
              <w:left w:val="nil"/>
              <w:bottom w:val="single" w:sz="6" w:space="0" w:color="auto"/>
              <w:right w:val="single" w:sz="6" w:space="0" w:color="auto"/>
            </w:tcBorders>
            <w:vAlign w:val="center"/>
            <w:hideMark/>
          </w:tcPr>
          <w:p w:rsidR="00B17313" w:rsidRDefault="00B17313">
            <w:pPr>
              <w:widowControl/>
              <w:jc w:val="center"/>
              <w:rPr>
                <w:rFonts w:ascii="Times New Roman"/>
                <w:color w:val="000000"/>
                <w:szCs w:val="21"/>
              </w:rPr>
            </w:pPr>
            <w:r>
              <w:rPr>
                <w:rFonts w:ascii="Times New Roman" w:hint="eastAsia"/>
                <w:szCs w:val="21"/>
              </w:rPr>
              <w:t>颗粒物</w:t>
            </w:r>
          </w:p>
        </w:tc>
        <w:tc>
          <w:tcPr>
            <w:tcW w:w="1867" w:type="dxa"/>
            <w:tcBorders>
              <w:top w:val="single" w:sz="6" w:space="0" w:color="auto"/>
              <w:left w:val="single" w:sz="6" w:space="0" w:color="auto"/>
              <w:bottom w:val="single" w:sz="6" w:space="0" w:color="auto"/>
              <w:right w:val="single" w:sz="4" w:space="0" w:color="auto"/>
            </w:tcBorders>
            <w:vAlign w:val="center"/>
            <w:hideMark/>
          </w:tcPr>
          <w:p w:rsidR="00B17313" w:rsidRDefault="00B17313">
            <w:pPr>
              <w:widowControl/>
              <w:rPr>
                <w:rFonts w:ascii="Times New Roman"/>
                <w:szCs w:val="21"/>
              </w:rPr>
            </w:pPr>
            <w:r>
              <w:rPr>
                <w:rFonts w:ascii="Times New Roman" w:hint="eastAsia"/>
                <w:szCs w:val="21"/>
              </w:rPr>
              <w:t>实测浓度（</w:t>
            </w:r>
            <w:r>
              <w:rPr>
                <w:rFonts w:ascii="Times New Roman"/>
                <w:szCs w:val="21"/>
              </w:rPr>
              <w:t>mg/m</w:t>
            </w:r>
            <w:r>
              <w:rPr>
                <w:rFonts w:ascii="Times New Roman"/>
                <w:szCs w:val="21"/>
                <w:vertAlign w:val="superscript"/>
              </w:rPr>
              <w:t>3</w:t>
            </w:r>
            <w:r>
              <w:rPr>
                <w:rFonts w:ascii="Times New Roman" w:hint="eastAsia"/>
                <w:szCs w:val="21"/>
              </w:rPr>
              <w:t>）</w:t>
            </w:r>
          </w:p>
        </w:tc>
        <w:tc>
          <w:tcPr>
            <w:tcW w:w="1158" w:type="dxa"/>
            <w:tcBorders>
              <w:top w:val="single" w:sz="6" w:space="0" w:color="auto"/>
              <w:left w:val="single" w:sz="4"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szCs w:val="21"/>
              </w:rPr>
              <w:t>40</w:t>
            </w:r>
          </w:p>
        </w:tc>
        <w:tc>
          <w:tcPr>
            <w:tcW w:w="1175" w:type="dxa"/>
            <w:tcBorders>
              <w:top w:val="single" w:sz="6" w:space="0" w:color="auto"/>
              <w:left w:val="single" w:sz="4"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szCs w:val="21"/>
              </w:rPr>
              <w:t>37</w:t>
            </w:r>
          </w:p>
        </w:tc>
        <w:tc>
          <w:tcPr>
            <w:tcW w:w="1143" w:type="dxa"/>
            <w:tcBorders>
              <w:top w:val="single" w:sz="6" w:space="0" w:color="auto"/>
              <w:left w:val="single" w:sz="4"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szCs w:val="21"/>
              </w:rPr>
              <w:t>36</w:t>
            </w:r>
          </w:p>
        </w:tc>
        <w:tc>
          <w:tcPr>
            <w:tcW w:w="1159" w:type="dxa"/>
            <w:tcBorders>
              <w:top w:val="single" w:sz="6" w:space="0" w:color="auto"/>
              <w:left w:val="single" w:sz="4"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szCs w:val="21"/>
              </w:rPr>
              <w:t>5.0</w:t>
            </w:r>
          </w:p>
        </w:tc>
        <w:tc>
          <w:tcPr>
            <w:tcW w:w="1188" w:type="dxa"/>
            <w:tcBorders>
              <w:top w:val="single" w:sz="6" w:space="0" w:color="auto"/>
              <w:left w:val="single" w:sz="4"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szCs w:val="21"/>
              </w:rPr>
              <w:t>4.3</w:t>
            </w:r>
          </w:p>
        </w:tc>
        <w:tc>
          <w:tcPr>
            <w:tcW w:w="1312" w:type="dxa"/>
            <w:tcBorders>
              <w:top w:val="single" w:sz="6" w:space="0" w:color="auto"/>
              <w:left w:val="single" w:sz="4" w:space="0" w:color="auto"/>
              <w:bottom w:val="single" w:sz="6" w:space="0" w:color="auto"/>
              <w:right w:val="nil"/>
            </w:tcBorders>
            <w:vAlign w:val="center"/>
            <w:hideMark/>
          </w:tcPr>
          <w:p w:rsidR="00B17313" w:rsidRDefault="00B17313">
            <w:pPr>
              <w:widowControl/>
              <w:jc w:val="center"/>
              <w:rPr>
                <w:rFonts w:ascii="Times New Roman"/>
                <w:szCs w:val="21"/>
              </w:rPr>
            </w:pPr>
            <w:r>
              <w:rPr>
                <w:rFonts w:ascii="Times New Roman"/>
                <w:szCs w:val="21"/>
              </w:rPr>
              <w:t>4.8</w:t>
            </w:r>
          </w:p>
        </w:tc>
      </w:tr>
      <w:tr w:rsidR="00B17313" w:rsidTr="00B17313">
        <w:trPr>
          <w:trHeight w:val="454"/>
          <w:jc w:val="center"/>
        </w:trPr>
        <w:tc>
          <w:tcPr>
            <w:tcW w:w="2526" w:type="dxa"/>
            <w:vMerge/>
            <w:tcBorders>
              <w:top w:val="single" w:sz="6" w:space="0" w:color="auto"/>
              <w:left w:val="nil"/>
              <w:bottom w:val="single" w:sz="6" w:space="0" w:color="auto"/>
              <w:right w:val="single" w:sz="6" w:space="0" w:color="auto"/>
            </w:tcBorders>
            <w:vAlign w:val="center"/>
            <w:hideMark/>
          </w:tcPr>
          <w:p w:rsidR="00B17313" w:rsidRDefault="00B17313">
            <w:pPr>
              <w:widowControl/>
              <w:jc w:val="left"/>
              <w:rPr>
                <w:rFonts w:ascii="Times New Roman"/>
                <w:color w:val="000000"/>
                <w:szCs w:val="21"/>
              </w:rPr>
            </w:pPr>
          </w:p>
        </w:tc>
        <w:tc>
          <w:tcPr>
            <w:tcW w:w="1867" w:type="dxa"/>
            <w:tcBorders>
              <w:top w:val="single" w:sz="6" w:space="0" w:color="auto"/>
              <w:left w:val="single" w:sz="6"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hint="eastAsia"/>
                <w:szCs w:val="21"/>
              </w:rPr>
              <w:t>排放速率（</w:t>
            </w:r>
            <w:r>
              <w:rPr>
                <w:rFonts w:ascii="Times New Roman"/>
                <w:szCs w:val="21"/>
              </w:rPr>
              <w:t>kg/h</w:t>
            </w:r>
            <w:r>
              <w:rPr>
                <w:rFonts w:ascii="Times New Roman" w:hint="eastAsia"/>
                <w:szCs w:val="21"/>
              </w:rPr>
              <w:t>）</w:t>
            </w:r>
          </w:p>
        </w:tc>
        <w:tc>
          <w:tcPr>
            <w:tcW w:w="1158" w:type="dxa"/>
            <w:tcBorders>
              <w:top w:val="single" w:sz="6" w:space="0" w:color="auto"/>
              <w:left w:val="single" w:sz="4"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szCs w:val="21"/>
              </w:rPr>
              <w:t>0.764</w:t>
            </w:r>
          </w:p>
        </w:tc>
        <w:tc>
          <w:tcPr>
            <w:tcW w:w="1175" w:type="dxa"/>
            <w:tcBorders>
              <w:top w:val="single" w:sz="6" w:space="0" w:color="auto"/>
              <w:left w:val="single" w:sz="4"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szCs w:val="21"/>
              </w:rPr>
              <w:t>0.702</w:t>
            </w:r>
          </w:p>
        </w:tc>
        <w:tc>
          <w:tcPr>
            <w:tcW w:w="1143" w:type="dxa"/>
            <w:tcBorders>
              <w:top w:val="single" w:sz="6" w:space="0" w:color="auto"/>
              <w:left w:val="single" w:sz="4"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szCs w:val="21"/>
              </w:rPr>
              <w:t>0.697</w:t>
            </w:r>
          </w:p>
        </w:tc>
        <w:tc>
          <w:tcPr>
            <w:tcW w:w="1159" w:type="dxa"/>
            <w:tcBorders>
              <w:top w:val="single" w:sz="6" w:space="0" w:color="auto"/>
              <w:left w:val="single" w:sz="4"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szCs w:val="21"/>
              </w:rPr>
              <w:t>6.65</w:t>
            </w:r>
            <w:r>
              <w:rPr>
                <w:rFonts w:ascii="Times New Roman"/>
                <w:szCs w:val="21"/>
              </w:rPr>
              <w:t>×</w:t>
            </w:r>
            <w:r>
              <w:rPr>
                <w:rFonts w:ascii="Times New Roman"/>
                <w:szCs w:val="21"/>
              </w:rPr>
              <w:t>10</w:t>
            </w:r>
            <w:r>
              <w:rPr>
                <w:rFonts w:ascii="Times New Roman"/>
                <w:szCs w:val="21"/>
                <w:vertAlign w:val="superscript"/>
              </w:rPr>
              <w:t>-2</w:t>
            </w:r>
          </w:p>
        </w:tc>
        <w:tc>
          <w:tcPr>
            <w:tcW w:w="1188" w:type="dxa"/>
            <w:tcBorders>
              <w:top w:val="single" w:sz="6" w:space="0" w:color="auto"/>
              <w:left w:val="single" w:sz="4" w:space="0" w:color="auto"/>
              <w:bottom w:val="single" w:sz="6" w:space="0" w:color="auto"/>
              <w:right w:val="single" w:sz="4" w:space="0" w:color="auto"/>
            </w:tcBorders>
            <w:vAlign w:val="center"/>
            <w:hideMark/>
          </w:tcPr>
          <w:p w:rsidR="00B17313" w:rsidRDefault="00B17313">
            <w:pPr>
              <w:widowControl/>
              <w:jc w:val="center"/>
              <w:rPr>
                <w:rFonts w:ascii="Times New Roman"/>
                <w:szCs w:val="21"/>
              </w:rPr>
            </w:pPr>
            <w:r>
              <w:rPr>
                <w:rFonts w:ascii="Times New Roman"/>
                <w:szCs w:val="21"/>
              </w:rPr>
              <w:t>6.07</w:t>
            </w:r>
            <w:r>
              <w:rPr>
                <w:rFonts w:ascii="Times New Roman"/>
                <w:szCs w:val="21"/>
              </w:rPr>
              <w:t>×</w:t>
            </w:r>
            <w:r>
              <w:rPr>
                <w:rFonts w:ascii="Times New Roman"/>
                <w:szCs w:val="21"/>
              </w:rPr>
              <w:t>10</w:t>
            </w:r>
            <w:r>
              <w:rPr>
                <w:rFonts w:ascii="Times New Roman"/>
                <w:szCs w:val="21"/>
                <w:vertAlign w:val="superscript"/>
              </w:rPr>
              <w:t>-2</w:t>
            </w:r>
          </w:p>
        </w:tc>
        <w:tc>
          <w:tcPr>
            <w:tcW w:w="1312" w:type="dxa"/>
            <w:tcBorders>
              <w:top w:val="single" w:sz="6" w:space="0" w:color="auto"/>
              <w:left w:val="single" w:sz="4" w:space="0" w:color="auto"/>
              <w:bottom w:val="single" w:sz="6" w:space="0" w:color="auto"/>
              <w:right w:val="nil"/>
            </w:tcBorders>
            <w:vAlign w:val="center"/>
            <w:hideMark/>
          </w:tcPr>
          <w:p w:rsidR="00B17313" w:rsidRDefault="00B17313">
            <w:pPr>
              <w:widowControl/>
              <w:jc w:val="center"/>
              <w:rPr>
                <w:rFonts w:ascii="Times New Roman"/>
                <w:szCs w:val="21"/>
              </w:rPr>
            </w:pPr>
            <w:r>
              <w:rPr>
                <w:rFonts w:ascii="Times New Roman"/>
                <w:szCs w:val="21"/>
              </w:rPr>
              <w:t>6.86</w:t>
            </w:r>
            <w:r>
              <w:rPr>
                <w:rFonts w:ascii="Times New Roman"/>
                <w:szCs w:val="21"/>
              </w:rPr>
              <w:t>×</w:t>
            </w:r>
            <w:r>
              <w:rPr>
                <w:rFonts w:ascii="Times New Roman"/>
                <w:szCs w:val="21"/>
              </w:rPr>
              <w:t>10</w:t>
            </w:r>
            <w:r>
              <w:rPr>
                <w:rFonts w:ascii="Times New Roman"/>
                <w:szCs w:val="21"/>
                <w:vertAlign w:val="superscript"/>
              </w:rPr>
              <w:t>-2</w:t>
            </w:r>
          </w:p>
        </w:tc>
      </w:tr>
      <w:tr w:rsidR="00B17313" w:rsidTr="00B17313">
        <w:trPr>
          <w:trHeight w:val="454"/>
          <w:jc w:val="center"/>
        </w:trPr>
        <w:tc>
          <w:tcPr>
            <w:tcW w:w="2526" w:type="dxa"/>
            <w:gridSpan w:val="2"/>
            <w:tcBorders>
              <w:top w:val="single" w:sz="6" w:space="0" w:color="auto"/>
              <w:left w:val="nil"/>
              <w:bottom w:val="single" w:sz="6" w:space="0" w:color="auto"/>
              <w:right w:val="single" w:sz="4" w:space="0" w:color="auto"/>
            </w:tcBorders>
            <w:vAlign w:val="center"/>
            <w:hideMark/>
          </w:tcPr>
          <w:p w:rsidR="00B17313" w:rsidRDefault="00B17313">
            <w:pPr>
              <w:widowControl/>
              <w:jc w:val="center"/>
              <w:rPr>
                <w:rFonts w:ascii="Times New Roman"/>
                <w:color w:val="000000"/>
                <w:szCs w:val="21"/>
              </w:rPr>
            </w:pPr>
            <w:r>
              <w:rPr>
                <w:rFonts w:ascii="Times New Roman" w:hint="eastAsia"/>
                <w:szCs w:val="21"/>
              </w:rPr>
              <w:t>排气筒高度（</w:t>
            </w:r>
            <w:r>
              <w:rPr>
                <w:rFonts w:ascii="Times New Roman"/>
                <w:szCs w:val="21"/>
              </w:rPr>
              <w:t>m</w:t>
            </w:r>
            <w:r>
              <w:rPr>
                <w:rFonts w:ascii="Times New Roman" w:hint="eastAsia"/>
                <w:szCs w:val="21"/>
              </w:rPr>
              <w:t>）</w:t>
            </w:r>
          </w:p>
        </w:tc>
        <w:tc>
          <w:tcPr>
            <w:tcW w:w="7135" w:type="dxa"/>
            <w:gridSpan w:val="6"/>
            <w:tcBorders>
              <w:top w:val="single" w:sz="6" w:space="0" w:color="auto"/>
              <w:left w:val="single" w:sz="4" w:space="0" w:color="auto"/>
              <w:bottom w:val="single" w:sz="6" w:space="0" w:color="auto"/>
              <w:right w:val="nil"/>
            </w:tcBorders>
            <w:vAlign w:val="center"/>
            <w:hideMark/>
          </w:tcPr>
          <w:p w:rsidR="00B17313" w:rsidRDefault="00B17313">
            <w:pPr>
              <w:widowControl/>
              <w:jc w:val="center"/>
              <w:rPr>
                <w:rFonts w:ascii="Times New Roman"/>
                <w:color w:val="000000"/>
                <w:szCs w:val="21"/>
              </w:rPr>
            </w:pPr>
            <w:r>
              <w:rPr>
                <w:rFonts w:ascii="Times New Roman"/>
                <w:szCs w:val="21"/>
              </w:rPr>
              <w:t>H=15</w:t>
            </w:r>
          </w:p>
        </w:tc>
      </w:tr>
      <w:tr w:rsidR="00B17313" w:rsidTr="00B17313">
        <w:trPr>
          <w:trHeight w:val="454"/>
          <w:jc w:val="center"/>
        </w:trPr>
        <w:tc>
          <w:tcPr>
            <w:tcW w:w="2526" w:type="dxa"/>
            <w:gridSpan w:val="2"/>
            <w:tcBorders>
              <w:top w:val="single" w:sz="6" w:space="0" w:color="auto"/>
              <w:left w:val="nil"/>
              <w:bottom w:val="single" w:sz="6" w:space="0" w:color="auto"/>
              <w:right w:val="single" w:sz="4" w:space="0" w:color="auto"/>
            </w:tcBorders>
            <w:vAlign w:val="center"/>
            <w:hideMark/>
          </w:tcPr>
          <w:p w:rsidR="00B17313" w:rsidRDefault="00B17313">
            <w:pPr>
              <w:widowControl/>
              <w:jc w:val="center"/>
              <w:rPr>
                <w:rFonts w:ascii="Times New Roman"/>
                <w:color w:val="000000"/>
                <w:szCs w:val="21"/>
              </w:rPr>
            </w:pPr>
            <w:r>
              <w:rPr>
                <w:rFonts w:ascii="Times New Roman" w:hint="eastAsia"/>
                <w:szCs w:val="21"/>
              </w:rPr>
              <w:t>排气筒内径（</w:t>
            </w:r>
            <w:r>
              <w:rPr>
                <w:rFonts w:ascii="Times New Roman"/>
                <w:szCs w:val="21"/>
              </w:rPr>
              <w:t>m</w:t>
            </w:r>
            <w:r>
              <w:rPr>
                <w:rFonts w:ascii="Times New Roman" w:hint="eastAsia"/>
                <w:szCs w:val="21"/>
              </w:rPr>
              <w:t>）</w:t>
            </w:r>
          </w:p>
        </w:tc>
        <w:tc>
          <w:tcPr>
            <w:tcW w:w="7135" w:type="dxa"/>
            <w:gridSpan w:val="6"/>
            <w:tcBorders>
              <w:top w:val="single" w:sz="6" w:space="0" w:color="auto"/>
              <w:left w:val="single" w:sz="4" w:space="0" w:color="auto"/>
              <w:bottom w:val="single" w:sz="4" w:space="0" w:color="auto"/>
              <w:right w:val="nil"/>
            </w:tcBorders>
            <w:vAlign w:val="center"/>
            <w:hideMark/>
          </w:tcPr>
          <w:p w:rsidR="00B17313" w:rsidRDefault="00B17313">
            <w:pPr>
              <w:widowControl/>
              <w:jc w:val="center"/>
              <w:rPr>
                <w:rFonts w:ascii="Times New Roman"/>
                <w:color w:val="000000"/>
                <w:szCs w:val="21"/>
              </w:rPr>
            </w:pPr>
            <w:r>
              <w:rPr>
                <w:rFonts w:ascii="Times New Roman" w:hint="eastAsia"/>
                <w:szCs w:val="21"/>
              </w:rPr>
              <w:t>进口：</w:t>
            </w:r>
            <w:r>
              <w:rPr>
                <w:rFonts w:ascii="Times New Roman"/>
                <w:szCs w:val="21"/>
              </w:rPr>
              <w:t>d=0.7</w:t>
            </w:r>
            <w:r>
              <w:rPr>
                <w:rFonts w:ascii="Times New Roman" w:hint="eastAsia"/>
                <w:szCs w:val="21"/>
              </w:rPr>
              <w:t>×</w:t>
            </w:r>
            <w:r>
              <w:rPr>
                <w:rFonts w:ascii="Times New Roman"/>
                <w:szCs w:val="21"/>
              </w:rPr>
              <w:t>0.7</w:t>
            </w:r>
            <w:r>
              <w:rPr>
                <w:rFonts w:ascii="Times New Roman" w:hint="eastAsia"/>
                <w:szCs w:val="21"/>
              </w:rPr>
              <w:t>；出口：</w:t>
            </w:r>
            <w:r>
              <w:rPr>
                <w:rFonts w:ascii="Times New Roman"/>
                <w:szCs w:val="21"/>
              </w:rPr>
              <w:t>d=0.8</w:t>
            </w:r>
          </w:p>
        </w:tc>
      </w:tr>
      <w:tr w:rsidR="00B17313" w:rsidTr="00B17313">
        <w:trPr>
          <w:trHeight w:val="454"/>
          <w:jc w:val="center"/>
        </w:trPr>
        <w:tc>
          <w:tcPr>
            <w:tcW w:w="2526" w:type="dxa"/>
            <w:gridSpan w:val="2"/>
            <w:tcBorders>
              <w:top w:val="single" w:sz="6" w:space="0" w:color="auto"/>
              <w:left w:val="nil"/>
              <w:bottom w:val="double" w:sz="4" w:space="0" w:color="auto"/>
              <w:right w:val="single" w:sz="4" w:space="0" w:color="auto"/>
            </w:tcBorders>
            <w:vAlign w:val="center"/>
            <w:hideMark/>
          </w:tcPr>
          <w:p w:rsidR="00B17313" w:rsidRDefault="00B17313">
            <w:pPr>
              <w:widowControl/>
              <w:jc w:val="center"/>
              <w:rPr>
                <w:rFonts w:ascii="Times New Roman"/>
                <w:color w:val="000000"/>
                <w:szCs w:val="21"/>
              </w:rPr>
            </w:pPr>
            <w:r>
              <w:rPr>
                <w:rFonts w:ascii="Times New Roman" w:hint="eastAsia"/>
                <w:szCs w:val="21"/>
              </w:rPr>
              <w:t>备注</w:t>
            </w:r>
          </w:p>
        </w:tc>
        <w:tc>
          <w:tcPr>
            <w:tcW w:w="7135" w:type="dxa"/>
            <w:gridSpan w:val="6"/>
            <w:tcBorders>
              <w:top w:val="single" w:sz="6" w:space="0" w:color="auto"/>
              <w:left w:val="single" w:sz="4" w:space="0" w:color="auto"/>
              <w:bottom w:val="double" w:sz="4" w:space="0" w:color="auto"/>
              <w:right w:val="nil"/>
            </w:tcBorders>
            <w:vAlign w:val="center"/>
            <w:hideMark/>
          </w:tcPr>
          <w:p w:rsidR="00B17313" w:rsidRDefault="00B17313">
            <w:pPr>
              <w:widowControl/>
              <w:jc w:val="center"/>
              <w:rPr>
                <w:rFonts w:ascii="Times New Roman"/>
                <w:color w:val="000000"/>
                <w:szCs w:val="21"/>
              </w:rPr>
            </w:pPr>
            <w:r>
              <w:rPr>
                <w:rFonts w:ascii="Times New Roman"/>
                <w:szCs w:val="21"/>
              </w:rPr>
              <w:t>/</w:t>
            </w:r>
          </w:p>
        </w:tc>
      </w:tr>
    </w:tbl>
    <w:p w:rsidR="00B17313" w:rsidRDefault="00B17313" w:rsidP="00794FCC">
      <w:pPr>
        <w:pStyle w:val="21"/>
        <w:spacing w:beforeLines="50" w:afterLines="50"/>
        <w:ind w:leftChars="0" w:left="0" w:firstLineChars="0" w:firstLine="0"/>
        <w:rPr>
          <w:rFonts w:ascii="Times New Roman" w:hAnsi="Times New Roman"/>
          <w:b/>
          <w:color w:val="000000"/>
          <w:szCs w:val="21"/>
        </w:rPr>
      </w:pPr>
      <w:r>
        <w:rPr>
          <w:rFonts w:ascii="Times New Roman"/>
          <w:b/>
          <w:szCs w:val="21"/>
        </w:rPr>
        <w:lastRenderedPageBreak/>
        <w:t>3.2</w:t>
      </w:r>
      <w:r>
        <w:rPr>
          <w:rFonts w:ascii="Times New Roman" w:hint="eastAsia"/>
          <w:b/>
          <w:szCs w:val="21"/>
        </w:rPr>
        <w:t>无组织废气检测结果</w:t>
      </w:r>
    </w:p>
    <w:p w:rsidR="00B17313" w:rsidRDefault="00B17313" w:rsidP="00B17313">
      <w:pPr>
        <w:pStyle w:val="21"/>
        <w:spacing w:after="0"/>
        <w:ind w:leftChars="0" w:left="0"/>
        <w:rPr>
          <w:rFonts w:ascii="Times New Roman"/>
          <w:szCs w:val="21"/>
        </w:rPr>
      </w:pPr>
      <w:r>
        <w:rPr>
          <w:rFonts w:ascii="Times New Roman" w:hint="eastAsia"/>
          <w:szCs w:val="21"/>
        </w:rPr>
        <w:t>本次无组织废气检测结果见表</w:t>
      </w:r>
      <w:r>
        <w:rPr>
          <w:rFonts w:ascii="Times New Roman"/>
          <w:szCs w:val="21"/>
        </w:rPr>
        <w:t>5</w:t>
      </w:r>
      <w:r>
        <w:rPr>
          <w:rFonts w:ascii="Times New Roman" w:hint="eastAsia"/>
          <w:szCs w:val="21"/>
        </w:rPr>
        <w:t>至表</w:t>
      </w:r>
      <w:r>
        <w:rPr>
          <w:rFonts w:ascii="Times New Roman"/>
          <w:szCs w:val="21"/>
        </w:rPr>
        <w:t>8</w:t>
      </w:r>
      <w:r>
        <w:rPr>
          <w:rFonts w:ascii="Times New Roman" w:hint="eastAsia"/>
          <w:szCs w:val="21"/>
        </w:rPr>
        <w:t>，检测期间气象参数表见表</w:t>
      </w:r>
      <w:r>
        <w:rPr>
          <w:rFonts w:ascii="Times New Roman"/>
          <w:szCs w:val="21"/>
        </w:rPr>
        <w:t>9</w:t>
      </w:r>
      <w:r>
        <w:rPr>
          <w:rFonts w:ascii="Times New Roman" w:hint="eastAsia"/>
          <w:szCs w:val="21"/>
        </w:rPr>
        <w:t>，检测点位示意图见附图。</w:t>
      </w:r>
    </w:p>
    <w:p w:rsidR="00B17313" w:rsidRDefault="00B17313" w:rsidP="00B17313">
      <w:pPr>
        <w:pStyle w:val="21"/>
        <w:spacing w:after="0"/>
        <w:ind w:leftChars="0" w:left="0" w:firstLineChars="0" w:firstLine="0"/>
        <w:jc w:val="center"/>
        <w:rPr>
          <w:rFonts w:ascii="Times New Roman"/>
          <w:b/>
          <w:color w:val="000000"/>
          <w:szCs w:val="21"/>
        </w:rPr>
      </w:pPr>
      <w:r>
        <w:rPr>
          <w:rFonts w:ascii="Times New Roman" w:hint="eastAsia"/>
          <w:b/>
          <w:szCs w:val="21"/>
        </w:rPr>
        <w:t>表</w:t>
      </w:r>
      <w:r>
        <w:rPr>
          <w:rFonts w:ascii="Times New Roman"/>
          <w:b/>
          <w:szCs w:val="21"/>
        </w:rPr>
        <w:t xml:space="preserve">5  </w:t>
      </w:r>
      <w:r>
        <w:rPr>
          <w:rFonts w:ascii="Times New Roman" w:hint="eastAsia"/>
          <w:b/>
          <w:szCs w:val="21"/>
        </w:rPr>
        <w:t>无组织废气检测结果</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1866"/>
        <w:gridCol w:w="1951"/>
        <w:gridCol w:w="522"/>
        <w:gridCol w:w="1429"/>
        <w:gridCol w:w="1045"/>
        <w:gridCol w:w="906"/>
        <w:gridCol w:w="1951"/>
      </w:tblGrid>
      <w:tr w:rsidR="00B17313" w:rsidTr="00B17313">
        <w:trPr>
          <w:trHeight w:val="454"/>
          <w:tblHeader/>
          <w:jc w:val="center"/>
        </w:trPr>
        <w:tc>
          <w:tcPr>
            <w:tcW w:w="1866" w:type="dxa"/>
            <w:tcBorders>
              <w:top w:val="double" w:sz="4" w:space="0" w:color="auto"/>
              <w:left w:val="nil"/>
              <w:bottom w:val="single" w:sz="4" w:space="0" w:color="auto"/>
              <w:right w:val="single" w:sz="4" w:space="0" w:color="auto"/>
            </w:tcBorders>
            <w:vAlign w:val="center"/>
            <w:hideMark/>
          </w:tcPr>
          <w:p w:rsidR="00B17313" w:rsidRDefault="00B17313">
            <w:pPr>
              <w:tabs>
                <w:tab w:val="left" w:pos="9795"/>
              </w:tabs>
              <w:jc w:val="center"/>
              <w:rPr>
                <w:rFonts w:ascii="Times New Roman"/>
                <w:szCs w:val="21"/>
              </w:rPr>
            </w:pPr>
            <w:r>
              <w:rPr>
                <w:rFonts w:ascii="Times New Roman" w:hint="eastAsia"/>
                <w:szCs w:val="21"/>
              </w:rPr>
              <w:t>检测类别</w:t>
            </w:r>
          </w:p>
        </w:tc>
        <w:tc>
          <w:tcPr>
            <w:tcW w:w="2473" w:type="dxa"/>
            <w:gridSpan w:val="2"/>
            <w:tcBorders>
              <w:top w:val="double" w:sz="4" w:space="0" w:color="auto"/>
              <w:left w:val="single" w:sz="4" w:space="0" w:color="auto"/>
              <w:bottom w:val="single" w:sz="4" w:space="0" w:color="auto"/>
              <w:right w:val="single" w:sz="4" w:space="0" w:color="auto"/>
            </w:tcBorders>
            <w:vAlign w:val="center"/>
            <w:hideMark/>
          </w:tcPr>
          <w:p w:rsidR="00B17313" w:rsidRDefault="00B17313">
            <w:pPr>
              <w:tabs>
                <w:tab w:val="left" w:pos="9795"/>
              </w:tabs>
              <w:jc w:val="center"/>
              <w:rPr>
                <w:rFonts w:ascii="Times New Roman"/>
                <w:szCs w:val="21"/>
              </w:rPr>
            </w:pPr>
            <w:r>
              <w:rPr>
                <w:rFonts w:ascii="Times New Roman" w:hint="eastAsia"/>
                <w:szCs w:val="21"/>
              </w:rPr>
              <w:t>无组织废气</w:t>
            </w:r>
          </w:p>
        </w:tc>
        <w:tc>
          <w:tcPr>
            <w:tcW w:w="2474" w:type="dxa"/>
            <w:gridSpan w:val="2"/>
            <w:tcBorders>
              <w:top w:val="double" w:sz="4" w:space="0" w:color="auto"/>
              <w:left w:val="single" w:sz="4" w:space="0" w:color="auto"/>
              <w:bottom w:val="single" w:sz="4" w:space="0" w:color="auto"/>
              <w:right w:val="single" w:sz="6" w:space="0" w:color="000000"/>
            </w:tcBorders>
            <w:vAlign w:val="center"/>
            <w:hideMark/>
          </w:tcPr>
          <w:p w:rsidR="00B17313" w:rsidRDefault="00B17313">
            <w:pPr>
              <w:tabs>
                <w:tab w:val="left" w:pos="9795"/>
              </w:tabs>
              <w:jc w:val="center"/>
              <w:rPr>
                <w:rFonts w:ascii="Times New Roman"/>
                <w:szCs w:val="21"/>
              </w:rPr>
            </w:pPr>
            <w:r>
              <w:rPr>
                <w:rFonts w:ascii="Times New Roman" w:hint="eastAsia"/>
                <w:szCs w:val="21"/>
              </w:rPr>
              <w:t>采样日期</w:t>
            </w:r>
          </w:p>
        </w:tc>
        <w:tc>
          <w:tcPr>
            <w:tcW w:w="2857" w:type="dxa"/>
            <w:gridSpan w:val="2"/>
            <w:tcBorders>
              <w:top w:val="double" w:sz="4" w:space="0" w:color="auto"/>
              <w:left w:val="single" w:sz="6" w:space="0" w:color="000000"/>
              <w:bottom w:val="single" w:sz="6" w:space="0" w:color="000000"/>
              <w:right w:val="nil"/>
            </w:tcBorders>
            <w:vAlign w:val="center"/>
            <w:hideMark/>
          </w:tcPr>
          <w:p w:rsidR="00B17313" w:rsidRDefault="00B17313">
            <w:pPr>
              <w:jc w:val="center"/>
              <w:rPr>
                <w:rFonts w:ascii="Times New Roman"/>
                <w:szCs w:val="21"/>
              </w:rPr>
            </w:pPr>
            <w:r>
              <w:rPr>
                <w:rFonts w:ascii="Times New Roman"/>
                <w:szCs w:val="21"/>
              </w:rPr>
              <w:t>2019.10.17-2019.10.18</w:t>
            </w:r>
          </w:p>
        </w:tc>
      </w:tr>
      <w:tr w:rsidR="00B17313" w:rsidTr="00B17313">
        <w:trPr>
          <w:trHeight w:val="454"/>
          <w:jc w:val="center"/>
        </w:trPr>
        <w:tc>
          <w:tcPr>
            <w:tcW w:w="1866" w:type="dxa"/>
            <w:tcBorders>
              <w:top w:val="single" w:sz="4" w:space="0" w:color="auto"/>
              <w:left w:val="nil"/>
              <w:bottom w:val="single" w:sz="4" w:space="0" w:color="auto"/>
              <w:right w:val="single" w:sz="4" w:space="0" w:color="auto"/>
            </w:tcBorders>
            <w:vAlign w:val="center"/>
            <w:hideMark/>
          </w:tcPr>
          <w:p w:rsidR="00B17313" w:rsidRDefault="00B17313">
            <w:pPr>
              <w:tabs>
                <w:tab w:val="left" w:pos="9795"/>
              </w:tabs>
              <w:jc w:val="center"/>
              <w:rPr>
                <w:rFonts w:ascii="Times New Roman"/>
                <w:szCs w:val="21"/>
              </w:rPr>
            </w:pPr>
            <w:r>
              <w:rPr>
                <w:rFonts w:ascii="Times New Roman" w:hint="eastAsia"/>
                <w:szCs w:val="21"/>
              </w:rPr>
              <w:t>检测项目</w:t>
            </w:r>
          </w:p>
        </w:tc>
        <w:tc>
          <w:tcPr>
            <w:tcW w:w="7804" w:type="dxa"/>
            <w:gridSpan w:val="6"/>
            <w:tcBorders>
              <w:top w:val="single" w:sz="4" w:space="0" w:color="auto"/>
              <w:left w:val="single" w:sz="4" w:space="0" w:color="auto"/>
              <w:bottom w:val="single" w:sz="6" w:space="0" w:color="000000"/>
              <w:right w:val="nil"/>
            </w:tcBorders>
            <w:vAlign w:val="center"/>
            <w:hideMark/>
          </w:tcPr>
          <w:p w:rsidR="00B17313" w:rsidRDefault="00B17313">
            <w:pPr>
              <w:tabs>
                <w:tab w:val="left" w:pos="9795"/>
              </w:tabs>
              <w:jc w:val="center"/>
              <w:rPr>
                <w:rFonts w:ascii="Times New Roman"/>
                <w:szCs w:val="21"/>
              </w:rPr>
            </w:pPr>
            <w:r>
              <w:rPr>
                <w:rFonts w:ascii="Times New Roman" w:hint="eastAsia"/>
                <w:szCs w:val="21"/>
              </w:rPr>
              <w:t>颗粒物（</w:t>
            </w:r>
            <w:r>
              <w:rPr>
                <w:rFonts w:ascii="Times New Roman"/>
                <w:szCs w:val="21"/>
              </w:rPr>
              <w:t>mg/m</w:t>
            </w:r>
            <w:r>
              <w:rPr>
                <w:rFonts w:ascii="Times New Roman"/>
                <w:szCs w:val="21"/>
                <w:vertAlign w:val="superscript"/>
              </w:rPr>
              <w:t>3</w:t>
            </w:r>
            <w:r>
              <w:rPr>
                <w:rFonts w:ascii="Times New Roman" w:hint="eastAsia"/>
                <w:szCs w:val="21"/>
              </w:rPr>
              <w:t>）小时值</w:t>
            </w:r>
          </w:p>
        </w:tc>
      </w:tr>
      <w:tr w:rsidR="00B17313" w:rsidTr="00B17313">
        <w:trPr>
          <w:trHeight w:val="454"/>
          <w:jc w:val="center"/>
        </w:trPr>
        <w:tc>
          <w:tcPr>
            <w:tcW w:w="1866" w:type="dxa"/>
            <w:tcBorders>
              <w:top w:val="single" w:sz="4" w:space="0" w:color="auto"/>
              <w:left w:val="nil"/>
              <w:bottom w:val="single" w:sz="4" w:space="0" w:color="auto"/>
              <w:right w:val="single" w:sz="4" w:space="0" w:color="auto"/>
            </w:tcBorders>
            <w:vAlign w:val="center"/>
            <w:hideMark/>
          </w:tcPr>
          <w:p w:rsidR="00B17313" w:rsidRDefault="00B17313">
            <w:pPr>
              <w:tabs>
                <w:tab w:val="left" w:pos="9795"/>
              </w:tabs>
              <w:jc w:val="center"/>
              <w:rPr>
                <w:rFonts w:ascii="Times New Roman"/>
                <w:szCs w:val="21"/>
              </w:rPr>
            </w:pPr>
            <w:r>
              <w:rPr>
                <w:rFonts w:ascii="Times New Roman" w:hint="eastAsia"/>
                <w:szCs w:val="21"/>
              </w:rPr>
              <w:t>采样点位</w:t>
            </w:r>
          </w:p>
        </w:tc>
        <w:tc>
          <w:tcPr>
            <w:tcW w:w="1951" w:type="dxa"/>
            <w:tcBorders>
              <w:top w:val="single" w:sz="4" w:space="0" w:color="auto"/>
              <w:left w:val="single" w:sz="4" w:space="0" w:color="auto"/>
              <w:bottom w:val="single" w:sz="4" w:space="0" w:color="auto"/>
              <w:right w:val="single" w:sz="4" w:space="0" w:color="auto"/>
            </w:tcBorders>
            <w:vAlign w:val="center"/>
            <w:hideMark/>
          </w:tcPr>
          <w:p w:rsidR="00B17313" w:rsidRDefault="00B17313">
            <w:pPr>
              <w:tabs>
                <w:tab w:val="left" w:pos="9795"/>
              </w:tabs>
              <w:jc w:val="center"/>
              <w:rPr>
                <w:rFonts w:ascii="Times New Roman"/>
                <w:szCs w:val="21"/>
              </w:rPr>
            </w:pPr>
            <w:r>
              <w:rPr>
                <w:rFonts w:ascii="Times New Roman" w:hint="eastAsia"/>
                <w:szCs w:val="21"/>
              </w:rPr>
              <w:t>上风向</w:t>
            </w:r>
            <w:r>
              <w:rPr>
                <w:rFonts w:ascii="Times New Roman"/>
                <w:szCs w:val="21"/>
              </w:rPr>
              <w:t>1#</w:t>
            </w:r>
          </w:p>
        </w:tc>
        <w:tc>
          <w:tcPr>
            <w:tcW w:w="1951" w:type="dxa"/>
            <w:gridSpan w:val="2"/>
            <w:tcBorders>
              <w:top w:val="single" w:sz="6" w:space="0" w:color="000000"/>
              <w:left w:val="single" w:sz="4" w:space="0" w:color="auto"/>
              <w:bottom w:val="single" w:sz="4" w:space="0" w:color="auto"/>
              <w:right w:val="single" w:sz="6" w:space="0" w:color="000000"/>
            </w:tcBorders>
            <w:vAlign w:val="center"/>
            <w:hideMark/>
          </w:tcPr>
          <w:p w:rsidR="00B17313" w:rsidRDefault="00B17313">
            <w:pPr>
              <w:tabs>
                <w:tab w:val="left" w:pos="9795"/>
              </w:tabs>
              <w:jc w:val="center"/>
              <w:rPr>
                <w:rFonts w:ascii="Times New Roman"/>
                <w:szCs w:val="21"/>
              </w:rPr>
            </w:pPr>
            <w:r>
              <w:rPr>
                <w:rFonts w:ascii="Times New Roman" w:hint="eastAsia"/>
                <w:szCs w:val="21"/>
              </w:rPr>
              <w:t>下风向</w:t>
            </w:r>
            <w:r>
              <w:rPr>
                <w:rFonts w:ascii="Times New Roman"/>
                <w:szCs w:val="21"/>
              </w:rPr>
              <w:t>2#</w:t>
            </w:r>
          </w:p>
        </w:tc>
        <w:tc>
          <w:tcPr>
            <w:tcW w:w="1951" w:type="dxa"/>
            <w:gridSpan w:val="2"/>
            <w:tcBorders>
              <w:top w:val="single" w:sz="6" w:space="0" w:color="000000"/>
              <w:left w:val="single" w:sz="6" w:space="0" w:color="000000"/>
              <w:bottom w:val="single" w:sz="4" w:space="0" w:color="auto"/>
              <w:right w:val="single" w:sz="4" w:space="0" w:color="auto"/>
            </w:tcBorders>
            <w:vAlign w:val="center"/>
            <w:hideMark/>
          </w:tcPr>
          <w:p w:rsidR="00B17313" w:rsidRDefault="00B17313">
            <w:pPr>
              <w:tabs>
                <w:tab w:val="left" w:pos="9795"/>
              </w:tabs>
              <w:jc w:val="center"/>
              <w:rPr>
                <w:rFonts w:ascii="Times New Roman"/>
                <w:szCs w:val="21"/>
              </w:rPr>
            </w:pPr>
            <w:r>
              <w:rPr>
                <w:rFonts w:ascii="Times New Roman" w:hint="eastAsia"/>
                <w:szCs w:val="21"/>
              </w:rPr>
              <w:t>下风向</w:t>
            </w:r>
            <w:r>
              <w:rPr>
                <w:rFonts w:ascii="Times New Roman"/>
                <w:szCs w:val="21"/>
              </w:rPr>
              <w:t>3#</w:t>
            </w:r>
          </w:p>
        </w:tc>
        <w:tc>
          <w:tcPr>
            <w:tcW w:w="1951" w:type="dxa"/>
            <w:tcBorders>
              <w:top w:val="single" w:sz="6" w:space="0" w:color="000000"/>
              <w:left w:val="single" w:sz="4" w:space="0" w:color="auto"/>
              <w:bottom w:val="single" w:sz="6" w:space="0" w:color="000000"/>
              <w:right w:val="nil"/>
            </w:tcBorders>
            <w:vAlign w:val="center"/>
            <w:hideMark/>
          </w:tcPr>
          <w:p w:rsidR="00B17313" w:rsidRDefault="00B17313">
            <w:pPr>
              <w:tabs>
                <w:tab w:val="left" w:pos="9795"/>
              </w:tabs>
              <w:jc w:val="center"/>
              <w:rPr>
                <w:rFonts w:ascii="Times New Roman"/>
                <w:szCs w:val="21"/>
              </w:rPr>
            </w:pPr>
            <w:r>
              <w:rPr>
                <w:rFonts w:ascii="Times New Roman" w:hint="eastAsia"/>
                <w:szCs w:val="21"/>
              </w:rPr>
              <w:t>下风向</w:t>
            </w:r>
            <w:r>
              <w:rPr>
                <w:rFonts w:ascii="Times New Roman"/>
                <w:szCs w:val="21"/>
              </w:rPr>
              <w:t>4#</w:t>
            </w:r>
          </w:p>
        </w:tc>
      </w:tr>
      <w:tr w:rsidR="00B17313" w:rsidTr="00B17313">
        <w:trPr>
          <w:trHeight w:val="454"/>
          <w:jc w:val="center"/>
        </w:trPr>
        <w:tc>
          <w:tcPr>
            <w:tcW w:w="1866" w:type="dxa"/>
            <w:tcBorders>
              <w:top w:val="single" w:sz="4" w:space="0" w:color="auto"/>
              <w:left w:val="nil"/>
              <w:bottom w:val="single" w:sz="6" w:space="0" w:color="000000"/>
              <w:right w:val="single" w:sz="4" w:space="0" w:color="auto"/>
            </w:tcBorders>
            <w:vAlign w:val="center"/>
            <w:hideMark/>
          </w:tcPr>
          <w:p w:rsidR="00B17313" w:rsidRDefault="00B17313">
            <w:pPr>
              <w:tabs>
                <w:tab w:val="left" w:pos="9795"/>
              </w:tabs>
              <w:jc w:val="center"/>
              <w:rPr>
                <w:rFonts w:ascii="Times New Roman"/>
                <w:szCs w:val="21"/>
              </w:rPr>
            </w:pPr>
            <w:r>
              <w:rPr>
                <w:rFonts w:ascii="Times New Roman" w:hint="eastAsia"/>
                <w:szCs w:val="21"/>
              </w:rPr>
              <w:t>日期</w:t>
            </w:r>
          </w:p>
        </w:tc>
        <w:tc>
          <w:tcPr>
            <w:tcW w:w="7804" w:type="dxa"/>
            <w:gridSpan w:val="6"/>
            <w:tcBorders>
              <w:top w:val="single" w:sz="4" w:space="0" w:color="auto"/>
              <w:left w:val="single" w:sz="4" w:space="0" w:color="auto"/>
              <w:bottom w:val="single" w:sz="6" w:space="0" w:color="000000"/>
              <w:right w:val="nil"/>
            </w:tcBorders>
            <w:vAlign w:val="center"/>
            <w:hideMark/>
          </w:tcPr>
          <w:p w:rsidR="00B17313" w:rsidRDefault="00B17313">
            <w:pPr>
              <w:jc w:val="center"/>
              <w:rPr>
                <w:rFonts w:ascii="Times New Roman"/>
                <w:szCs w:val="21"/>
              </w:rPr>
            </w:pPr>
            <w:r>
              <w:rPr>
                <w:rFonts w:ascii="Times New Roman"/>
                <w:szCs w:val="21"/>
              </w:rPr>
              <w:t>2019.10.17</w:t>
            </w:r>
          </w:p>
        </w:tc>
      </w:tr>
      <w:tr w:rsidR="00B17313" w:rsidTr="00B17313">
        <w:trPr>
          <w:trHeight w:val="454"/>
          <w:jc w:val="center"/>
        </w:trPr>
        <w:tc>
          <w:tcPr>
            <w:tcW w:w="1866" w:type="dxa"/>
            <w:tcBorders>
              <w:top w:val="single" w:sz="6" w:space="0" w:color="000000"/>
              <w:left w:val="nil"/>
              <w:bottom w:val="single" w:sz="6" w:space="0" w:color="000000"/>
              <w:right w:val="single" w:sz="4" w:space="0" w:color="auto"/>
            </w:tcBorders>
            <w:vAlign w:val="center"/>
            <w:hideMark/>
          </w:tcPr>
          <w:p w:rsidR="00B17313" w:rsidRDefault="00B17313">
            <w:pPr>
              <w:tabs>
                <w:tab w:val="left" w:pos="9795"/>
              </w:tabs>
              <w:jc w:val="center"/>
              <w:rPr>
                <w:rFonts w:ascii="Times New Roman"/>
                <w:szCs w:val="21"/>
              </w:rPr>
            </w:pPr>
            <w:r>
              <w:rPr>
                <w:rFonts w:ascii="Times New Roman" w:hint="eastAsia"/>
                <w:szCs w:val="21"/>
              </w:rPr>
              <w:t>第</w:t>
            </w:r>
            <w:r>
              <w:rPr>
                <w:rFonts w:ascii="Times New Roman"/>
                <w:szCs w:val="21"/>
              </w:rPr>
              <w:t>1</w:t>
            </w:r>
            <w:r>
              <w:rPr>
                <w:rFonts w:ascii="Times New Roman" w:hint="eastAsia"/>
                <w:szCs w:val="21"/>
              </w:rPr>
              <w:t>次</w:t>
            </w:r>
          </w:p>
        </w:tc>
        <w:tc>
          <w:tcPr>
            <w:tcW w:w="1951" w:type="dxa"/>
            <w:tcBorders>
              <w:top w:val="single" w:sz="6" w:space="0" w:color="000000"/>
              <w:left w:val="single" w:sz="4" w:space="0" w:color="auto"/>
              <w:bottom w:val="single" w:sz="6" w:space="0" w:color="000000"/>
              <w:right w:val="single" w:sz="4" w:space="0" w:color="auto"/>
            </w:tcBorders>
            <w:vAlign w:val="center"/>
            <w:hideMark/>
          </w:tcPr>
          <w:p w:rsidR="00B17313" w:rsidRDefault="00B17313">
            <w:pPr>
              <w:widowControl/>
              <w:jc w:val="center"/>
              <w:rPr>
                <w:rFonts w:ascii="Times New Roman"/>
                <w:szCs w:val="21"/>
              </w:rPr>
            </w:pPr>
            <w:r>
              <w:rPr>
                <w:rFonts w:ascii="Times New Roman"/>
                <w:szCs w:val="21"/>
              </w:rPr>
              <w:t>0.201</w:t>
            </w:r>
          </w:p>
        </w:tc>
        <w:tc>
          <w:tcPr>
            <w:tcW w:w="1951" w:type="dxa"/>
            <w:gridSpan w:val="2"/>
            <w:tcBorders>
              <w:top w:val="single" w:sz="6" w:space="0" w:color="000000"/>
              <w:left w:val="single" w:sz="4" w:space="0" w:color="auto"/>
              <w:bottom w:val="single" w:sz="6" w:space="0" w:color="000000"/>
              <w:right w:val="single" w:sz="6" w:space="0" w:color="000000"/>
            </w:tcBorders>
            <w:vAlign w:val="center"/>
            <w:hideMark/>
          </w:tcPr>
          <w:p w:rsidR="00B17313" w:rsidRDefault="00B17313">
            <w:pPr>
              <w:widowControl/>
              <w:jc w:val="center"/>
              <w:rPr>
                <w:rFonts w:ascii="Times New Roman"/>
                <w:szCs w:val="21"/>
              </w:rPr>
            </w:pPr>
            <w:r>
              <w:rPr>
                <w:rFonts w:ascii="Times New Roman"/>
                <w:szCs w:val="21"/>
              </w:rPr>
              <w:t xml:space="preserve">0.228 </w:t>
            </w:r>
          </w:p>
        </w:tc>
        <w:tc>
          <w:tcPr>
            <w:tcW w:w="1951" w:type="dxa"/>
            <w:gridSpan w:val="2"/>
            <w:tcBorders>
              <w:top w:val="single" w:sz="6" w:space="0" w:color="000000"/>
              <w:left w:val="single" w:sz="6" w:space="0" w:color="000000"/>
              <w:bottom w:val="single" w:sz="6" w:space="0" w:color="000000"/>
              <w:right w:val="single" w:sz="4" w:space="0" w:color="auto"/>
            </w:tcBorders>
            <w:vAlign w:val="center"/>
            <w:hideMark/>
          </w:tcPr>
          <w:p w:rsidR="00B17313" w:rsidRDefault="00B17313">
            <w:pPr>
              <w:widowControl/>
              <w:jc w:val="center"/>
              <w:rPr>
                <w:rFonts w:ascii="Times New Roman"/>
                <w:szCs w:val="21"/>
              </w:rPr>
            </w:pPr>
            <w:r>
              <w:rPr>
                <w:rFonts w:ascii="Times New Roman"/>
                <w:szCs w:val="21"/>
              </w:rPr>
              <w:t xml:space="preserve">0.230 </w:t>
            </w:r>
          </w:p>
        </w:tc>
        <w:tc>
          <w:tcPr>
            <w:tcW w:w="1951" w:type="dxa"/>
            <w:tcBorders>
              <w:top w:val="single" w:sz="6" w:space="0" w:color="000000"/>
              <w:left w:val="single" w:sz="4" w:space="0" w:color="auto"/>
              <w:bottom w:val="single" w:sz="6" w:space="0" w:color="000000"/>
              <w:right w:val="nil"/>
            </w:tcBorders>
            <w:vAlign w:val="center"/>
            <w:hideMark/>
          </w:tcPr>
          <w:p w:rsidR="00B17313" w:rsidRDefault="00B17313">
            <w:pPr>
              <w:widowControl/>
              <w:jc w:val="center"/>
              <w:rPr>
                <w:rFonts w:ascii="Times New Roman"/>
                <w:szCs w:val="21"/>
              </w:rPr>
            </w:pPr>
            <w:r>
              <w:rPr>
                <w:rFonts w:ascii="Times New Roman"/>
                <w:szCs w:val="21"/>
              </w:rPr>
              <w:t xml:space="preserve">0.239 </w:t>
            </w:r>
          </w:p>
        </w:tc>
      </w:tr>
      <w:tr w:rsidR="00B17313" w:rsidTr="00B17313">
        <w:trPr>
          <w:trHeight w:val="454"/>
          <w:jc w:val="center"/>
        </w:trPr>
        <w:tc>
          <w:tcPr>
            <w:tcW w:w="1866" w:type="dxa"/>
            <w:tcBorders>
              <w:top w:val="single" w:sz="6" w:space="0" w:color="000000"/>
              <w:left w:val="nil"/>
              <w:bottom w:val="single" w:sz="6" w:space="0" w:color="000000"/>
              <w:right w:val="single" w:sz="4" w:space="0" w:color="auto"/>
            </w:tcBorders>
            <w:vAlign w:val="center"/>
            <w:hideMark/>
          </w:tcPr>
          <w:p w:rsidR="00B17313" w:rsidRDefault="00B17313">
            <w:pPr>
              <w:adjustRightInd w:val="0"/>
              <w:snapToGrid w:val="0"/>
              <w:jc w:val="center"/>
              <w:rPr>
                <w:rFonts w:ascii="Times New Roman"/>
                <w:szCs w:val="21"/>
              </w:rPr>
            </w:pPr>
            <w:r>
              <w:rPr>
                <w:rFonts w:ascii="Times New Roman" w:hint="eastAsia"/>
                <w:szCs w:val="21"/>
              </w:rPr>
              <w:t>第</w:t>
            </w:r>
            <w:r>
              <w:rPr>
                <w:rFonts w:ascii="Times New Roman"/>
                <w:szCs w:val="21"/>
              </w:rPr>
              <w:t>2</w:t>
            </w:r>
            <w:r>
              <w:rPr>
                <w:rFonts w:ascii="Times New Roman" w:hint="eastAsia"/>
                <w:szCs w:val="21"/>
              </w:rPr>
              <w:t>次</w:t>
            </w:r>
          </w:p>
        </w:tc>
        <w:tc>
          <w:tcPr>
            <w:tcW w:w="1951" w:type="dxa"/>
            <w:tcBorders>
              <w:top w:val="single" w:sz="6" w:space="0" w:color="000000"/>
              <w:left w:val="single" w:sz="4" w:space="0" w:color="auto"/>
              <w:bottom w:val="single" w:sz="6" w:space="0" w:color="000000"/>
              <w:right w:val="single" w:sz="4" w:space="0" w:color="auto"/>
            </w:tcBorders>
            <w:vAlign w:val="center"/>
            <w:hideMark/>
          </w:tcPr>
          <w:p w:rsidR="00B17313" w:rsidRDefault="00B17313">
            <w:pPr>
              <w:widowControl/>
              <w:jc w:val="center"/>
              <w:rPr>
                <w:rFonts w:ascii="Times New Roman"/>
                <w:szCs w:val="21"/>
              </w:rPr>
            </w:pPr>
            <w:r>
              <w:rPr>
                <w:rFonts w:ascii="Times New Roman"/>
                <w:szCs w:val="21"/>
              </w:rPr>
              <w:t>0.203</w:t>
            </w:r>
          </w:p>
        </w:tc>
        <w:tc>
          <w:tcPr>
            <w:tcW w:w="1951" w:type="dxa"/>
            <w:gridSpan w:val="2"/>
            <w:tcBorders>
              <w:top w:val="single" w:sz="6" w:space="0" w:color="000000"/>
              <w:left w:val="single" w:sz="4" w:space="0" w:color="auto"/>
              <w:bottom w:val="single" w:sz="6" w:space="0" w:color="000000"/>
              <w:right w:val="single" w:sz="6" w:space="0" w:color="000000"/>
            </w:tcBorders>
            <w:vAlign w:val="center"/>
            <w:hideMark/>
          </w:tcPr>
          <w:p w:rsidR="00B17313" w:rsidRDefault="00B17313">
            <w:pPr>
              <w:widowControl/>
              <w:jc w:val="center"/>
              <w:rPr>
                <w:rFonts w:ascii="Times New Roman"/>
                <w:szCs w:val="21"/>
              </w:rPr>
            </w:pPr>
            <w:r>
              <w:rPr>
                <w:rFonts w:ascii="Times New Roman"/>
                <w:szCs w:val="21"/>
              </w:rPr>
              <w:t xml:space="preserve">0.231 </w:t>
            </w:r>
          </w:p>
        </w:tc>
        <w:tc>
          <w:tcPr>
            <w:tcW w:w="1951" w:type="dxa"/>
            <w:gridSpan w:val="2"/>
            <w:tcBorders>
              <w:top w:val="single" w:sz="6" w:space="0" w:color="000000"/>
              <w:left w:val="single" w:sz="6" w:space="0" w:color="000000"/>
              <w:bottom w:val="single" w:sz="6" w:space="0" w:color="000000"/>
              <w:right w:val="single" w:sz="4" w:space="0" w:color="auto"/>
            </w:tcBorders>
            <w:vAlign w:val="center"/>
            <w:hideMark/>
          </w:tcPr>
          <w:p w:rsidR="00B17313" w:rsidRDefault="00B17313">
            <w:pPr>
              <w:widowControl/>
              <w:jc w:val="center"/>
              <w:rPr>
                <w:rFonts w:ascii="Times New Roman"/>
                <w:szCs w:val="21"/>
              </w:rPr>
            </w:pPr>
            <w:r>
              <w:rPr>
                <w:rFonts w:ascii="Times New Roman"/>
                <w:szCs w:val="21"/>
              </w:rPr>
              <w:t xml:space="preserve">0.221 </w:t>
            </w:r>
          </w:p>
        </w:tc>
        <w:tc>
          <w:tcPr>
            <w:tcW w:w="1951" w:type="dxa"/>
            <w:tcBorders>
              <w:top w:val="single" w:sz="6" w:space="0" w:color="000000"/>
              <w:left w:val="single" w:sz="4" w:space="0" w:color="auto"/>
              <w:bottom w:val="single" w:sz="6" w:space="0" w:color="000000"/>
              <w:right w:val="nil"/>
            </w:tcBorders>
            <w:vAlign w:val="center"/>
            <w:hideMark/>
          </w:tcPr>
          <w:p w:rsidR="00B17313" w:rsidRDefault="00B17313">
            <w:pPr>
              <w:widowControl/>
              <w:jc w:val="center"/>
              <w:rPr>
                <w:rFonts w:ascii="Times New Roman"/>
                <w:szCs w:val="21"/>
              </w:rPr>
            </w:pPr>
            <w:r>
              <w:rPr>
                <w:rFonts w:ascii="Times New Roman"/>
                <w:szCs w:val="21"/>
              </w:rPr>
              <w:t xml:space="preserve">0.234 </w:t>
            </w:r>
          </w:p>
        </w:tc>
      </w:tr>
      <w:tr w:rsidR="00B17313" w:rsidTr="00B17313">
        <w:trPr>
          <w:trHeight w:val="454"/>
          <w:jc w:val="center"/>
        </w:trPr>
        <w:tc>
          <w:tcPr>
            <w:tcW w:w="1866" w:type="dxa"/>
            <w:tcBorders>
              <w:top w:val="single" w:sz="6" w:space="0" w:color="000000"/>
              <w:left w:val="nil"/>
              <w:bottom w:val="single" w:sz="6" w:space="0" w:color="000000"/>
              <w:right w:val="single" w:sz="4" w:space="0" w:color="auto"/>
            </w:tcBorders>
            <w:vAlign w:val="center"/>
            <w:hideMark/>
          </w:tcPr>
          <w:p w:rsidR="00B17313" w:rsidRDefault="00B17313">
            <w:pPr>
              <w:adjustRightInd w:val="0"/>
              <w:snapToGrid w:val="0"/>
              <w:jc w:val="center"/>
              <w:rPr>
                <w:rFonts w:ascii="Times New Roman"/>
                <w:szCs w:val="21"/>
              </w:rPr>
            </w:pPr>
            <w:r>
              <w:rPr>
                <w:rFonts w:ascii="Times New Roman" w:hint="eastAsia"/>
                <w:szCs w:val="21"/>
              </w:rPr>
              <w:t>第</w:t>
            </w:r>
            <w:r>
              <w:rPr>
                <w:rFonts w:ascii="Times New Roman"/>
                <w:szCs w:val="21"/>
              </w:rPr>
              <w:t>3</w:t>
            </w:r>
            <w:r>
              <w:rPr>
                <w:rFonts w:ascii="Times New Roman" w:hint="eastAsia"/>
                <w:szCs w:val="21"/>
              </w:rPr>
              <w:t>次</w:t>
            </w:r>
          </w:p>
        </w:tc>
        <w:tc>
          <w:tcPr>
            <w:tcW w:w="1951" w:type="dxa"/>
            <w:tcBorders>
              <w:top w:val="single" w:sz="6" w:space="0" w:color="000000"/>
              <w:left w:val="single" w:sz="4" w:space="0" w:color="auto"/>
              <w:bottom w:val="single" w:sz="6" w:space="0" w:color="000000"/>
              <w:right w:val="single" w:sz="4" w:space="0" w:color="auto"/>
            </w:tcBorders>
            <w:vAlign w:val="center"/>
            <w:hideMark/>
          </w:tcPr>
          <w:p w:rsidR="00B17313" w:rsidRDefault="00B17313">
            <w:pPr>
              <w:widowControl/>
              <w:jc w:val="center"/>
              <w:rPr>
                <w:rFonts w:ascii="Times New Roman"/>
                <w:szCs w:val="21"/>
              </w:rPr>
            </w:pPr>
            <w:r>
              <w:rPr>
                <w:rFonts w:ascii="Times New Roman"/>
                <w:szCs w:val="21"/>
              </w:rPr>
              <w:t>0.197</w:t>
            </w:r>
          </w:p>
        </w:tc>
        <w:tc>
          <w:tcPr>
            <w:tcW w:w="1951" w:type="dxa"/>
            <w:gridSpan w:val="2"/>
            <w:tcBorders>
              <w:top w:val="single" w:sz="6" w:space="0" w:color="000000"/>
              <w:left w:val="single" w:sz="4" w:space="0" w:color="auto"/>
              <w:bottom w:val="single" w:sz="6" w:space="0" w:color="000000"/>
              <w:right w:val="single" w:sz="6" w:space="0" w:color="000000"/>
            </w:tcBorders>
            <w:vAlign w:val="center"/>
            <w:hideMark/>
          </w:tcPr>
          <w:p w:rsidR="00B17313" w:rsidRDefault="00B17313">
            <w:pPr>
              <w:widowControl/>
              <w:jc w:val="center"/>
              <w:rPr>
                <w:rFonts w:ascii="Times New Roman"/>
                <w:szCs w:val="21"/>
              </w:rPr>
            </w:pPr>
            <w:r>
              <w:rPr>
                <w:rFonts w:ascii="Times New Roman"/>
                <w:szCs w:val="21"/>
              </w:rPr>
              <w:t xml:space="preserve">0.222 </w:t>
            </w:r>
          </w:p>
        </w:tc>
        <w:tc>
          <w:tcPr>
            <w:tcW w:w="1951" w:type="dxa"/>
            <w:gridSpan w:val="2"/>
            <w:tcBorders>
              <w:top w:val="single" w:sz="6" w:space="0" w:color="000000"/>
              <w:left w:val="single" w:sz="6" w:space="0" w:color="000000"/>
              <w:bottom w:val="single" w:sz="6" w:space="0" w:color="000000"/>
              <w:right w:val="single" w:sz="4" w:space="0" w:color="auto"/>
            </w:tcBorders>
            <w:vAlign w:val="center"/>
            <w:hideMark/>
          </w:tcPr>
          <w:p w:rsidR="00B17313" w:rsidRDefault="00B17313">
            <w:pPr>
              <w:widowControl/>
              <w:jc w:val="center"/>
              <w:rPr>
                <w:rFonts w:ascii="Times New Roman"/>
                <w:szCs w:val="21"/>
              </w:rPr>
            </w:pPr>
            <w:r>
              <w:rPr>
                <w:rFonts w:ascii="Times New Roman"/>
                <w:szCs w:val="21"/>
              </w:rPr>
              <w:t xml:space="preserve">0.227 </w:t>
            </w:r>
          </w:p>
        </w:tc>
        <w:tc>
          <w:tcPr>
            <w:tcW w:w="1951" w:type="dxa"/>
            <w:tcBorders>
              <w:top w:val="single" w:sz="6" w:space="0" w:color="000000"/>
              <w:left w:val="single" w:sz="4" w:space="0" w:color="auto"/>
              <w:bottom w:val="single" w:sz="6" w:space="0" w:color="000000"/>
              <w:right w:val="nil"/>
            </w:tcBorders>
            <w:vAlign w:val="center"/>
            <w:hideMark/>
          </w:tcPr>
          <w:p w:rsidR="00B17313" w:rsidRDefault="00B17313">
            <w:pPr>
              <w:widowControl/>
              <w:jc w:val="center"/>
              <w:rPr>
                <w:rFonts w:ascii="Times New Roman"/>
                <w:szCs w:val="21"/>
              </w:rPr>
            </w:pPr>
            <w:r>
              <w:rPr>
                <w:rFonts w:ascii="Times New Roman"/>
                <w:szCs w:val="21"/>
              </w:rPr>
              <w:t xml:space="preserve">0.230 </w:t>
            </w:r>
          </w:p>
        </w:tc>
      </w:tr>
      <w:tr w:rsidR="00B17313" w:rsidTr="00B17313">
        <w:trPr>
          <w:trHeight w:val="454"/>
          <w:jc w:val="center"/>
        </w:trPr>
        <w:tc>
          <w:tcPr>
            <w:tcW w:w="1866" w:type="dxa"/>
            <w:tcBorders>
              <w:top w:val="single" w:sz="6" w:space="0" w:color="000000"/>
              <w:left w:val="nil"/>
              <w:bottom w:val="single" w:sz="6" w:space="0" w:color="000000"/>
              <w:right w:val="single" w:sz="4" w:space="0" w:color="auto"/>
            </w:tcBorders>
            <w:vAlign w:val="center"/>
            <w:hideMark/>
          </w:tcPr>
          <w:p w:rsidR="00B17313" w:rsidRDefault="00B17313">
            <w:pPr>
              <w:adjustRightInd w:val="0"/>
              <w:snapToGrid w:val="0"/>
              <w:jc w:val="center"/>
              <w:rPr>
                <w:rFonts w:ascii="Times New Roman"/>
                <w:szCs w:val="21"/>
              </w:rPr>
            </w:pPr>
            <w:r>
              <w:rPr>
                <w:rFonts w:ascii="Times New Roman" w:hint="eastAsia"/>
                <w:szCs w:val="21"/>
              </w:rPr>
              <w:t>第</w:t>
            </w:r>
            <w:r>
              <w:rPr>
                <w:rFonts w:ascii="Times New Roman"/>
                <w:szCs w:val="21"/>
              </w:rPr>
              <w:t>4</w:t>
            </w:r>
            <w:r>
              <w:rPr>
                <w:rFonts w:ascii="Times New Roman" w:hint="eastAsia"/>
                <w:szCs w:val="21"/>
              </w:rPr>
              <w:t>次</w:t>
            </w:r>
          </w:p>
        </w:tc>
        <w:tc>
          <w:tcPr>
            <w:tcW w:w="1951" w:type="dxa"/>
            <w:tcBorders>
              <w:top w:val="single" w:sz="6" w:space="0" w:color="000000"/>
              <w:left w:val="single" w:sz="4" w:space="0" w:color="auto"/>
              <w:bottom w:val="single" w:sz="6" w:space="0" w:color="000000"/>
              <w:right w:val="single" w:sz="4" w:space="0" w:color="auto"/>
            </w:tcBorders>
            <w:vAlign w:val="center"/>
            <w:hideMark/>
          </w:tcPr>
          <w:p w:rsidR="00B17313" w:rsidRDefault="00B17313">
            <w:pPr>
              <w:widowControl/>
              <w:jc w:val="center"/>
              <w:textAlignment w:val="center"/>
              <w:rPr>
                <w:rFonts w:ascii="Times New Roman"/>
                <w:szCs w:val="21"/>
              </w:rPr>
            </w:pPr>
            <w:r>
              <w:rPr>
                <w:rFonts w:ascii="Times New Roman"/>
                <w:szCs w:val="21"/>
              </w:rPr>
              <w:t>0.192</w:t>
            </w:r>
          </w:p>
        </w:tc>
        <w:tc>
          <w:tcPr>
            <w:tcW w:w="1951" w:type="dxa"/>
            <w:gridSpan w:val="2"/>
            <w:tcBorders>
              <w:top w:val="single" w:sz="6" w:space="0" w:color="000000"/>
              <w:left w:val="single" w:sz="4" w:space="0" w:color="auto"/>
              <w:bottom w:val="single" w:sz="6" w:space="0" w:color="000000"/>
              <w:right w:val="single" w:sz="6" w:space="0" w:color="000000"/>
            </w:tcBorders>
            <w:vAlign w:val="center"/>
            <w:hideMark/>
          </w:tcPr>
          <w:p w:rsidR="00B17313" w:rsidRDefault="00B17313">
            <w:pPr>
              <w:widowControl/>
              <w:jc w:val="center"/>
              <w:textAlignment w:val="center"/>
              <w:rPr>
                <w:rFonts w:ascii="Times New Roman"/>
                <w:szCs w:val="21"/>
              </w:rPr>
            </w:pPr>
            <w:r>
              <w:rPr>
                <w:rFonts w:ascii="Times New Roman"/>
                <w:szCs w:val="21"/>
              </w:rPr>
              <w:t>0.226</w:t>
            </w:r>
          </w:p>
        </w:tc>
        <w:tc>
          <w:tcPr>
            <w:tcW w:w="1951" w:type="dxa"/>
            <w:gridSpan w:val="2"/>
            <w:tcBorders>
              <w:top w:val="single" w:sz="6" w:space="0" w:color="000000"/>
              <w:left w:val="single" w:sz="6" w:space="0" w:color="000000"/>
              <w:bottom w:val="single" w:sz="6" w:space="0" w:color="000000"/>
              <w:right w:val="single" w:sz="4" w:space="0" w:color="auto"/>
            </w:tcBorders>
            <w:vAlign w:val="center"/>
            <w:hideMark/>
          </w:tcPr>
          <w:p w:rsidR="00B17313" w:rsidRDefault="00B17313">
            <w:pPr>
              <w:widowControl/>
              <w:jc w:val="center"/>
              <w:textAlignment w:val="center"/>
              <w:rPr>
                <w:rFonts w:ascii="Times New Roman"/>
                <w:szCs w:val="21"/>
              </w:rPr>
            </w:pPr>
            <w:r>
              <w:rPr>
                <w:rFonts w:ascii="Times New Roman"/>
                <w:szCs w:val="21"/>
              </w:rPr>
              <w:t>0.213</w:t>
            </w:r>
          </w:p>
        </w:tc>
        <w:tc>
          <w:tcPr>
            <w:tcW w:w="1951" w:type="dxa"/>
            <w:tcBorders>
              <w:top w:val="single" w:sz="6" w:space="0" w:color="000000"/>
              <w:left w:val="single" w:sz="4" w:space="0" w:color="auto"/>
              <w:bottom w:val="single" w:sz="6" w:space="0" w:color="000000"/>
              <w:right w:val="nil"/>
            </w:tcBorders>
            <w:vAlign w:val="center"/>
            <w:hideMark/>
          </w:tcPr>
          <w:p w:rsidR="00B17313" w:rsidRDefault="00B17313">
            <w:pPr>
              <w:widowControl/>
              <w:jc w:val="center"/>
              <w:textAlignment w:val="center"/>
              <w:rPr>
                <w:rFonts w:ascii="Times New Roman"/>
                <w:szCs w:val="21"/>
              </w:rPr>
            </w:pPr>
            <w:r>
              <w:rPr>
                <w:rFonts w:ascii="Times New Roman"/>
                <w:szCs w:val="21"/>
              </w:rPr>
              <w:t>0.207</w:t>
            </w:r>
          </w:p>
        </w:tc>
      </w:tr>
      <w:tr w:rsidR="00B17313" w:rsidTr="00B17313">
        <w:trPr>
          <w:trHeight w:val="454"/>
          <w:jc w:val="center"/>
        </w:trPr>
        <w:tc>
          <w:tcPr>
            <w:tcW w:w="1866" w:type="dxa"/>
            <w:tcBorders>
              <w:top w:val="single" w:sz="6" w:space="0" w:color="000000"/>
              <w:left w:val="nil"/>
              <w:bottom w:val="single" w:sz="6" w:space="0" w:color="000000"/>
              <w:right w:val="single" w:sz="4" w:space="0" w:color="auto"/>
            </w:tcBorders>
            <w:vAlign w:val="center"/>
            <w:hideMark/>
          </w:tcPr>
          <w:p w:rsidR="00B17313" w:rsidRDefault="00B17313">
            <w:pPr>
              <w:tabs>
                <w:tab w:val="left" w:pos="9795"/>
              </w:tabs>
              <w:jc w:val="center"/>
              <w:rPr>
                <w:rFonts w:ascii="Times New Roman"/>
                <w:szCs w:val="21"/>
              </w:rPr>
            </w:pPr>
            <w:r>
              <w:rPr>
                <w:rFonts w:ascii="Times New Roman" w:hint="eastAsia"/>
                <w:szCs w:val="21"/>
              </w:rPr>
              <w:t>日期</w:t>
            </w:r>
          </w:p>
        </w:tc>
        <w:tc>
          <w:tcPr>
            <w:tcW w:w="7804" w:type="dxa"/>
            <w:gridSpan w:val="6"/>
            <w:tcBorders>
              <w:top w:val="single" w:sz="6" w:space="0" w:color="000000"/>
              <w:left w:val="single" w:sz="4" w:space="0" w:color="auto"/>
              <w:bottom w:val="single" w:sz="6" w:space="0" w:color="000000"/>
              <w:right w:val="nil"/>
            </w:tcBorders>
            <w:vAlign w:val="center"/>
            <w:hideMark/>
          </w:tcPr>
          <w:p w:rsidR="00B17313" w:rsidRDefault="00B17313">
            <w:pPr>
              <w:jc w:val="center"/>
              <w:rPr>
                <w:rFonts w:ascii="Times New Roman"/>
                <w:szCs w:val="21"/>
              </w:rPr>
            </w:pPr>
            <w:r>
              <w:rPr>
                <w:rFonts w:ascii="Times New Roman"/>
                <w:szCs w:val="21"/>
              </w:rPr>
              <w:t>2019.10.18</w:t>
            </w:r>
          </w:p>
        </w:tc>
      </w:tr>
      <w:tr w:rsidR="00B17313" w:rsidTr="00B17313">
        <w:trPr>
          <w:trHeight w:val="454"/>
          <w:jc w:val="center"/>
        </w:trPr>
        <w:tc>
          <w:tcPr>
            <w:tcW w:w="1866" w:type="dxa"/>
            <w:tcBorders>
              <w:top w:val="single" w:sz="6" w:space="0" w:color="000000"/>
              <w:left w:val="nil"/>
              <w:bottom w:val="single" w:sz="6" w:space="0" w:color="000000"/>
              <w:right w:val="single" w:sz="4" w:space="0" w:color="auto"/>
            </w:tcBorders>
            <w:vAlign w:val="center"/>
            <w:hideMark/>
          </w:tcPr>
          <w:p w:rsidR="00B17313" w:rsidRDefault="00B17313">
            <w:pPr>
              <w:tabs>
                <w:tab w:val="left" w:pos="9795"/>
              </w:tabs>
              <w:jc w:val="center"/>
              <w:rPr>
                <w:rFonts w:ascii="Times New Roman"/>
                <w:szCs w:val="21"/>
              </w:rPr>
            </w:pPr>
            <w:r>
              <w:rPr>
                <w:rFonts w:ascii="Times New Roman" w:hint="eastAsia"/>
                <w:szCs w:val="21"/>
              </w:rPr>
              <w:t>第</w:t>
            </w:r>
            <w:r>
              <w:rPr>
                <w:rFonts w:ascii="Times New Roman"/>
                <w:szCs w:val="21"/>
              </w:rPr>
              <w:t>1</w:t>
            </w:r>
            <w:r>
              <w:rPr>
                <w:rFonts w:ascii="Times New Roman" w:hint="eastAsia"/>
                <w:szCs w:val="21"/>
              </w:rPr>
              <w:t>次</w:t>
            </w:r>
          </w:p>
        </w:tc>
        <w:tc>
          <w:tcPr>
            <w:tcW w:w="1951" w:type="dxa"/>
            <w:tcBorders>
              <w:top w:val="single" w:sz="6" w:space="0" w:color="000000"/>
              <w:left w:val="single" w:sz="4" w:space="0" w:color="auto"/>
              <w:bottom w:val="single" w:sz="6" w:space="0" w:color="000000"/>
              <w:right w:val="single" w:sz="4" w:space="0" w:color="auto"/>
            </w:tcBorders>
            <w:vAlign w:val="center"/>
            <w:hideMark/>
          </w:tcPr>
          <w:p w:rsidR="00B17313" w:rsidRDefault="00B17313">
            <w:pPr>
              <w:widowControl/>
              <w:jc w:val="center"/>
              <w:rPr>
                <w:rFonts w:ascii="Times New Roman"/>
                <w:szCs w:val="21"/>
              </w:rPr>
            </w:pPr>
            <w:r>
              <w:rPr>
                <w:rFonts w:ascii="Times New Roman"/>
                <w:szCs w:val="21"/>
              </w:rPr>
              <w:t xml:space="preserve">0.191 </w:t>
            </w:r>
          </w:p>
        </w:tc>
        <w:tc>
          <w:tcPr>
            <w:tcW w:w="1951" w:type="dxa"/>
            <w:gridSpan w:val="2"/>
            <w:tcBorders>
              <w:top w:val="single" w:sz="6" w:space="0" w:color="000000"/>
              <w:left w:val="single" w:sz="4" w:space="0" w:color="auto"/>
              <w:bottom w:val="single" w:sz="6" w:space="0" w:color="000000"/>
              <w:right w:val="single" w:sz="6" w:space="0" w:color="000000"/>
            </w:tcBorders>
            <w:vAlign w:val="center"/>
            <w:hideMark/>
          </w:tcPr>
          <w:p w:rsidR="00B17313" w:rsidRDefault="00B17313">
            <w:pPr>
              <w:widowControl/>
              <w:jc w:val="center"/>
              <w:rPr>
                <w:rFonts w:ascii="Times New Roman"/>
                <w:szCs w:val="21"/>
              </w:rPr>
            </w:pPr>
            <w:r>
              <w:rPr>
                <w:rFonts w:ascii="Times New Roman"/>
                <w:szCs w:val="21"/>
              </w:rPr>
              <w:t xml:space="preserve">0.203 </w:t>
            </w:r>
          </w:p>
        </w:tc>
        <w:tc>
          <w:tcPr>
            <w:tcW w:w="1951" w:type="dxa"/>
            <w:gridSpan w:val="2"/>
            <w:tcBorders>
              <w:top w:val="single" w:sz="6" w:space="0" w:color="000000"/>
              <w:left w:val="single" w:sz="6" w:space="0" w:color="000000"/>
              <w:bottom w:val="single" w:sz="6" w:space="0" w:color="000000"/>
              <w:right w:val="single" w:sz="4" w:space="0" w:color="auto"/>
            </w:tcBorders>
            <w:vAlign w:val="center"/>
            <w:hideMark/>
          </w:tcPr>
          <w:p w:rsidR="00B17313" w:rsidRDefault="00B17313">
            <w:pPr>
              <w:widowControl/>
              <w:jc w:val="center"/>
              <w:rPr>
                <w:rFonts w:ascii="Times New Roman"/>
                <w:szCs w:val="21"/>
              </w:rPr>
            </w:pPr>
            <w:r>
              <w:rPr>
                <w:rFonts w:ascii="Times New Roman"/>
                <w:szCs w:val="21"/>
              </w:rPr>
              <w:t xml:space="preserve">0.222 </w:t>
            </w:r>
          </w:p>
        </w:tc>
        <w:tc>
          <w:tcPr>
            <w:tcW w:w="1951" w:type="dxa"/>
            <w:tcBorders>
              <w:top w:val="single" w:sz="6" w:space="0" w:color="000000"/>
              <w:left w:val="single" w:sz="4" w:space="0" w:color="auto"/>
              <w:bottom w:val="single" w:sz="6" w:space="0" w:color="000000"/>
              <w:right w:val="nil"/>
            </w:tcBorders>
            <w:vAlign w:val="center"/>
            <w:hideMark/>
          </w:tcPr>
          <w:p w:rsidR="00B17313" w:rsidRDefault="00B17313">
            <w:pPr>
              <w:widowControl/>
              <w:jc w:val="center"/>
              <w:rPr>
                <w:rFonts w:ascii="Times New Roman"/>
                <w:szCs w:val="21"/>
              </w:rPr>
            </w:pPr>
            <w:r>
              <w:rPr>
                <w:rFonts w:ascii="Times New Roman"/>
                <w:szCs w:val="21"/>
              </w:rPr>
              <w:t xml:space="preserve">0.197 </w:t>
            </w:r>
          </w:p>
        </w:tc>
      </w:tr>
      <w:tr w:rsidR="00B17313" w:rsidTr="00B17313">
        <w:trPr>
          <w:trHeight w:val="454"/>
          <w:jc w:val="center"/>
        </w:trPr>
        <w:tc>
          <w:tcPr>
            <w:tcW w:w="1866" w:type="dxa"/>
            <w:tcBorders>
              <w:top w:val="single" w:sz="6" w:space="0" w:color="000000"/>
              <w:left w:val="nil"/>
              <w:bottom w:val="single" w:sz="6" w:space="0" w:color="000000"/>
              <w:right w:val="single" w:sz="4" w:space="0" w:color="auto"/>
            </w:tcBorders>
            <w:vAlign w:val="center"/>
            <w:hideMark/>
          </w:tcPr>
          <w:p w:rsidR="00B17313" w:rsidRDefault="00B17313">
            <w:pPr>
              <w:adjustRightInd w:val="0"/>
              <w:snapToGrid w:val="0"/>
              <w:jc w:val="center"/>
              <w:rPr>
                <w:rFonts w:ascii="Times New Roman"/>
                <w:szCs w:val="21"/>
              </w:rPr>
            </w:pPr>
            <w:r>
              <w:rPr>
                <w:rFonts w:ascii="Times New Roman" w:hint="eastAsia"/>
                <w:szCs w:val="21"/>
              </w:rPr>
              <w:t>第</w:t>
            </w:r>
            <w:r>
              <w:rPr>
                <w:rFonts w:ascii="Times New Roman"/>
                <w:szCs w:val="21"/>
              </w:rPr>
              <w:t>2</w:t>
            </w:r>
            <w:r>
              <w:rPr>
                <w:rFonts w:ascii="Times New Roman" w:hint="eastAsia"/>
                <w:szCs w:val="21"/>
              </w:rPr>
              <w:t>次</w:t>
            </w:r>
          </w:p>
        </w:tc>
        <w:tc>
          <w:tcPr>
            <w:tcW w:w="1951" w:type="dxa"/>
            <w:tcBorders>
              <w:top w:val="single" w:sz="6" w:space="0" w:color="000000"/>
              <w:left w:val="single" w:sz="4" w:space="0" w:color="auto"/>
              <w:bottom w:val="single" w:sz="6" w:space="0" w:color="000000"/>
              <w:right w:val="single" w:sz="4" w:space="0" w:color="auto"/>
            </w:tcBorders>
            <w:vAlign w:val="center"/>
            <w:hideMark/>
          </w:tcPr>
          <w:p w:rsidR="00B17313" w:rsidRDefault="00B17313">
            <w:pPr>
              <w:widowControl/>
              <w:jc w:val="center"/>
              <w:rPr>
                <w:rFonts w:ascii="Times New Roman"/>
                <w:szCs w:val="21"/>
              </w:rPr>
            </w:pPr>
            <w:r>
              <w:rPr>
                <w:rFonts w:ascii="Times New Roman"/>
                <w:szCs w:val="21"/>
              </w:rPr>
              <w:t>0.205</w:t>
            </w:r>
          </w:p>
        </w:tc>
        <w:tc>
          <w:tcPr>
            <w:tcW w:w="1951" w:type="dxa"/>
            <w:gridSpan w:val="2"/>
            <w:tcBorders>
              <w:top w:val="single" w:sz="6" w:space="0" w:color="000000"/>
              <w:left w:val="single" w:sz="4" w:space="0" w:color="auto"/>
              <w:bottom w:val="single" w:sz="6" w:space="0" w:color="000000"/>
              <w:right w:val="single" w:sz="6" w:space="0" w:color="000000"/>
            </w:tcBorders>
            <w:vAlign w:val="center"/>
            <w:hideMark/>
          </w:tcPr>
          <w:p w:rsidR="00B17313" w:rsidRDefault="00B17313">
            <w:pPr>
              <w:widowControl/>
              <w:jc w:val="center"/>
              <w:rPr>
                <w:rFonts w:ascii="Times New Roman"/>
                <w:szCs w:val="21"/>
              </w:rPr>
            </w:pPr>
            <w:r>
              <w:rPr>
                <w:rFonts w:ascii="Times New Roman"/>
                <w:szCs w:val="21"/>
              </w:rPr>
              <w:t xml:space="preserve">0.210 </w:t>
            </w:r>
          </w:p>
        </w:tc>
        <w:tc>
          <w:tcPr>
            <w:tcW w:w="1951" w:type="dxa"/>
            <w:gridSpan w:val="2"/>
            <w:tcBorders>
              <w:top w:val="single" w:sz="6" w:space="0" w:color="000000"/>
              <w:left w:val="single" w:sz="6" w:space="0" w:color="000000"/>
              <w:bottom w:val="single" w:sz="6" w:space="0" w:color="000000"/>
              <w:right w:val="single" w:sz="4" w:space="0" w:color="auto"/>
            </w:tcBorders>
            <w:vAlign w:val="center"/>
            <w:hideMark/>
          </w:tcPr>
          <w:p w:rsidR="00B17313" w:rsidRDefault="00B17313">
            <w:pPr>
              <w:widowControl/>
              <w:jc w:val="center"/>
              <w:rPr>
                <w:rFonts w:ascii="Times New Roman"/>
                <w:szCs w:val="21"/>
              </w:rPr>
            </w:pPr>
            <w:r>
              <w:rPr>
                <w:rFonts w:ascii="Times New Roman"/>
                <w:szCs w:val="21"/>
              </w:rPr>
              <w:t xml:space="preserve">0.213 </w:t>
            </w:r>
          </w:p>
        </w:tc>
        <w:tc>
          <w:tcPr>
            <w:tcW w:w="1951" w:type="dxa"/>
            <w:tcBorders>
              <w:top w:val="single" w:sz="6" w:space="0" w:color="000000"/>
              <w:left w:val="single" w:sz="4" w:space="0" w:color="auto"/>
              <w:bottom w:val="single" w:sz="6" w:space="0" w:color="000000"/>
              <w:right w:val="nil"/>
            </w:tcBorders>
            <w:vAlign w:val="center"/>
            <w:hideMark/>
          </w:tcPr>
          <w:p w:rsidR="00B17313" w:rsidRDefault="00B17313">
            <w:pPr>
              <w:widowControl/>
              <w:jc w:val="center"/>
              <w:rPr>
                <w:rFonts w:ascii="Times New Roman"/>
                <w:szCs w:val="21"/>
              </w:rPr>
            </w:pPr>
            <w:r>
              <w:rPr>
                <w:rFonts w:ascii="Times New Roman"/>
                <w:szCs w:val="21"/>
              </w:rPr>
              <w:t xml:space="preserve">0.217 </w:t>
            </w:r>
          </w:p>
        </w:tc>
      </w:tr>
      <w:tr w:rsidR="00B17313" w:rsidTr="00B17313">
        <w:trPr>
          <w:trHeight w:val="454"/>
          <w:jc w:val="center"/>
        </w:trPr>
        <w:tc>
          <w:tcPr>
            <w:tcW w:w="1866" w:type="dxa"/>
            <w:tcBorders>
              <w:top w:val="single" w:sz="6" w:space="0" w:color="000000"/>
              <w:left w:val="nil"/>
              <w:bottom w:val="single" w:sz="6" w:space="0" w:color="000000"/>
              <w:right w:val="single" w:sz="4" w:space="0" w:color="auto"/>
            </w:tcBorders>
            <w:vAlign w:val="center"/>
            <w:hideMark/>
          </w:tcPr>
          <w:p w:rsidR="00B17313" w:rsidRDefault="00B17313">
            <w:pPr>
              <w:adjustRightInd w:val="0"/>
              <w:snapToGrid w:val="0"/>
              <w:jc w:val="center"/>
              <w:rPr>
                <w:rFonts w:ascii="Times New Roman"/>
                <w:szCs w:val="21"/>
              </w:rPr>
            </w:pPr>
            <w:r>
              <w:rPr>
                <w:rFonts w:ascii="Times New Roman" w:hint="eastAsia"/>
                <w:szCs w:val="21"/>
              </w:rPr>
              <w:t>第</w:t>
            </w:r>
            <w:r>
              <w:rPr>
                <w:rFonts w:ascii="Times New Roman"/>
                <w:szCs w:val="21"/>
              </w:rPr>
              <w:t>3</w:t>
            </w:r>
            <w:r>
              <w:rPr>
                <w:rFonts w:ascii="Times New Roman" w:hint="eastAsia"/>
                <w:szCs w:val="21"/>
              </w:rPr>
              <w:t>次</w:t>
            </w:r>
          </w:p>
        </w:tc>
        <w:tc>
          <w:tcPr>
            <w:tcW w:w="1951" w:type="dxa"/>
            <w:tcBorders>
              <w:top w:val="single" w:sz="6" w:space="0" w:color="000000"/>
              <w:left w:val="single" w:sz="4" w:space="0" w:color="auto"/>
              <w:bottom w:val="single" w:sz="6" w:space="0" w:color="000000"/>
              <w:right w:val="single" w:sz="4" w:space="0" w:color="auto"/>
            </w:tcBorders>
            <w:vAlign w:val="center"/>
            <w:hideMark/>
          </w:tcPr>
          <w:p w:rsidR="00B17313" w:rsidRDefault="00B17313">
            <w:pPr>
              <w:widowControl/>
              <w:jc w:val="center"/>
              <w:rPr>
                <w:rFonts w:ascii="Times New Roman"/>
                <w:szCs w:val="21"/>
              </w:rPr>
            </w:pPr>
            <w:r>
              <w:rPr>
                <w:rFonts w:ascii="Times New Roman"/>
                <w:szCs w:val="21"/>
              </w:rPr>
              <w:t xml:space="preserve">0.189 </w:t>
            </w:r>
          </w:p>
        </w:tc>
        <w:tc>
          <w:tcPr>
            <w:tcW w:w="1951" w:type="dxa"/>
            <w:gridSpan w:val="2"/>
            <w:tcBorders>
              <w:top w:val="single" w:sz="6" w:space="0" w:color="000000"/>
              <w:left w:val="single" w:sz="4" w:space="0" w:color="auto"/>
              <w:bottom w:val="single" w:sz="6" w:space="0" w:color="000000"/>
              <w:right w:val="single" w:sz="6" w:space="0" w:color="000000"/>
            </w:tcBorders>
            <w:vAlign w:val="center"/>
            <w:hideMark/>
          </w:tcPr>
          <w:p w:rsidR="00B17313" w:rsidRDefault="00B17313">
            <w:pPr>
              <w:widowControl/>
              <w:jc w:val="center"/>
              <w:rPr>
                <w:rFonts w:ascii="Times New Roman"/>
                <w:szCs w:val="21"/>
              </w:rPr>
            </w:pPr>
            <w:r>
              <w:rPr>
                <w:rFonts w:ascii="Times New Roman"/>
                <w:szCs w:val="21"/>
              </w:rPr>
              <w:t xml:space="preserve">0.209 </w:t>
            </w:r>
          </w:p>
        </w:tc>
        <w:tc>
          <w:tcPr>
            <w:tcW w:w="1951" w:type="dxa"/>
            <w:gridSpan w:val="2"/>
            <w:tcBorders>
              <w:top w:val="single" w:sz="6" w:space="0" w:color="000000"/>
              <w:left w:val="single" w:sz="6" w:space="0" w:color="000000"/>
              <w:bottom w:val="single" w:sz="6" w:space="0" w:color="000000"/>
              <w:right w:val="single" w:sz="4" w:space="0" w:color="auto"/>
            </w:tcBorders>
            <w:vAlign w:val="center"/>
            <w:hideMark/>
          </w:tcPr>
          <w:p w:rsidR="00B17313" w:rsidRDefault="00B17313">
            <w:pPr>
              <w:widowControl/>
              <w:jc w:val="center"/>
              <w:rPr>
                <w:rFonts w:ascii="Times New Roman"/>
                <w:szCs w:val="21"/>
              </w:rPr>
            </w:pPr>
            <w:r>
              <w:rPr>
                <w:rFonts w:ascii="Times New Roman"/>
                <w:szCs w:val="21"/>
              </w:rPr>
              <w:t xml:space="preserve">0.219 </w:t>
            </w:r>
          </w:p>
        </w:tc>
        <w:tc>
          <w:tcPr>
            <w:tcW w:w="1951" w:type="dxa"/>
            <w:tcBorders>
              <w:top w:val="single" w:sz="6" w:space="0" w:color="000000"/>
              <w:left w:val="single" w:sz="4" w:space="0" w:color="auto"/>
              <w:bottom w:val="single" w:sz="6" w:space="0" w:color="000000"/>
              <w:right w:val="nil"/>
            </w:tcBorders>
            <w:vAlign w:val="center"/>
            <w:hideMark/>
          </w:tcPr>
          <w:p w:rsidR="00B17313" w:rsidRDefault="00B17313">
            <w:pPr>
              <w:widowControl/>
              <w:jc w:val="center"/>
              <w:rPr>
                <w:rFonts w:ascii="Times New Roman"/>
                <w:szCs w:val="21"/>
              </w:rPr>
            </w:pPr>
            <w:r>
              <w:rPr>
                <w:rFonts w:ascii="Times New Roman"/>
                <w:szCs w:val="21"/>
              </w:rPr>
              <w:t xml:space="preserve">0.202 </w:t>
            </w:r>
          </w:p>
        </w:tc>
      </w:tr>
      <w:tr w:rsidR="00B17313" w:rsidTr="00B17313">
        <w:trPr>
          <w:trHeight w:val="454"/>
          <w:jc w:val="center"/>
        </w:trPr>
        <w:tc>
          <w:tcPr>
            <w:tcW w:w="1866" w:type="dxa"/>
            <w:tcBorders>
              <w:top w:val="single" w:sz="6" w:space="0" w:color="000000"/>
              <w:left w:val="nil"/>
              <w:bottom w:val="single" w:sz="6" w:space="0" w:color="000000"/>
              <w:right w:val="single" w:sz="4" w:space="0" w:color="auto"/>
            </w:tcBorders>
            <w:vAlign w:val="center"/>
            <w:hideMark/>
          </w:tcPr>
          <w:p w:rsidR="00B17313" w:rsidRDefault="00B17313">
            <w:pPr>
              <w:adjustRightInd w:val="0"/>
              <w:snapToGrid w:val="0"/>
              <w:jc w:val="center"/>
              <w:rPr>
                <w:rFonts w:ascii="Times New Roman"/>
                <w:szCs w:val="21"/>
              </w:rPr>
            </w:pPr>
            <w:r>
              <w:rPr>
                <w:rFonts w:ascii="Times New Roman" w:hint="eastAsia"/>
                <w:szCs w:val="21"/>
              </w:rPr>
              <w:t>第</w:t>
            </w:r>
            <w:r>
              <w:rPr>
                <w:rFonts w:ascii="Times New Roman"/>
                <w:szCs w:val="21"/>
              </w:rPr>
              <w:t>4</w:t>
            </w:r>
            <w:r>
              <w:rPr>
                <w:rFonts w:ascii="Times New Roman" w:hint="eastAsia"/>
                <w:szCs w:val="21"/>
              </w:rPr>
              <w:t>次</w:t>
            </w:r>
          </w:p>
        </w:tc>
        <w:tc>
          <w:tcPr>
            <w:tcW w:w="1951" w:type="dxa"/>
            <w:tcBorders>
              <w:top w:val="single" w:sz="6" w:space="0" w:color="000000"/>
              <w:left w:val="single" w:sz="4" w:space="0" w:color="auto"/>
              <w:bottom w:val="single" w:sz="6" w:space="0" w:color="000000"/>
              <w:right w:val="single" w:sz="4" w:space="0" w:color="auto"/>
            </w:tcBorders>
            <w:vAlign w:val="center"/>
            <w:hideMark/>
          </w:tcPr>
          <w:p w:rsidR="00B17313" w:rsidRDefault="00B17313">
            <w:pPr>
              <w:widowControl/>
              <w:jc w:val="center"/>
              <w:textAlignment w:val="center"/>
              <w:rPr>
                <w:rFonts w:ascii="Times New Roman"/>
                <w:szCs w:val="21"/>
              </w:rPr>
            </w:pPr>
            <w:r>
              <w:rPr>
                <w:rFonts w:ascii="Times New Roman"/>
                <w:szCs w:val="21"/>
              </w:rPr>
              <w:t>0.185</w:t>
            </w:r>
          </w:p>
        </w:tc>
        <w:tc>
          <w:tcPr>
            <w:tcW w:w="1951" w:type="dxa"/>
            <w:gridSpan w:val="2"/>
            <w:tcBorders>
              <w:top w:val="single" w:sz="6" w:space="0" w:color="000000"/>
              <w:left w:val="single" w:sz="4" w:space="0" w:color="auto"/>
              <w:bottom w:val="single" w:sz="6" w:space="0" w:color="000000"/>
              <w:right w:val="single" w:sz="6" w:space="0" w:color="000000"/>
            </w:tcBorders>
            <w:vAlign w:val="center"/>
            <w:hideMark/>
          </w:tcPr>
          <w:p w:rsidR="00B17313" w:rsidRDefault="00B17313">
            <w:pPr>
              <w:widowControl/>
              <w:jc w:val="center"/>
              <w:textAlignment w:val="center"/>
              <w:rPr>
                <w:rFonts w:ascii="Times New Roman"/>
                <w:szCs w:val="21"/>
              </w:rPr>
            </w:pPr>
            <w:r>
              <w:rPr>
                <w:rFonts w:ascii="Times New Roman"/>
                <w:szCs w:val="21"/>
              </w:rPr>
              <w:t>0.201</w:t>
            </w:r>
          </w:p>
        </w:tc>
        <w:tc>
          <w:tcPr>
            <w:tcW w:w="1951" w:type="dxa"/>
            <w:gridSpan w:val="2"/>
            <w:tcBorders>
              <w:top w:val="single" w:sz="6" w:space="0" w:color="000000"/>
              <w:left w:val="single" w:sz="6" w:space="0" w:color="000000"/>
              <w:bottom w:val="single" w:sz="6" w:space="0" w:color="000000"/>
              <w:right w:val="single" w:sz="4" w:space="0" w:color="auto"/>
            </w:tcBorders>
            <w:vAlign w:val="center"/>
            <w:hideMark/>
          </w:tcPr>
          <w:p w:rsidR="00B17313" w:rsidRDefault="00B17313">
            <w:pPr>
              <w:widowControl/>
              <w:jc w:val="center"/>
              <w:textAlignment w:val="center"/>
              <w:rPr>
                <w:rFonts w:ascii="Times New Roman"/>
                <w:szCs w:val="21"/>
              </w:rPr>
            </w:pPr>
            <w:r>
              <w:rPr>
                <w:rFonts w:ascii="Times New Roman"/>
                <w:szCs w:val="21"/>
              </w:rPr>
              <w:t>0.214</w:t>
            </w:r>
          </w:p>
        </w:tc>
        <w:tc>
          <w:tcPr>
            <w:tcW w:w="1951" w:type="dxa"/>
            <w:tcBorders>
              <w:top w:val="single" w:sz="6" w:space="0" w:color="000000"/>
              <w:left w:val="single" w:sz="4" w:space="0" w:color="auto"/>
              <w:bottom w:val="single" w:sz="6" w:space="0" w:color="000000"/>
              <w:right w:val="nil"/>
            </w:tcBorders>
            <w:vAlign w:val="center"/>
            <w:hideMark/>
          </w:tcPr>
          <w:p w:rsidR="00B17313" w:rsidRDefault="00B17313">
            <w:pPr>
              <w:widowControl/>
              <w:jc w:val="center"/>
              <w:textAlignment w:val="center"/>
              <w:rPr>
                <w:rFonts w:ascii="Times New Roman"/>
                <w:szCs w:val="21"/>
              </w:rPr>
            </w:pPr>
            <w:r>
              <w:rPr>
                <w:rFonts w:ascii="Times New Roman"/>
                <w:szCs w:val="21"/>
              </w:rPr>
              <w:t>0.220</w:t>
            </w:r>
          </w:p>
        </w:tc>
      </w:tr>
      <w:tr w:rsidR="00B17313" w:rsidTr="00B17313">
        <w:trPr>
          <w:trHeight w:val="454"/>
          <w:jc w:val="center"/>
        </w:trPr>
        <w:tc>
          <w:tcPr>
            <w:tcW w:w="1866" w:type="dxa"/>
            <w:tcBorders>
              <w:top w:val="single" w:sz="6" w:space="0" w:color="000000"/>
              <w:left w:val="nil"/>
              <w:bottom w:val="double" w:sz="4" w:space="0" w:color="auto"/>
              <w:right w:val="single" w:sz="4" w:space="0" w:color="auto"/>
            </w:tcBorders>
            <w:vAlign w:val="center"/>
            <w:hideMark/>
          </w:tcPr>
          <w:p w:rsidR="00B17313" w:rsidRDefault="00B17313">
            <w:pPr>
              <w:tabs>
                <w:tab w:val="left" w:pos="9795"/>
              </w:tabs>
              <w:jc w:val="center"/>
              <w:rPr>
                <w:rFonts w:ascii="Times New Roman"/>
                <w:szCs w:val="21"/>
              </w:rPr>
            </w:pPr>
            <w:r>
              <w:rPr>
                <w:rFonts w:ascii="Times New Roman" w:hint="eastAsia"/>
                <w:szCs w:val="21"/>
              </w:rPr>
              <w:t>备注</w:t>
            </w:r>
          </w:p>
        </w:tc>
        <w:tc>
          <w:tcPr>
            <w:tcW w:w="7804" w:type="dxa"/>
            <w:gridSpan w:val="6"/>
            <w:tcBorders>
              <w:top w:val="single" w:sz="6" w:space="0" w:color="000000"/>
              <w:left w:val="single" w:sz="4" w:space="0" w:color="auto"/>
              <w:bottom w:val="double" w:sz="4" w:space="0" w:color="auto"/>
              <w:right w:val="nil"/>
            </w:tcBorders>
            <w:vAlign w:val="center"/>
            <w:hideMark/>
          </w:tcPr>
          <w:p w:rsidR="00B17313" w:rsidRDefault="00B17313">
            <w:pPr>
              <w:tabs>
                <w:tab w:val="left" w:pos="9795"/>
              </w:tabs>
              <w:jc w:val="center"/>
              <w:rPr>
                <w:rFonts w:ascii="Times New Roman"/>
                <w:szCs w:val="21"/>
              </w:rPr>
            </w:pPr>
            <w:r>
              <w:rPr>
                <w:rFonts w:ascii="Times New Roman"/>
                <w:szCs w:val="21"/>
              </w:rPr>
              <w:t>/</w:t>
            </w:r>
          </w:p>
        </w:tc>
      </w:tr>
    </w:tbl>
    <w:p w:rsidR="00B17313" w:rsidRDefault="00B17313" w:rsidP="00B17313">
      <w:pPr>
        <w:pStyle w:val="21"/>
        <w:spacing w:after="0"/>
        <w:ind w:leftChars="0" w:left="0" w:firstLineChars="0" w:firstLine="0"/>
        <w:jc w:val="center"/>
        <w:rPr>
          <w:rFonts w:ascii="Times New Roman" w:hAnsi="Times New Roman"/>
          <w:b/>
          <w:color w:val="000000"/>
          <w:szCs w:val="21"/>
        </w:rPr>
      </w:pPr>
    </w:p>
    <w:p w:rsidR="00B17313" w:rsidRDefault="00B17313" w:rsidP="00B17313">
      <w:pPr>
        <w:pStyle w:val="21"/>
        <w:spacing w:after="0"/>
        <w:ind w:leftChars="0" w:left="0" w:firstLineChars="0" w:firstLine="0"/>
        <w:jc w:val="center"/>
        <w:rPr>
          <w:rFonts w:ascii="Times New Roman"/>
          <w:b/>
          <w:szCs w:val="21"/>
        </w:rPr>
      </w:pPr>
      <w:r>
        <w:rPr>
          <w:rFonts w:ascii="Times New Roman" w:hint="eastAsia"/>
          <w:b/>
          <w:szCs w:val="21"/>
        </w:rPr>
        <w:t>表</w:t>
      </w:r>
      <w:r>
        <w:rPr>
          <w:rFonts w:ascii="Times New Roman"/>
          <w:b/>
          <w:szCs w:val="21"/>
        </w:rPr>
        <w:t xml:space="preserve">6  </w:t>
      </w:r>
      <w:r>
        <w:rPr>
          <w:rFonts w:ascii="Times New Roman" w:hint="eastAsia"/>
          <w:b/>
          <w:szCs w:val="21"/>
        </w:rPr>
        <w:t>无组织废气检测结果</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1868"/>
        <w:gridCol w:w="1953"/>
        <w:gridCol w:w="522"/>
        <w:gridCol w:w="1431"/>
        <w:gridCol w:w="1046"/>
        <w:gridCol w:w="907"/>
        <w:gridCol w:w="1953"/>
      </w:tblGrid>
      <w:tr w:rsidR="00B17313" w:rsidTr="00B17313">
        <w:trPr>
          <w:trHeight w:val="510"/>
          <w:tblHeader/>
          <w:jc w:val="center"/>
        </w:trPr>
        <w:tc>
          <w:tcPr>
            <w:tcW w:w="1868" w:type="dxa"/>
            <w:tcBorders>
              <w:top w:val="double" w:sz="4" w:space="0" w:color="auto"/>
              <w:left w:val="nil"/>
              <w:bottom w:val="single" w:sz="4" w:space="0" w:color="auto"/>
              <w:right w:val="single" w:sz="4" w:space="0" w:color="auto"/>
            </w:tcBorders>
            <w:vAlign w:val="center"/>
            <w:hideMark/>
          </w:tcPr>
          <w:p w:rsidR="00B17313" w:rsidRDefault="00B17313">
            <w:pPr>
              <w:tabs>
                <w:tab w:val="left" w:pos="9795"/>
              </w:tabs>
              <w:jc w:val="center"/>
              <w:rPr>
                <w:rFonts w:ascii="Times New Roman"/>
                <w:szCs w:val="21"/>
              </w:rPr>
            </w:pPr>
            <w:r>
              <w:rPr>
                <w:rFonts w:ascii="Times New Roman" w:hint="eastAsia"/>
                <w:szCs w:val="21"/>
              </w:rPr>
              <w:t>检测类别</w:t>
            </w:r>
          </w:p>
        </w:tc>
        <w:tc>
          <w:tcPr>
            <w:tcW w:w="2475" w:type="dxa"/>
            <w:gridSpan w:val="2"/>
            <w:tcBorders>
              <w:top w:val="double" w:sz="4" w:space="0" w:color="auto"/>
              <w:left w:val="single" w:sz="4" w:space="0" w:color="auto"/>
              <w:bottom w:val="single" w:sz="4" w:space="0" w:color="auto"/>
              <w:right w:val="single" w:sz="4" w:space="0" w:color="auto"/>
            </w:tcBorders>
            <w:vAlign w:val="center"/>
            <w:hideMark/>
          </w:tcPr>
          <w:p w:rsidR="00B17313" w:rsidRDefault="00B17313">
            <w:pPr>
              <w:tabs>
                <w:tab w:val="left" w:pos="9795"/>
              </w:tabs>
              <w:jc w:val="center"/>
              <w:rPr>
                <w:rFonts w:ascii="Times New Roman"/>
                <w:szCs w:val="21"/>
              </w:rPr>
            </w:pPr>
            <w:r>
              <w:rPr>
                <w:rFonts w:ascii="Times New Roman" w:hint="eastAsia"/>
                <w:szCs w:val="21"/>
              </w:rPr>
              <w:t>无组织废气</w:t>
            </w:r>
          </w:p>
        </w:tc>
        <w:tc>
          <w:tcPr>
            <w:tcW w:w="2477" w:type="dxa"/>
            <w:gridSpan w:val="2"/>
            <w:tcBorders>
              <w:top w:val="double" w:sz="4" w:space="0" w:color="auto"/>
              <w:left w:val="single" w:sz="4" w:space="0" w:color="auto"/>
              <w:bottom w:val="single" w:sz="4" w:space="0" w:color="auto"/>
              <w:right w:val="single" w:sz="6" w:space="0" w:color="000000"/>
            </w:tcBorders>
            <w:vAlign w:val="center"/>
            <w:hideMark/>
          </w:tcPr>
          <w:p w:rsidR="00B17313" w:rsidRDefault="00B17313">
            <w:pPr>
              <w:tabs>
                <w:tab w:val="left" w:pos="9795"/>
              </w:tabs>
              <w:jc w:val="center"/>
              <w:rPr>
                <w:rFonts w:ascii="Times New Roman"/>
                <w:szCs w:val="21"/>
              </w:rPr>
            </w:pPr>
            <w:r>
              <w:rPr>
                <w:rFonts w:ascii="Times New Roman" w:hint="eastAsia"/>
                <w:szCs w:val="21"/>
              </w:rPr>
              <w:t>采样日期</w:t>
            </w:r>
          </w:p>
        </w:tc>
        <w:tc>
          <w:tcPr>
            <w:tcW w:w="2860" w:type="dxa"/>
            <w:gridSpan w:val="2"/>
            <w:tcBorders>
              <w:top w:val="double" w:sz="4" w:space="0" w:color="auto"/>
              <w:left w:val="single" w:sz="6" w:space="0" w:color="000000"/>
              <w:bottom w:val="single" w:sz="6" w:space="0" w:color="000000"/>
              <w:right w:val="nil"/>
            </w:tcBorders>
            <w:vAlign w:val="center"/>
            <w:hideMark/>
          </w:tcPr>
          <w:p w:rsidR="00B17313" w:rsidRDefault="00B17313">
            <w:pPr>
              <w:jc w:val="center"/>
              <w:rPr>
                <w:rFonts w:ascii="Times New Roman"/>
                <w:szCs w:val="21"/>
              </w:rPr>
            </w:pPr>
            <w:r>
              <w:rPr>
                <w:rFonts w:ascii="Times New Roman"/>
                <w:szCs w:val="21"/>
              </w:rPr>
              <w:t>2019.10.17-2019.10.18</w:t>
            </w:r>
          </w:p>
        </w:tc>
      </w:tr>
      <w:tr w:rsidR="00B17313" w:rsidTr="00B17313">
        <w:trPr>
          <w:trHeight w:val="510"/>
          <w:jc w:val="center"/>
        </w:trPr>
        <w:tc>
          <w:tcPr>
            <w:tcW w:w="1868" w:type="dxa"/>
            <w:tcBorders>
              <w:top w:val="single" w:sz="4" w:space="0" w:color="auto"/>
              <w:left w:val="nil"/>
              <w:bottom w:val="single" w:sz="4" w:space="0" w:color="auto"/>
              <w:right w:val="single" w:sz="4" w:space="0" w:color="auto"/>
            </w:tcBorders>
            <w:vAlign w:val="center"/>
            <w:hideMark/>
          </w:tcPr>
          <w:p w:rsidR="00B17313" w:rsidRDefault="00B17313">
            <w:pPr>
              <w:tabs>
                <w:tab w:val="left" w:pos="9795"/>
              </w:tabs>
              <w:jc w:val="center"/>
              <w:rPr>
                <w:rFonts w:ascii="Times New Roman"/>
                <w:szCs w:val="21"/>
              </w:rPr>
            </w:pPr>
            <w:r>
              <w:rPr>
                <w:rFonts w:ascii="Times New Roman" w:hint="eastAsia"/>
                <w:szCs w:val="21"/>
              </w:rPr>
              <w:t>检测项目</w:t>
            </w:r>
          </w:p>
        </w:tc>
        <w:tc>
          <w:tcPr>
            <w:tcW w:w="7812" w:type="dxa"/>
            <w:gridSpan w:val="6"/>
            <w:tcBorders>
              <w:top w:val="single" w:sz="4" w:space="0" w:color="auto"/>
              <w:left w:val="single" w:sz="4" w:space="0" w:color="auto"/>
              <w:bottom w:val="single" w:sz="6" w:space="0" w:color="000000"/>
              <w:right w:val="nil"/>
            </w:tcBorders>
            <w:vAlign w:val="center"/>
            <w:hideMark/>
          </w:tcPr>
          <w:p w:rsidR="00B17313" w:rsidRDefault="00B17313">
            <w:pPr>
              <w:tabs>
                <w:tab w:val="left" w:pos="9795"/>
              </w:tabs>
              <w:jc w:val="center"/>
              <w:rPr>
                <w:rFonts w:ascii="Times New Roman"/>
                <w:szCs w:val="21"/>
              </w:rPr>
            </w:pPr>
            <w:r>
              <w:rPr>
                <w:rFonts w:ascii="Times New Roman" w:hint="eastAsia"/>
                <w:szCs w:val="21"/>
              </w:rPr>
              <w:t>非甲烷总烃（</w:t>
            </w:r>
            <w:r>
              <w:rPr>
                <w:rFonts w:ascii="Times New Roman"/>
                <w:szCs w:val="21"/>
              </w:rPr>
              <w:t>mg/m</w:t>
            </w:r>
            <w:r>
              <w:rPr>
                <w:rFonts w:ascii="Times New Roman"/>
                <w:szCs w:val="21"/>
                <w:vertAlign w:val="superscript"/>
              </w:rPr>
              <w:t>3</w:t>
            </w:r>
            <w:r>
              <w:rPr>
                <w:rFonts w:ascii="Times New Roman" w:hint="eastAsia"/>
                <w:szCs w:val="21"/>
              </w:rPr>
              <w:t>）小时值</w:t>
            </w:r>
          </w:p>
        </w:tc>
      </w:tr>
      <w:tr w:rsidR="00B17313" w:rsidTr="00B17313">
        <w:trPr>
          <w:trHeight w:val="510"/>
          <w:jc w:val="center"/>
        </w:trPr>
        <w:tc>
          <w:tcPr>
            <w:tcW w:w="1868" w:type="dxa"/>
            <w:tcBorders>
              <w:top w:val="single" w:sz="4" w:space="0" w:color="auto"/>
              <w:left w:val="nil"/>
              <w:bottom w:val="single" w:sz="4" w:space="0" w:color="auto"/>
              <w:right w:val="single" w:sz="4" w:space="0" w:color="auto"/>
            </w:tcBorders>
            <w:vAlign w:val="center"/>
            <w:hideMark/>
          </w:tcPr>
          <w:p w:rsidR="00B17313" w:rsidRDefault="00B17313">
            <w:pPr>
              <w:tabs>
                <w:tab w:val="left" w:pos="9795"/>
              </w:tabs>
              <w:jc w:val="center"/>
              <w:rPr>
                <w:rFonts w:ascii="Times New Roman"/>
                <w:szCs w:val="21"/>
              </w:rPr>
            </w:pPr>
            <w:r>
              <w:rPr>
                <w:rFonts w:ascii="Times New Roman" w:hint="eastAsia"/>
                <w:szCs w:val="21"/>
              </w:rPr>
              <w:t>采样点位</w:t>
            </w:r>
          </w:p>
        </w:tc>
        <w:tc>
          <w:tcPr>
            <w:tcW w:w="1953" w:type="dxa"/>
            <w:tcBorders>
              <w:top w:val="single" w:sz="4" w:space="0" w:color="auto"/>
              <w:left w:val="single" w:sz="4" w:space="0" w:color="auto"/>
              <w:bottom w:val="single" w:sz="4" w:space="0" w:color="auto"/>
              <w:right w:val="single" w:sz="4" w:space="0" w:color="auto"/>
            </w:tcBorders>
            <w:vAlign w:val="center"/>
            <w:hideMark/>
          </w:tcPr>
          <w:p w:rsidR="00B17313" w:rsidRDefault="00B17313">
            <w:pPr>
              <w:tabs>
                <w:tab w:val="left" w:pos="9795"/>
              </w:tabs>
              <w:jc w:val="center"/>
              <w:rPr>
                <w:rFonts w:ascii="Times New Roman"/>
                <w:szCs w:val="21"/>
              </w:rPr>
            </w:pPr>
            <w:r>
              <w:rPr>
                <w:rFonts w:ascii="Times New Roman" w:hint="eastAsia"/>
                <w:szCs w:val="21"/>
              </w:rPr>
              <w:t>上风向</w:t>
            </w:r>
            <w:r>
              <w:rPr>
                <w:rFonts w:ascii="Times New Roman"/>
                <w:szCs w:val="21"/>
              </w:rPr>
              <w:t>1#</w:t>
            </w:r>
          </w:p>
        </w:tc>
        <w:tc>
          <w:tcPr>
            <w:tcW w:w="1953" w:type="dxa"/>
            <w:gridSpan w:val="2"/>
            <w:tcBorders>
              <w:top w:val="single" w:sz="6" w:space="0" w:color="000000"/>
              <w:left w:val="single" w:sz="4" w:space="0" w:color="auto"/>
              <w:bottom w:val="single" w:sz="4" w:space="0" w:color="auto"/>
              <w:right w:val="single" w:sz="6" w:space="0" w:color="000000"/>
            </w:tcBorders>
            <w:vAlign w:val="center"/>
            <w:hideMark/>
          </w:tcPr>
          <w:p w:rsidR="00B17313" w:rsidRDefault="00B17313">
            <w:pPr>
              <w:tabs>
                <w:tab w:val="left" w:pos="9795"/>
              </w:tabs>
              <w:jc w:val="center"/>
              <w:rPr>
                <w:rFonts w:ascii="Times New Roman"/>
                <w:szCs w:val="21"/>
              </w:rPr>
            </w:pPr>
            <w:r>
              <w:rPr>
                <w:rFonts w:ascii="Times New Roman" w:hint="eastAsia"/>
                <w:szCs w:val="21"/>
              </w:rPr>
              <w:t>下风向</w:t>
            </w:r>
            <w:r>
              <w:rPr>
                <w:rFonts w:ascii="Times New Roman"/>
                <w:szCs w:val="21"/>
              </w:rPr>
              <w:t>2#</w:t>
            </w:r>
          </w:p>
        </w:tc>
        <w:tc>
          <w:tcPr>
            <w:tcW w:w="1953" w:type="dxa"/>
            <w:gridSpan w:val="2"/>
            <w:tcBorders>
              <w:top w:val="single" w:sz="6" w:space="0" w:color="000000"/>
              <w:left w:val="single" w:sz="6" w:space="0" w:color="000000"/>
              <w:bottom w:val="single" w:sz="4" w:space="0" w:color="auto"/>
              <w:right w:val="single" w:sz="4" w:space="0" w:color="auto"/>
            </w:tcBorders>
            <w:vAlign w:val="center"/>
            <w:hideMark/>
          </w:tcPr>
          <w:p w:rsidR="00B17313" w:rsidRDefault="00B17313">
            <w:pPr>
              <w:tabs>
                <w:tab w:val="left" w:pos="9795"/>
              </w:tabs>
              <w:jc w:val="center"/>
              <w:rPr>
                <w:rFonts w:ascii="Times New Roman"/>
                <w:szCs w:val="21"/>
              </w:rPr>
            </w:pPr>
            <w:r>
              <w:rPr>
                <w:rFonts w:ascii="Times New Roman" w:hint="eastAsia"/>
                <w:szCs w:val="21"/>
              </w:rPr>
              <w:t>下风向</w:t>
            </w:r>
            <w:r>
              <w:rPr>
                <w:rFonts w:ascii="Times New Roman"/>
                <w:szCs w:val="21"/>
              </w:rPr>
              <w:t>3#</w:t>
            </w:r>
          </w:p>
        </w:tc>
        <w:tc>
          <w:tcPr>
            <w:tcW w:w="1953" w:type="dxa"/>
            <w:tcBorders>
              <w:top w:val="single" w:sz="6" w:space="0" w:color="000000"/>
              <w:left w:val="single" w:sz="4" w:space="0" w:color="auto"/>
              <w:bottom w:val="single" w:sz="6" w:space="0" w:color="000000"/>
              <w:right w:val="nil"/>
            </w:tcBorders>
            <w:vAlign w:val="center"/>
            <w:hideMark/>
          </w:tcPr>
          <w:p w:rsidR="00B17313" w:rsidRDefault="00B17313">
            <w:pPr>
              <w:tabs>
                <w:tab w:val="left" w:pos="9795"/>
              </w:tabs>
              <w:jc w:val="center"/>
              <w:rPr>
                <w:rFonts w:ascii="Times New Roman"/>
                <w:szCs w:val="21"/>
              </w:rPr>
            </w:pPr>
            <w:r>
              <w:rPr>
                <w:rFonts w:ascii="Times New Roman" w:hint="eastAsia"/>
                <w:szCs w:val="21"/>
              </w:rPr>
              <w:t>下风向</w:t>
            </w:r>
            <w:r>
              <w:rPr>
                <w:rFonts w:ascii="Times New Roman"/>
                <w:szCs w:val="21"/>
              </w:rPr>
              <w:t>4#</w:t>
            </w:r>
          </w:p>
        </w:tc>
      </w:tr>
      <w:tr w:rsidR="00B17313" w:rsidTr="00B17313">
        <w:trPr>
          <w:trHeight w:val="510"/>
          <w:jc w:val="center"/>
        </w:trPr>
        <w:tc>
          <w:tcPr>
            <w:tcW w:w="1868" w:type="dxa"/>
            <w:tcBorders>
              <w:top w:val="single" w:sz="4" w:space="0" w:color="auto"/>
              <w:left w:val="nil"/>
              <w:bottom w:val="single" w:sz="6" w:space="0" w:color="000000"/>
              <w:right w:val="single" w:sz="4" w:space="0" w:color="auto"/>
            </w:tcBorders>
            <w:vAlign w:val="center"/>
            <w:hideMark/>
          </w:tcPr>
          <w:p w:rsidR="00B17313" w:rsidRDefault="00B17313">
            <w:pPr>
              <w:tabs>
                <w:tab w:val="left" w:pos="9795"/>
              </w:tabs>
              <w:jc w:val="center"/>
              <w:rPr>
                <w:rFonts w:ascii="Times New Roman"/>
                <w:szCs w:val="21"/>
              </w:rPr>
            </w:pPr>
            <w:r>
              <w:rPr>
                <w:rFonts w:ascii="Times New Roman" w:hint="eastAsia"/>
                <w:szCs w:val="21"/>
              </w:rPr>
              <w:t>日期</w:t>
            </w:r>
          </w:p>
        </w:tc>
        <w:tc>
          <w:tcPr>
            <w:tcW w:w="7812" w:type="dxa"/>
            <w:gridSpan w:val="6"/>
            <w:tcBorders>
              <w:top w:val="single" w:sz="4" w:space="0" w:color="auto"/>
              <w:left w:val="single" w:sz="4" w:space="0" w:color="auto"/>
              <w:bottom w:val="single" w:sz="6" w:space="0" w:color="000000"/>
              <w:right w:val="nil"/>
            </w:tcBorders>
            <w:vAlign w:val="center"/>
            <w:hideMark/>
          </w:tcPr>
          <w:p w:rsidR="00B17313" w:rsidRDefault="00B17313">
            <w:pPr>
              <w:jc w:val="center"/>
              <w:rPr>
                <w:rFonts w:ascii="Times New Roman"/>
                <w:szCs w:val="21"/>
              </w:rPr>
            </w:pPr>
            <w:r>
              <w:rPr>
                <w:rFonts w:ascii="Times New Roman"/>
                <w:szCs w:val="21"/>
              </w:rPr>
              <w:t>2019.10.17</w:t>
            </w:r>
          </w:p>
        </w:tc>
      </w:tr>
      <w:tr w:rsidR="00B17313" w:rsidTr="00B17313">
        <w:trPr>
          <w:trHeight w:val="510"/>
          <w:jc w:val="center"/>
        </w:trPr>
        <w:tc>
          <w:tcPr>
            <w:tcW w:w="1868" w:type="dxa"/>
            <w:tcBorders>
              <w:top w:val="single" w:sz="6" w:space="0" w:color="000000"/>
              <w:left w:val="nil"/>
              <w:bottom w:val="single" w:sz="6" w:space="0" w:color="000000"/>
              <w:right w:val="single" w:sz="4" w:space="0" w:color="auto"/>
            </w:tcBorders>
            <w:vAlign w:val="center"/>
            <w:hideMark/>
          </w:tcPr>
          <w:p w:rsidR="00B17313" w:rsidRDefault="00B17313">
            <w:pPr>
              <w:tabs>
                <w:tab w:val="left" w:pos="9795"/>
              </w:tabs>
              <w:jc w:val="center"/>
              <w:rPr>
                <w:rFonts w:ascii="Times New Roman"/>
                <w:szCs w:val="21"/>
              </w:rPr>
            </w:pPr>
            <w:r>
              <w:rPr>
                <w:rFonts w:ascii="Times New Roman" w:hint="eastAsia"/>
                <w:szCs w:val="21"/>
              </w:rPr>
              <w:t>第</w:t>
            </w:r>
            <w:r>
              <w:rPr>
                <w:rFonts w:ascii="Times New Roman"/>
                <w:szCs w:val="21"/>
              </w:rPr>
              <w:t>1</w:t>
            </w:r>
            <w:r>
              <w:rPr>
                <w:rFonts w:ascii="Times New Roman" w:hint="eastAsia"/>
                <w:szCs w:val="21"/>
              </w:rPr>
              <w:t>次</w:t>
            </w:r>
          </w:p>
        </w:tc>
        <w:tc>
          <w:tcPr>
            <w:tcW w:w="1953" w:type="dxa"/>
            <w:tcBorders>
              <w:top w:val="single" w:sz="6" w:space="0" w:color="000000"/>
              <w:left w:val="single" w:sz="4" w:space="0" w:color="auto"/>
              <w:bottom w:val="single" w:sz="6" w:space="0" w:color="000000"/>
              <w:right w:val="single" w:sz="4" w:space="0" w:color="auto"/>
            </w:tcBorders>
            <w:vAlign w:val="center"/>
            <w:hideMark/>
          </w:tcPr>
          <w:p w:rsidR="00B17313" w:rsidRDefault="00B17313">
            <w:pPr>
              <w:widowControl/>
              <w:jc w:val="center"/>
              <w:rPr>
                <w:rFonts w:ascii="Times New Roman"/>
                <w:szCs w:val="21"/>
              </w:rPr>
            </w:pPr>
            <w:r>
              <w:rPr>
                <w:rFonts w:ascii="Times New Roman"/>
                <w:szCs w:val="24"/>
              </w:rPr>
              <w:t>1</w:t>
            </w:r>
            <w:r>
              <w:rPr>
                <w:rFonts w:ascii="Times New Roman"/>
                <w:szCs w:val="21"/>
              </w:rPr>
              <w:t>.35</w:t>
            </w:r>
          </w:p>
        </w:tc>
        <w:tc>
          <w:tcPr>
            <w:tcW w:w="1953" w:type="dxa"/>
            <w:gridSpan w:val="2"/>
            <w:tcBorders>
              <w:top w:val="single" w:sz="6" w:space="0" w:color="000000"/>
              <w:left w:val="single" w:sz="4" w:space="0" w:color="auto"/>
              <w:bottom w:val="single" w:sz="6" w:space="0" w:color="000000"/>
              <w:right w:val="single" w:sz="6" w:space="0" w:color="000000"/>
            </w:tcBorders>
            <w:vAlign w:val="center"/>
            <w:hideMark/>
          </w:tcPr>
          <w:p w:rsidR="00B17313" w:rsidRDefault="00B17313">
            <w:pPr>
              <w:widowControl/>
              <w:jc w:val="center"/>
              <w:rPr>
                <w:rFonts w:ascii="Times New Roman"/>
                <w:szCs w:val="21"/>
              </w:rPr>
            </w:pPr>
            <w:r>
              <w:rPr>
                <w:rFonts w:ascii="Times New Roman"/>
                <w:szCs w:val="21"/>
              </w:rPr>
              <w:t>1.76</w:t>
            </w:r>
          </w:p>
        </w:tc>
        <w:tc>
          <w:tcPr>
            <w:tcW w:w="1953" w:type="dxa"/>
            <w:gridSpan w:val="2"/>
            <w:tcBorders>
              <w:top w:val="single" w:sz="6" w:space="0" w:color="000000"/>
              <w:left w:val="single" w:sz="6" w:space="0" w:color="000000"/>
              <w:bottom w:val="single" w:sz="6" w:space="0" w:color="000000"/>
              <w:right w:val="single" w:sz="4" w:space="0" w:color="auto"/>
            </w:tcBorders>
            <w:vAlign w:val="center"/>
            <w:hideMark/>
          </w:tcPr>
          <w:p w:rsidR="00B17313" w:rsidRDefault="00B17313">
            <w:pPr>
              <w:widowControl/>
              <w:jc w:val="center"/>
              <w:rPr>
                <w:rFonts w:ascii="Times New Roman"/>
                <w:szCs w:val="21"/>
              </w:rPr>
            </w:pPr>
            <w:r>
              <w:rPr>
                <w:rFonts w:ascii="Times New Roman"/>
                <w:szCs w:val="21"/>
              </w:rPr>
              <w:t>1.54</w:t>
            </w:r>
          </w:p>
        </w:tc>
        <w:tc>
          <w:tcPr>
            <w:tcW w:w="1953" w:type="dxa"/>
            <w:tcBorders>
              <w:top w:val="single" w:sz="6" w:space="0" w:color="000000"/>
              <w:left w:val="single" w:sz="4" w:space="0" w:color="auto"/>
              <w:bottom w:val="single" w:sz="6" w:space="0" w:color="000000"/>
              <w:right w:val="nil"/>
            </w:tcBorders>
            <w:vAlign w:val="center"/>
            <w:hideMark/>
          </w:tcPr>
          <w:p w:rsidR="00B17313" w:rsidRDefault="00B17313">
            <w:pPr>
              <w:widowControl/>
              <w:jc w:val="center"/>
              <w:rPr>
                <w:rFonts w:ascii="Times New Roman"/>
                <w:szCs w:val="21"/>
              </w:rPr>
            </w:pPr>
            <w:r>
              <w:rPr>
                <w:rFonts w:ascii="Times New Roman"/>
                <w:szCs w:val="21"/>
              </w:rPr>
              <w:t>1.62</w:t>
            </w:r>
          </w:p>
        </w:tc>
      </w:tr>
      <w:tr w:rsidR="00B17313" w:rsidTr="00B17313">
        <w:trPr>
          <w:trHeight w:val="510"/>
          <w:jc w:val="center"/>
        </w:trPr>
        <w:tc>
          <w:tcPr>
            <w:tcW w:w="1868" w:type="dxa"/>
            <w:tcBorders>
              <w:top w:val="single" w:sz="6" w:space="0" w:color="000000"/>
              <w:left w:val="nil"/>
              <w:bottom w:val="single" w:sz="6" w:space="0" w:color="000000"/>
              <w:right w:val="single" w:sz="4" w:space="0" w:color="auto"/>
            </w:tcBorders>
            <w:vAlign w:val="center"/>
            <w:hideMark/>
          </w:tcPr>
          <w:p w:rsidR="00B17313" w:rsidRDefault="00B17313">
            <w:pPr>
              <w:adjustRightInd w:val="0"/>
              <w:snapToGrid w:val="0"/>
              <w:jc w:val="center"/>
              <w:rPr>
                <w:rFonts w:ascii="Times New Roman"/>
                <w:szCs w:val="21"/>
              </w:rPr>
            </w:pPr>
            <w:r>
              <w:rPr>
                <w:rFonts w:ascii="Times New Roman" w:hint="eastAsia"/>
                <w:szCs w:val="21"/>
              </w:rPr>
              <w:t>第</w:t>
            </w:r>
            <w:r>
              <w:rPr>
                <w:rFonts w:ascii="Times New Roman"/>
                <w:szCs w:val="21"/>
              </w:rPr>
              <w:t>2</w:t>
            </w:r>
            <w:r>
              <w:rPr>
                <w:rFonts w:ascii="Times New Roman" w:hint="eastAsia"/>
                <w:szCs w:val="21"/>
              </w:rPr>
              <w:t>次</w:t>
            </w:r>
          </w:p>
        </w:tc>
        <w:tc>
          <w:tcPr>
            <w:tcW w:w="1953" w:type="dxa"/>
            <w:tcBorders>
              <w:top w:val="single" w:sz="6" w:space="0" w:color="000000"/>
              <w:left w:val="single" w:sz="4" w:space="0" w:color="auto"/>
              <w:bottom w:val="single" w:sz="6" w:space="0" w:color="000000"/>
              <w:right w:val="single" w:sz="4" w:space="0" w:color="auto"/>
            </w:tcBorders>
            <w:vAlign w:val="center"/>
            <w:hideMark/>
          </w:tcPr>
          <w:p w:rsidR="00B17313" w:rsidRDefault="00B17313">
            <w:pPr>
              <w:widowControl/>
              <w:jc w:val="center"/>
              <w:rPr>
                <w:rFonts w:ascii="Times New Roman"/>
                <w:szCs w:val="21"/>
              </w:rPr>
            </w:pPr>
            <w:r>
              <w:rPr>
                <w:rFonts w:ascii="Times New Roman"/>
                <w:szCs w:val="21"/>
              </w:rPr>
              <w:t>1.52</w:t>
            </w:r>
          </w:p>
        </w:tc>
        <w:tc>
          <w:tcPr>
            <w:tcW w:w="1953" w:type="dxa"/>
            <w:gridSpan w:val="2"/>
            <w:tcBorders>
              <w:top w:val="single" w:sz="6" w:space="0" w:color="000000"/>
              <w:left w:val="single" w:sz="4" w:space="0" w:color="auto"/>
              <w:bottom w:val="single" w:sz="6" w:space="0" w:color="000000"/>
              <w:right w:val="single" w:sz="6" w:space="0" w:color="000000"/>
            </w:tcBorders>
            <w:vAlign w:val="center"/>
            <w:hideMark/>
          </w:tcPr>
          <w:p w:rsidR="00B17313" w:rsidRDefault="00B17313">
            <w:pPr>
              <w:widowControl/>
              <w:jc w:val="center"/>
              <w:rPr>
                <w:rFonts w:ascii="Times New Roman"/>
                <w:szCs w:val="21"/>
              </w:rPr>
            </w:pPr>
            <w:r>
              <w:rPr>
                <w:rFonts w:ascii="Times New Roman"/>
                <w:szCs w:val="21"/>
              </w:rPr>
              <w:t>1.62</w:t>
            </w:r>
          </w:p>
        </w:tc>
        <w:tc>
          <w:tcPr>
            <w:tcW w:w="1953" w:type="dxa"/>
            <w:gridSpan w:val="2"/>
            <w:tcBorders>
              <w:top w:val="single" w:sz="6" w:space="0" w:color="000000"/>
              <w:left w:val="single" w:sz="6" w:space="0" w:color="000000"/>
              <w:bottom w:val="single" w:sz="6" w:space="0" w:color="000000"/>
              <w:right w:val="single" w:sz="4" w:space="0" w:color="auto"/>
            </w:tcBorders>
            <w:vAlign w:val="center"/>
            <w:hideMark/>
          </w:tcPr>
          <w:p w:rsidR="00B17313" w:rsidRDefault="00B17313">
            <w:pPr>
              <w:widowControl/>
              <w:jc w:val="center"/>
              <w:rPr>
                <w:rFonts w:ascii="Times New Roman"/>
                <w:szCs w:val="21"/>
              </w:rPr>
            </w:pPr>
            <w:r>
              <w:rPr>
                <w:rFonts w:ascii="Times New Roman"/>
                <w:szCs w:val="21"/>
              </w:rPr>
              <w:t>1.65</w:t>
            </w:r>
          </w:p>
        </w:tc>
        <w:tc>
          <w:tcPr>
            <w:tcW w:w="1953" w:type="dxa"/>
            <w:tcBorders>
              <w:top w:val="single" w:sz="6" w:space="0" w:color="000000"/>
              <w:left w:val="single" w:sz="4" w:space="0" w:color="auto"/>
              <w:bottom w:val="single" w:sz="6" w:space="0" w:color="000000"/>
              <w:right w:val="nil"/>
            </w:tcBorders>
            <w:vAlign w:val="center"/>
            <w:hideMark/>
          </w:tcPr>
          <w:p w:rsidR="00B17313" w:rsidRDefault="00B17313">
            <w:pPr>
              <w:widowControl/>
              <w:jc w:val="center"/>
              <w:rPr>
                <w:rFonts w:ascii="Times New Roman"/>
                <w:szCs w:val="21"/>
              </w:rPr>
            </w:pPr>
            <w:r>
              <w:rPr>
                <w:rFonts w:ascii="Times New Roman"/>
                <w:szCs w:val="21"/>
              </w:rPr>
              <w:t>1.59</w:t>
            </w:r>
          </w:p>
        </w:tc>
      </w:tr>
      <w:tr w:rsidR="00B17313" w:rsidTr="00B17313">
        <w:trPr>
          <w:trHeight w:val="510"/>
          <w:jc w:val="center"/>
        </w:trPr>
        <w:tc>
          <w:tcPr>
            <w:tcW w:w="1868" w:type="dxa"/>
            <w:tcBorders>
              <w:top w:val="single" w:sz="6" w:space="0" w:color="000000"/>
              <w:left w:val="nil"/>
              <w:bottom w:val="single" w:sz="6" w:space="0" w:color="000000"/>
              <w:right w:val="single" w:sz="4" w:space="0" w:color="auto"/>
            </w:tcBorders>
            <w:vAlign w:val="center"/>
            <w:hideMark/>
          </w:tcPr>
          <w:p w:rsidR="00B17313" w:rsidRDefault="00B17313">
            <w:pPr>
              <w:adjustRightInd w:val="0"/>
              <w:snapToGrid w:val="0"/>
              <w:jc w:val="center"/>
              <w:rPr>
                <w:rFonts w:ascii="Times New Roman"/>
                <w:szCs w:val="21"/>
              </w:rPr>
            </w:pPr>
            <w:r>
              <w:rPr>
                <w:rFonts w:ascii="Times New Roman" w:hint="eastAsia"/>
                <w:szCs w:val="21"/>
              </w:rPr>
              <w:t>第</w:t>
            </w:r>
            <w:r>
              <w:rPr>
                <w:rFonts w:ascii="Times New Roman"/>
                <w:szCs w:val="21"/>
              </w:rPr>
              <w:t>3</w:t>
            </w:r>
            <w:r>
              <w:rPr>
                <w:rFonts w:ascii="Times New Roman" w:hint="eastAsia"/>
                <w:szCs w:val="21"/>
              </w:rPr>
              <w:t>次</w:t>
            </w:r>
          </w:p>
        </w:tc>
        <w:tc>
          <w:tcPr>
            <w:tcW w:w="1953" w:type="dxa"/>
            <w:tcBorders>
              <w:top w:val="single" w:sz="6" w:space="0" w:color="000000"/>
              <w:left w:val="single" w:sz="4" w:space="0" w:color="auto"/>
              <w:bottom w:val="single" w:sz="6" w:space="0" w:color="000000"/>
              <w:right w:val="single" w:sz="4" w:space="0" w:color="auto"/>
            </w:tcBorders>
            <w:vAlign w:val="center"/>
            <w:hideMark/>
          </w:tcPr>
          <w:p w:rsidR="00B17313" w:rsidRDefault="00B17313">
            <w:pPr>
              <w:widowControl/>
              <w:jc w:val="center"/>
              <w:rPr>
                <w:rFonts w:ascii="Times New Roman"/>
                <w:szCs w:val="21"/>
              </w:rPr>
            </w:pPr>
            <w:r>
              <w:rPr>
                <w:rFonts w:ascii="Times New Roman"/>
                <w:szCs w:val="21"/>
              </w:rPr>
              <w:t>1.39</w:t>
            </w:r>
          </w:p>
        </w:tc>
        <w:tc>
          <w:tcPr>
            <w:tcW w:w="1953" w:type="dxa"/>
            <w:gridSpan w:val="2"/>
            <w:tcBorders>
              <w:top w:val="single" w:sz="6" w:space="0" w:color="000000"/>
              <w:left w:val="single" w:sz="4" w:space="0" w:color="auto"/>
              <w:bottom w:val="single" w:sz="6" w:space="0" w:color="000000"/>
              <w:right w:val="single" w:sz="6" w:space="0" w:color="000000"/>
            </w:tcBorders>
            <w:vAlign w:val="center"/>
            <w:hideMark/>
          </w:tcPr>
          <w:p w:rsidR="00B17313" w:rsidRDefault="00B17313">
            <w:pPr>
              <w:widowControl/>
              <w:jc w:val="center"/>
              <w:rPr>
                <w:rFonts w:ascii="Times New Roman"/>
                <w:szCs w:val="21"/>
              </w:rPr>
            </w:pPr>
            <w:r>
              <w:rPr>
                <w:rFonts w:ascii="Times New Roman"/>
                <w:szCs w:val="21"/>
              </w:rPr>
              <w:t>1.69</w:t>
            </w:r>
          </w:p>
        </w:tc>
        <w:tc>
          <w:tcPr>
            <w:tcW w:w="1953" w:type="dxa"/>
            <w:gridSpan w:val="2"/>
            <w:tcBorders>
              <w:top w:val="single" w:sz="6" w:space="0" w:color="000000"/>
              <w:left w:val="single" w:sz="6" w:space="0" w:color="000000"/>
              <w:bottom w:val="single" w:sz="6" w:space="0" w:color="000000"/>
              <w:right w:val="single" w:sz="4" w:space="0" w:color="auto"/>
            </w:tcBorders>
            <w:vAlign w:val="center"/>
            <w:hideMark/>
          </w:tcPr>
          <w:p w:rsidR="00B17313" w:rsidRDefault="00B17313">
            <w:pPr>
              <w:widowControl/>
              <w:jc w:val="center"/>
              <w:rPr>
                <w:rFonts w:ascii="Times New Roman"/>
                <w:szCs w:val="21"/>
              </w:rPr>
            </w:pPr>
            <w:r>
              <w:rPr>
                <w:rFonts w:ascii="Times New Roman"/>
                <w:szCs w:val="21"/>
              </w:rPr>
              <w:t>1.73</w:t>
            </w:r>
          </w:p>
        </w:tc>
        <w:tc>
          <w:tcPr>
            <w:tcW w:w="1953" w:type="dxa"/>
            <w:tcBorders>
              <w:top w:val="single" w:sz="6" w:space="0" w:color="000000"/>
              <w:left w:val="single" w:sz="4" w:space="0" w:color="auto"/>
              <w:bottom w:val="single" w:sz="6" w:space="0" w:color="000000"/>
              <w:right w:val="nil"/>
            </w:tcBorders>
            <w:vAlign w:val="center"/>
            <w:hideMark/>
          </w:tcPr>
          <w:p w:rsidR="00B17313" w:rsidRDefault="00B17313">
            <w:pPr>
              <w:widowControl/>
              <w:jc w:val="center"/>
              <w:rPr>
                <w:rFonts w:ascii="Times New Roman"/>
                <w:szCs w:val="21"/>
              </w:rPr>
            </w:pPr>
            <w:r>
              <w:rPr>
                <w:rFonts w:ascii="Times New Roman"/>
                <w:szCs w:val="21"/>
              </w:rPr>
              <w:t>1.71</w:t>
            </w:r>
          </w:p>
        </w:tc>
      </w:tr>
      <w:tr w:rsidR="00B17313" w:rsidTr="00B17313">
        <w:trPr>
          <w:trHeight w:val="510"/>
          <w:jc w:val="center"/>
        </w:trPr>
        <w:tc>
          <w:tcPr>
            <w:tcW w:w="1868" w:type="dxa"/>
            <w:tcBorders>
              <w:top w:val="single" w:sz="6" w:space="0" w:color="000000"/>
              <w:left w:val="nil"/>
              <w:bottom w:val="single" w:sz="6" w:space="0" w:color="000000"/>
              <w:right w:val="single" w:sz="4" w:space="0" w:color="auto"/>
            </w:tcBorders>
            <w:vAlign w:val="center"/>
            <w:hideMark/>
          </w:tcPr>
          <w:p w:rsidR="00B17313" w:rsidRDefault="00B17313">
            <w:pPr>
              <w:adjustRightInd w:val="0"/>
              <w:snapToGrid w:val="0"/>
              <w:jc w:val="center"/>
              <w:rPr>
                <w:rFonts w:ascii="Times New Roman"/>
                <w:szCs w:val="21"/>
              </w:rPr>
            </w:pPr>
            <w:r>
              <w:rPr>
                <w:rFonts w:ascii="Times New Roman" w:hint="eastAsia"/>
                <w:szCs w:val="21"/>
              </w:rPr>
              <w:t>第</w:t>
            </w:r>
            <w:r>
              <w:rPr>
                <w:rFonts w:ascii="Times New Roman"/>
                <w:szCs w:val="21"/>
              </w:rPr>
              <w:t>4</w:t>
            </w:r>
            <w:r>
              <w:rPr>
                <w:rFonts w:ascii="Times New Roman" w:hint="eastAsia"/>
                <w:szCs w:val="21"/>
              </w:rPr>
              <w:t>次</w:t>
            </w:r>
          </w:p>
        </w:tc>
        <w:tc>
          <w:tcPr>
            <w:tcW w:w="1953" w:type="dxa"/>
            <w:tcBorders>
              <w:top w:val="single" w:sz="6" w:space="0" w:color="000000"/>
              <w:left w:val="single" w:sz="4" w:space="0" w:color="auto"/>
              <w:bottom w:val="single" w:sz="6" w:space="0" w:color="000000"/>
              <w:right w:val="single" w:sz="4" w:space="0" w:color="auto"/>
            </w:tcBorders>
            <w:vAlign w:val="center"/>
            <w:hideMark/>
          </w:tcPr>
          <w:p w:rsidR="00B17313" w:rsidRDefault="00B17313">
            <w:pPr>
              <w:widowControl/>
              <w:jc w:val="center"/>
              <w:rPr>
                <w:rFonts w:ascii="Times New Roman"/>
                <w:szCs w:val="21"/>
              </w:rPr>
            </w:pPr>
            <w:r>
              <w:rPr>
                <w:rFonts w:ascii="Times New Roman"/>
                <w:szCs w:val="21"/>
              </w:rPr>
              <w:t>1.45</w:t>
            </w:r>
          </w:p>
        </w:tc>
        <w:tc>
          <w:tcPr>
            <w:tcW w:w="1953" w:type="dxa"/>
            <w:gridSpan w:val="2"/>
            <w:tcBorders>
              <w:top w:val="single" w:sz="6" w:space="0" w:color="000000"/>
              <w:left w:val="single" w:sz="4" w:space="0" w:color="auto"/>
              <w:bottom w:val="single" w:sz="6" w:space="0" w:color="000000"/>
              <w:right w:val="single" w:sz="6" w:space="0" w:color="000000"/>
            </w:tcBorders>
            <w:vAlign w:val="center"/>
            <w:hideMark/>
          </w:tcPr>
          <w:p w:rsidR="00B17313" w:rsidRDefault="00B17313">
            <w:pPr>
              <w:widowControl/>
              <w:jc w:val="center"/>
              <w:rPr>
                <w:rFonts w:ascii="Times New Roman"/>
                <w:szCs w:val="21"/>
              </w:rPr>
            </w:pPr>
            <w:r>
              <w:rPr>
                <w:rFonts w:ascii="Times New Roman"/>
                <w:szCs w:val="21"/>
              </w:rPr>
              <w:t>1.74</w:t>
            </w:r>
          </w:p>
        </w:tc>
        <w:tc>
          <w:tcPr>
            <w:tcW w:w="1953" w:type="dxa"/>
            <w:gridSpan w:val="2"/>
            <w:tcBorders>
              <w:top w:val="single" w:sz="6" w:space="0" w:color="000000"/>
              <w:left w:val="single" w:sz="6" w:space="0" w:color="000000"/>
              <w:bottom w:val="single" w:sz="6" w:space="0" w:color="000000"/>
              <w:right w:val="single" w:sz="4" w:space="0" w:color="auto"/>
            </w:tcBorders>
            <w:vAlign w:val="center"/>
            <w:hideMark/>
          </w:tcPr>
          <w:p w:rsidR="00B17313" w:rsidRDefault="00B17313">
            <w:pPr>
              <w:widowControl/>
              <w:jc w:val="center"/>
              <w:rPr>
                <w:rFonts w:ascii="Times New Roman"/>
                <w:szCs w:val="21"/>
              </w:rPr>
            </w:pPr>
            <w:r>
              <w:rPr>
                <w:rFonts w:ascii="Times New Roman"/>
                <w:szCs w:val="21"/>
              </w:rPr>
              <w:t>1.69</w:t>
            </w:r>
          </w:p>
        </w:tc>
        <w:tc>
          <w:tcPr>
            <w:tcW w:w="1953" w:type="dxa"/>
            <w:tcBorders>
              <w:top w:val="single" w:sz="6" w:space="0" w:color="000000"/>
              <w:left w:val="single" w:sz="4" w:space="0" w:color="auto"/>
              <w:bottom w:val="single" w:sz="6" w:space="0" w:color="000000"/>
              <w:right w:val="nil"/>
            </w:tcBorders>
            <w:vAlign w:val="center"/>
            <w:hideMark/>
          </w:tcPr>
          <w:p w:rsidR="00B17313" w:rsidRDefault="00B17313">
            <w:pPr>
              <w:widowControl/>
              <w:jc w:val="center"/>
              <w:rPr>
                <w:rFonts w:ascii="Times New Roman"/>
                <w:szCs w:val="21"/>
              </w:rPr>
            </w:pPr>
            <w:r>
              <w:rPr>
                <w:rFonts w:ascii="Times New Roman"/>
                <w:szCs w:val="21"/>
              </w:rPr>
              <w:t>1.77</w:t>
            </w:r>
          </w:p>
        </w:tc>
      </w:tr>
      <w:tr w:rsidR="00B17313" w:rsidTr="00B17313">
        <w:trPr>
          <w:trHeight w:val="510"/>
          <w:jc w:val="center"/>
        </w:trPr>
        <w:tc>
          <w:tcPr>
            <w:tcW w:w="1868" w:type="dxa"/>
            <w:tcBorders>
              <w:top w:val="single" w:sz="6" w:space="0" w:color="000000"/>
              <w:left w:val="nil"/>
              <w:bottom w:val="single" w:sz="6" w:space="0" w:color="000000"/>
              <w:right w:val="single" w:sz="4" w:space="0" w:color="auto"/>
            </w:tcBorders>
            <w:vAlign w:val="center"/>
            <w:hideMark/>
          </w:tcPr>
          <w:p w:rsidR="00B17313" w:rsidRDefault="00B17313">
            <w:pPr>
              <w:tabs>
                <w:tab w:val="left" w:pos="9795"/>
              </w:tabs>
              <w:jc w:val="center"/>
              <w:rPr>
                <w:rFonts w:ascii="Times New Roman"/>
                <w:szCs w:val="21"/>
              </w:rPr>
            </w:pPr>
            <w:r>
              <w:rPr>
                <w:rFonts w:ascii="Times New Roman" w:hint="eastAsia"/>
                <w:szCs w:val="21"/>
              </w:rPr>
              <w:t>日期</w:t>
            </w:r>
          </w:p>
        </w:tc>
        <w:tc>
          <w:tcPr>
            <w:tcW w:w="7812" w:type="dxa"/>
            <w:gridSpan w:val="6"/>
            <w:tcBorders>
              <w:top w:val="single" w:sz="6" w:space="0" w:color="000000"/>
              <w:left w:val="single" w:sz="4" w:space="0" w:color="auto"/>
              <w:bottom w:val="single" w:sz="6" w:space="0" w:color="000000"/>
              <w:right w:val="nil"/>
            </w:tcBorders>
            <w:vAlign w:val="center"/>
            <w:hideMark/>
          </w:tcPr>
          <w:p w:rsidR="00B17313" w:rsidRDefault="00B17313">
            <w:pPr>
              <w:jc w:val="center"/>
              <w:rPr>
                <w:rFonts w:ascii="Times New Roman"/>
                <w:szCs w:val="21"/>
              </w:rPr>
            </w:pPr>
            <w:r>
              <w:rPr>
                <w:rFonts w:ascii="Times New Roman"/>
                <w:szCs w:val="21"/>
              </w:rPr>
              <w:t>2019.10.18</w:t>
            </w:r>
          </w:p>
        </w:tc>
      </w:tr>
      <w:tr w:rsidR="00B17313" w:rsidTr="00B17313">
        <w:trPr>
          <w:trHeight w:val="510"/>
          <w:jc w:val="center"/>
        </w:trPr>
        <w:tc>
          <w:tcPr>
            <w:tcW w:w="1868" w:type="dxa"/>
            <w:tcBorders>
              <w:top w:val="single" w:sz="6" w:space="0" w:color="000000"/>
              <w:left w:val="nil"/>
              <w:bottom w:val="single" w:sz="6" w:space="0" w:color="000000"/>
              <w:right w:val="single" w:sz="4" w:space="0" w:color="auto"/>
            </w:tcBorders>
            <w:vAlign w:val="center"/>
            <w:hideMark/>
          </w:tcPr>
          <w:p w:rsidR="00B17313" w:rsidRDefault="00B17313">
            <w:pPr>
              <w:tabs>
                <w:tab w:val="left" w:pos="9795"/>
              </w:tabs>
              <w:jc w:val="center"/>
              <w:rPr>
                <w:rFonts w:ascii="Times New Roman"/>
                <w:szCs w:val="21"/>
              </w:rPr>
            </w:pPr>
            <w:r>
              <w:rPr>
                <w:rFonts w:ascii="Times New Roman" w:hint="eastAsia"/>
                <w:szCs w:val="21"/>
              </w:rPr>
              <w:t>第</w:t>
            </w:r>
            <w:r>
              <w:rPr>
                <w:rFonts w:ascii="Times New Roman"/>
                <w:szCs w:val="21"/>
              </w:rPr>
              <w:t>1</w:t>
            </w:r>
            <w:r>
              <w:rPr>
                <w:rFonts w:ascii="Times New Roman" w:hint="eastAsia"/>
                <w:szCs w:val="21"/>
              </w:rPr>
              <w:t>次</w:t>
            </w:r>
          </w:p>
        </w:tc>
        <w:tc>
          <w:tcPr>
            <w:tcW w:w="1953" w:type="dxa"/>
            <w:tcBorders>
              <w:top w:val="single" w:sz="6" w:space="0" w:color="000000"/>
              <w:left w:val="single" w:sz="4" w:space="0" w:color="auto"/>
              <w:bottom w:val="single" w:sz="6" w:space="0" w:color="000000"/>
              <w:right w:val="single" w:sz="4" w:space="0" w:color="auto"/>
            </w:tcBorders>
            <w:vAlign w:val="center"/>
            <w:hideMark/>
          </w:tcPr>
          <w:p w:rsidR="00B17313" w:rsidRDefault="00B17313">
            <w:pPr>
              <w:widowControl/>
              <w:jc w:val="center"/>
              <w:rPr>
                <w:rFonts w:ascii="Times New Roman"/>
                <w:szCs w:val="21"/>
              </w:rPr>
            </w:pPr>
            <w:r>
              <w:rPr>
                <w:rFonts w:ascii="Times New Roman"/>
                <w:szCs w:val="21"/>
              </w:rPr>
              <w:t>1.30</w:t>
            </w:r>
          </w:p>
        </w:tc>
        <w:tc>
          <w:tcPr>
            <w:tcW w:w="1953" w:type="dxa"/>
            <w:gridSpan w:val="2"/>
            <w:tcBorders>
              <w:top w:val="single" w:sz="6" w:space="0" w:color="000000"/>
              <w:left w:val="single" w:sz="4" w:space="0" w:color="auto"/>
              <w:bottom w:val="single" w:sz="6" w:space="0" w:color="000000"/>
              <w:right w:val="single" w:sz="6" w:space="0" w:color="000000"/>
            </w:tcBorders>
            <w:vAlign w:val="center"/>
            <w:hideMark/>
          </w:tcPr>
          <w:p w:rsidR="00B17313" w:rsidRDefault="00B17313">
            <w:pPr>
              <w:widowControl/>
              <w:jc w:val="center"/>
              <w:rPr>
                <w:rFonts w:ascii="Times New Roman"/>
                <w:szCs w:val="21"/>
              </w:rPr>
            </w:pPr>
            <w:r>
              <w:rPr>
                <w:rFonts w:ascii="Times New Roman"/>
                <w:szCs w:val="21"/>
              </w:rPr>
              <w:t>1.59</w:t>
            </w:r>
          </w:p>
        </w:tc>
        <w:tc>
          <w:tcPr>
            <w:tcW w:w="1953" w:type="dxa"/>
            <w:gridSpan w:val="2"/>
            <w:tcBorders>
              <w:top w:val="single" w:sz="6" w:space="0" w:color="000000"/>
              <w:left w:val="single" w:sz="6" w:space="0" w:color="000000"/>
              <w:bottom w:val="single" w:sz="6" w:space="0" w:color="000000"/>
              <w:right w:val="single" w:sz="4" w:space="0" w:color="auto"/>
            </w:tcBorders>
            <w:vAlign w:val="center"/>
            <w:hideMark/>
          </w:tcPr>
          <w:p w:rsidR="00B17313" w:rsidRDefault="00B17313">
            <w:pPr>
              <w:widowControl/>
              <w:jc w:val="center"/>
              <w:rPr>
                <w:rFonts w:ascii="Times New Roman"/>
                <w:szCs w:val="21"/>
              </w:rPr>
            </w:pPr>
            <w:r>
              <w:rPr>
                <w:rFonts w:ascii="Times New Roman"/>
                <w:szCs w:val="21"/>
              </w:rPr>
              <w:t>1.49</w:t>
            </w:r>
          </w:p>
        </w:tc>
        <w:tc>
          <w:tcPr>
            <w:tcW w:w="1953" w:type="dxa"/>
            <w:tcBorders>
              <w:top w:val="single" w:sz="6" w:space="0" w:color="000000"/>
              <w:left w:val="single" w:sz="4" w:space="0" w:color="auto"/>
              <w:bottom w:val="single" w:sz="6" w:space="0" w:color="000000"/>
              <w:right w:val="nil"/>
            </w:tcBorders>
            <w:vAlign w:val="center"/>
            <w:hideMark/>
          </w:tcPr>
          <w:p w:rsidR="00B17313" w:rsidRDefault="00B17313">
            <w:pPr>
              <w:widowControl/>
              <w:jc w:val="center"/>
              <w:rPr>
                <w:rFonts w:ascii="Times New Roman"/>
                <w:szCs w:val="21"/>
              </w:rPr>
            </w:pPr>
            <w:r>
              <w:rPr>
                <w:rFonts w:ascii="Times New Roman"/>
                <w:szCs w:val="21"/>
              </w:rPr>
              <w:t>1.54</w:t>
            </w:r>
          </w:p>
        </w:tc>
      </w:tr>
      <w:tr w:rsidR="00B17313" w:rsidTr="00B17313">
        <w:trPr>
          <w:trHeight w:val="510"/>
          <w:jc w:val="center"/>
        </w:trPr>
        <w:tc>
          <w:tcPr>
            <w:tcW w:w="1868" w:type="dxa"/>
            <w:tcBorders>
              <w:top w:val="single" w:sz="6" w:space="0" w:color="000000"/>
              <w:left w:val="nil"/>
              <w:bottom w:val="single" w:sz="6" w:space="0" w:color="000000"/>
              <w:right w:val="single" w:sz="4" w:space="0" w:color="auto"/>
            </w:tcBorders>
            <w:vAlign w:val="center"/>
            <w:hideMark/>
          </w:tcPr>
          <w:p w:rsidR="00B17313" w:rsidRDefault="00B17313">
            <w:pPr>
              <w:adjustRightInd w:val="0"/>
              <w:snapToGrid w:val="0"/>
              <w:jc w:val="center"/>
              <w:rPr>
                <w:rFonts w:ascii="Times New Roman"/>
                <w:szCs w:val="21"/>
              </w:rPr>
            </w:pPr>
            <w:r>
              <w:rPr>
                <w:rFonts w:ascii="Times New Roman" w:hint="eastAsia"/>
                <w:szCs w:val="21"/>
              </w:rPr>
              <w:lastRenderedPageBreak/>
              <w:t>第</w:t>
            </w:r>
            <w:r>
              <w:rPr>
                <w:rFonts w:ascii="Times New Roman"/>
                <w:szCs w:val="21"/>
              </w:rPr>
              <w:t>2</w:t>
            </w:r>
            <w:r>
              <w:rPr>
                <w:rFonts w:ascii="Times New Roman" w:hint="eastAsia"/>
                <w:szCs w:val="21"/>
              </w:rPr>
              <w:t>次</w:t>
            </w:r>
          </w:p>
        </w:tc>
        <w:tc>
          <w:tcPr>
            <w:tcW w:w="1953" w:type="dxa"/>
            <w:tcBorders>
              <w:top w:val="single" w:sz="6" w:space="0" w:color="000000"/>
              <w:left w:val="single" w:sz="4" w:space="0" w:color="auto"/>
              <w:bottom w:val="single" w:sz="6" w:space="0" w:color="000000"/>
              <w:right w:val="single" w:sz="4" w:space="0" w:color="auto"/>
            </w:tcBorders>
            <w:vAlign w:val="center"/>
            <w:hideMark/>
          </w:tcPr>
          <w:p w:rsidR="00B17313" w:rsidRDefault="00B17313">
            <w:pPr>
              <w:widowControl/>
              <w:jc w:val="center"/>
              <w:rPr>
                <w:rFonts w:ascii="Times New Roman"/>
                <w:szCs w:val="21"/>
              </w:rPr>
            </w:pPr>
            <w:r>
              <w:rPr>
                <w:rFonts w:ascii="Times New Roman"/>
                <w:szCs w:val="21"/>
              </w:rPr>
              <w:t>1.22</w:t>
            </w:r>
          </w:p>
        </w:tc>
        <w:tc>
          <w:tcPr>
            <w:tcW w:w="1953" w:type="dxa"/>
            <w:gridSpan w:val="2"/>
            <w:tcBorders>
              <w:top w:val="single" w:sz="6" w:space="0" w:color="000000"/>
              <w:left w:val="single" w:sz="4" w:space="0" w:color="auto"/>
              <w:bottom w:val="single" w:sz="6" w:space="0" w:color="000000"/>
              <w:right w:val="single" w:sz="6" w:space="0" w:color="000000"/>
            </w:tcBorders>
            <w:vAlign w:val="center"/>
            <w:hideMark/>
          </w:tcPr>
          <w:p w:rsidR="00B17313" w:rsidRDefault="00B17313">
            <w:pPr>
              <w:widowControl/>
              <w:jc w:val="center"/>
              <w:rPr>
                <w:rFonts w:ascii="Times New Roman"/>
                <w:szCs w:val="21"/>
              </w:rPr>
            </w:pPr>
            <w:r>
              <w:rPr>
                <w:rFonts w:ascii="Times New Roman"/>
                <w:szCs w:val="21"/>
              </w:rPr>
              <w:t>1.64</w:t>
            </w:r>
          </w:p>
        </w:tc>
        <w:tc>
          <w:tcPr>
            <w:tcW w:w="1953" w:type="dxa"/>
            <w:gridSpan w:val="2"/>
            <w:tcBorders>
              <w:top w:val="single" w:sz="6" w:space="0" w:color="000000"/>
              <w:left w:val="single" w:sz="6" w:space="0" w:color="000000"/>
              <w:bottom w:val="single" w:sz="6" w:space="0" w:color="000000"/>
              <w:right w:val="single" w:sz="4" w:space="0" w:color="auto"/>
            </w:tcBorders>
            <w:vAlign w:val="center"/>
            <w:hideMark/>
          </w:tcPr>
          <w:p w:rsidR="00B17313" w:rsidRDefault="00B17313">
            <w:pPr>
              <w:widowControl/>
              <w:jc w:val="center"/>
              <w:rPr>
                <w:rFonts w:ascii="Times New Roman"/>
                <w:szCs w:val="21"/>
              </w:rPr>
            </w:pPr>
            <w:r>
              <w:rPr>
                <w:rFonts w:ascii="Times New Roman"/>
                <w:szCs w:val="21"/>
              </w:rPr>
              <w:t>1.61</w:t>
            </w:r>
          </w:p>
        </w:tc>
        <w:tc>
          <w:tcPr>
            <w:tcW w:w="1953" w:type="dxa"/>
            <w:tcBorders>
              <w:top w:val="single" w:sz="6" w:space="0" w:color="000000"/>
              <w:left w:val="single" w:sz="4" w:space="0" w:color="auto"/>
              <w:bottom w:val="single" w:sz="6" w:space="0" w:color="000000"/>
              <w:right w:val="nil"/>
            </w:tcBorders>
            <w:vAlign w:val="center"/>
            <w:hideMark/>
          </w:tcPr>
          <w:p w:rsidR="00B17313" w:rsidRDefault="00B17313">
            <w:pPr>
              <w:widowControl/>
              <w:jc w:val="center"/>
              <w:rPr>
                <w:rFonts w:ascii="Times New Roman"/>
                <w:szCs w:val="21"/>
              </w:rPr>
            </w:pPr>
            <w:r>
              <w:rPr>
                <w:rFonts w:ascii="Times New Roman"/>
                <w:szCs w:val="21"/>
              </w:rPr>
              <w:t>1.55</w:t>
            </w:r>
          </w:p>
        </w:tc>
      </w:tr>
      <w:tr w:rsidR="00B17313" w:rsidTr="00B17313">
        <w:trPr>
          <w:trHeight w:val="510"/>
          <w:jc w:val="center"/>
        </w:trPr>
        <w:tc>
          <w:tcPr>
            <w:tcW w:w="1868" w:type="dxa"/>
            <w:tcBorders>
              <w:top w:val="single" w:sz="6" w:space="0" w:color="000000"/>
              <w:left w:val="nil"/>
              <w:bottom w:val="single" w:sz="6" w:space="0" w:color="000000"/>
              <w:right w:val="single" w:sz="4" w:space="0" w:color="auto"/>
            </w:tcBorders>
            <w:vAlign w:val="center"/>
            <w:hideMark/>
          </w:tcPr>
          <w:p w:rsidR="00B17313" w:rsidRDefault="00B17313">
            <w:pPr>
              <w:adjustRightInd w:val="0"/>
              <w:snapToGrid w:val="0"/>
              <w:jc w:val="center"/>
              <w:rPr>
                <w:rFonts w:ascii="Times New Roman"/>
                <w:szCs w:val="21"/>
              </w:rPr>
            </w:pPr>
            <w:r>
              <w:rPr>
                <w:rFonts w:ascii="Times New Roman" w:hint="eastAsia"/>
                <w:szCs w:val="21"/>
              </w:rPr>
              <w:t>第</w:t>
            </w:r>
            <w:r>
              <w:rPr>
                <w:rFonts w:ascii="Times New Roman"/>
                <w:szCs w:val="21"/>
              </w:rPr>
              <w:t>3</w:t>
            </w:r>
            <w:r>
              <w:rPr>
                <w:rFonts w:ascii="Times New Roman" w:hint="eastAsia"/>
                <w:szCs w:val="21"/>
              </w:rPr>
              <w:t>次</w:t>
            </w:r>
          </w:p>
        </w:tc>
        <w:tc>
          <w:tcPr>
            <w:tcW w:w="1953" w:type="dxa"/>
            <w:tcBorders>
              <w:top w:val="single" w:sz="6" w:space="0" w:color="000000"/>
              <w:left w:val="single" w:sz="4" w:space="0" w:color="auto"/>
              <w:bottom w:val="single" w:sz="6" w:space="0" w:color="000000"/>
              <w:right w:val="single" w:sz="4" w:space="0" w:color="auto"/>
            </w:tcBorders>
            <w:vAlign w:val="center"/>
            <w:hideMark/>
          </w:tcPr>
          <w:p w:rsidR="00B17313" w:rsidRDefault="00B17313">
            <w:pPr>
              <w:widowControl/>
              <w:jc w:val="center"/>
              <w:rPr>
                <w:rFonts w:ascii="Times New Roman"/>
                <w:szCs w:val="21"/>
              </w:rPr>
            </w:pPr>
            <w:r>
              <w:rPr>
                <w:rFonts w:ascii="Times New Roman"/>
                <w:szCs w:val="21"/>
              </w:rPr>
              <w:t>1.42</w:t>
            </w:r>
          </w:p>
        </w:tc>
        <w:tc>
          <w:tcPr>
            <w:tcW w:w="1953" w:type="dxa"/>
            <w:gridSpan w:val="2"/>
            <w:tcBorders>
              <w:top w:val="single" w:sz="6" w:space="0" w:color="000000"/>
              <w:left w:val="single" w:sz="4" w:space="0" w:color="auto"/>
              <w:bottom w:val="single" w:sz="6" w:space="0" w:color="000000"/>
              <w:right w:val="single" w:sz="6" w:space="0" w:color="000000"/>
            </w:tcBorders>
            <w:vAlign w:val="center"/>
            <w:hideMark/>
          </w:tcPr>
          <w:p w:rsidR="00B17313" w:rsidRDefault="00B17313">
            <w:pPr>
              <w:widowControl/>
              <w:jc w:val="center"/>
              <w:rPr>
                <w:rFonts w:ascii="Times New Roman"/>
                <w:szCs w:val="21"/>
              </w:rPr>
            </w:pPr>
            <w:r>
              <w:rPr>
                <w:rFonts w:ascii="Times New Roman"/>
                <w:szCs w:val="21"/>
              </w:rPr>
              <w:t>1.51</w:t>
            </w:r>
          </w:p>
        </w:tc>
        <w:tc>
          <w:tcPr>
            <w:tcW w:w="1953" w:type="dxa"/>
            <w:gridSpan w:val="2"/>
            <w:tcBorders>
              <w:top w:val="single" w:sz="6" w:space="0" w:color="000000"/>
              <w:left w:val="single" w:sz="6" w:space="0" w:color="000000"/>
              <w:bottom w:val="single" w:sz="6" w:space="0" w:color="000000"/>
              <w:right w:val="single" w:sz="4" w:space="0" w:color="auto"/>
            </w:tcBorders>
            <w:vAlign w:val="center"/>
            <w:hideMark/>
          </w:tcPr>
          <w:p w:rsidR="00B17313" w:rsidRDefault="00B17313">
            <w:pPr>
              <w:widowControl/>
              <w:jc w:val="center"/>
              <w:rPr>
                <w:rFonts w:ascii="Times New Roman"/>
                <w:szCs w:val="21"/>
              </w:rPr>
            </w:pPr>
            <w:r>
              <w:rPr>
                <w:rFonts w:ascii="Times New Roman"/>
                <w:szCs w:val="21"/>
              </w:rPr>
              <w:t>1.66</w:t>
            </w:r>
          </w:p>
        </w:tc>
        <w:tc>
          <w:tcPr>
            <w:tcW w:w="1953" w:type="dxa"/>
            <w:tcBorders>
              <w:top w:val="single" w:sz="6" w:space="0" w:color="000000"/>
              <w:left w:val="single" w:sz="4" w:space="0" w:color="auto"/>
              <w:bottom w:val="single" w:sz="6" w:space="0" w:color="000000"/>
              <w:right w:val="nil"/>
            </w:tcBorders>
            <w:vAlign w:val="center"/>
            <w:hideMark/>
          </w:tcPr>
          <w:p w:rsidR="00B17313" w:rsidRDefault="00B17313">
            <w:pPr>
              <w:widowControl/>
              <w:jc w:val="center"/>
              <w:rPr>
                <w:rFonts w:ascii="Times New Roman"/>
                <w:szCs w:val="21"/>
              </w:rPr>
            </w:pPr>
            <w:r>
              <w:rPr>
                <w:rFonts w:ascii="Times New Roman"/>
                <w:szCs w:val="21"/>
              </w:rPr>
              <w:t>1.63</w:t>
            </w:r>
          </w:p>
        </w:tc>
      </w:tr>
      <w:tr w:rsidR="00B17313" w:rsidTr="00B17313">
        <w:trPr>
          <w:trHeight w:val="510"/>
          <w:jc w:val="center"/>
        </w:trPr>
        <w:tc>
          <w:tcPr>
            <w:tcW w:w="1868" w:type="dxa"/>
            <w:tcBorders>
              <w:top w:val="single" w:sz="6" w:space="0" w:color="000000"/>
              <w:left w:val="nil"/>
              <w:bottom w:val="single" w:sz="6" w:space="0" w:color="000000"/>
              <w:right w:val="single" w:sz="4" w:space="0" w:color="auto"/>
            </w:tcBorders>
            <w:vAlign w:val="center"/>
            <w:hideMark/>
          </w:tcPr>
          <w:p w:rsidR="00B17313" w:rsidRDefault="00B17313">
            <w:pPr>
              <w:adjustRightInd w:val="0"/>
              <w:snapToGrid w:val="0"/>
              <w:jc w:val="center"/>
              <w:rPr>
                <w:rFonts w:ascii="Times New Roman"/>
                <w:szCs w:val="21"/>
              </w:rPr>
            </w:pPr>
            <w:r>
              <w:rPr>
                <w:rFonts w:ascii="Times New Roman" w:hint="eastAsia"/>
                <w:szCs w:val="21"/>
              </w:rPr>
              <w:t>第</w:t>
            </w:r>
            <w:r>
              <w:rPr>
                <w:rFonts w:ascii="Times New Roman"/>
                <w:szCs w:val="21"/>
              </w:rPr>
              <w:t>4</w:t>
            </w:r>
            <w:r>
              <w:rPr>
                <w:rFonts w:ascii="Times New Roman" w:hint="eastAsia"/>
                <w:szCs w:val="21"/>
              </w:rPr>
              <w:t>次</w:t>
            </w:r>
          </w:p>
        </w:tc>
        <w:tc>
          <w:tcPr>
            <w:tcW w:w="1953" w:type="dxa"/>
            <w:tcBorders>
              <w:top w:val="single" w:sz="6" w:space="0" w:color="000000"/>
              <w:left w:val="single" w:sz="4" w:space="0" w:color="auto"/>
              <w:bottom w:val="single" w:sz="6" w:space="0" w:color="000000"/>
              <w:right w:val="single" w:sz="4" w:space="0" w:color="auto"/>
            </w:tcBorders>
            <w:vAlign w:val="center"/>
            <w:hideMark/>
          </w:tcPr>
          <w:p w:rsidR="00B17313" w:rsidRDefault="00B17313">
            <w:pPr>
              <w:widowControl/>
              <w:jc w:val="center"/>
              <w:rPr>
                <w:rFonts w:ascii="Times New Roman"/>
                <w:szCs w:val="21"/>
              </w:rPr>
            </w:pPr>
            <w:r>
              <w:rPr>
                <w:rFonts w:ascii="Times New Roman"/>
                <w:szCs w:val="21"/>
              </w:rPr>
              <w:t>1.36</w:t>
            </w:r>
          </w:p>
        </w:tc>
        <w:tc>
          <w:tcPr>
            <w:tcW w:w="1953" w:type="dxa"/>
            <w:gridSpan w:val="2"/>
            <w:tcBorders>
              <w:top w:val="single" w:sz="6" w:space="0" w:color="000000"/>
              <w:left w:val="single" w:sz="4" w:space="0" w:color="auto"/>
              <w:bottom w:val="single" w:sz="6" w:space="0" w:color="000000"/>
              <w:right w:val="single" w:sz="6" w:space="0" w:color="000000"/>
            </w:tcBorders>
            <w:vAlign w:val="center"/>
            <w:hideMark/>
          </w:tcPr>
          <w:p w:rsidR="00B17313" w:rsidRDefault="00B17313">
            <w:pPr>
              <w:widowControl/>
              <w:jc w:val="center"/>
              <w:rPr>
                <w:rFonts w:ascii="Times New Roman"/>
                <w:szCs w:val="21"/>
              </w:rPr>
            </w:pPr>
            <w:r>
              <w:rPr>
                <w:rFonts w:ascii="Times New Roman"/>
                <w:szCs w:val="21"/>
              </w:rPr>
              <w:t>1.65</w:t>
            </w:r>
          </w:p>
        </w:tc>
        <w:tc>
          <w:tcPr>
            <w:tcW w:w="1953" w:type="dxa"/>
            <w:gridSpan w:val="2"/>
            <w:tcBorders>
              <w:top w:val="single" w:sz="6" w:space="0" w:color="000000"/>
              <w:left w:val="single" w:sz="6" w:space="0" w:color="000000"/>
              <w:bottom w:val="single" w:sz="6" w:space="0" w:color="000000"/>
              <w:right w:val="single" w:sz="4" w:space="0" w:color="auto"/>
            </w:tcBorders>
            <w:vAlign w:val="center"/>
            <w:hideMark/>
          </w:tcPr>
          <w:p w:rsidR="00B17313" w:rsidRDefault="00B17313">
            <w:pPr>
              <w:widowControl/>
              <w:jc w:val="center"/>
              <w:rPr>
                <w:rFonts w:ascii="Times New Roman"/>
                <w:szCs w:val="21"/>
              </w:rPr>
            </w:pPr>
            <w:r>
              <w:rPr>
                <w:rFonts w:ascii="Times New Roman"/>
                <w:szCs w:val="21"/>
              </w:rPr>
              <w:t>1.77</w:t>
            </w:r>
          </w:p>
        </w:tc>
        <w:tc>
          <w:tcPr>
            <w:tcW w:w="1953" w:type="dxa"/>
            <w:tcBorders>
              <w:top w:val="single" w:sz="6" w:space="0" w:color="000000"/>
              <w:left w:val="single" w:sz="4" w:space="0" w:color="auto"/>
              <w:bottom w:val="single" w:sz="6" w:space="0" w:color="000000"/>
              <w:right w:val="nil"/>
            </w:tcBorders>
            <w:vAlign w:val="center"/>
            <w:hideMark/>
          </w:tcPr>
          <w:p w:rsidR="00B17313" w:rsidRDefault="00B17313">
            <w:pPr>
              <w:widowControl/>
              <w:jc w:val="center"/>
              <w:rPr>
                <w:rFonts w:ascii="Times New Roman"/>
                <w:szCs w:val="21"/>
              </w:rPr>
            </w:pPr>
            <w:r>
              <w:rPr>
                <w:rFonts w:ascii="Times New Roman"/>
                <w:szCs w:val="21"/>
              </w:rPr>
              <w:t>1.59</w:t>
            </w:r>
          </w:p>
        </w:tc>
      </w:tr>
      <w:tr w:rsidR="00B17313" w:rsidTr="00B17313">
        <w:trPr>
          <w:trHeight w:val="510"/>
          <w:jc w:val="center"/>
        </w:trPr>
        <w:tc>
          <w:tcPr>
            <w:tcW w:w="1868" w:type="dxa"/>
            <w:tcBorders>
              <w:top w:val="single" w:sz="6" w:space="0" w:color="000000"/>
              <w:left w:val="nil"/>
              <w:bottom w:val="double" w:sz="4" w:space="0" w:color="auto"/>
              <w:right w:val="single" w:sz="4" w:space="0" w:color="auto"/>
            </w:tcBorders>
            <w:vAlign w:val="center"/>
            <w:hideMark/>
          </w:tcPr>
          <w:p w:rsidR="00B17313" w:rsidRDefault="00B17313">
            <w:pPr>
              <w:tabs>
                <w:tab w:val="left" w:pos="9795"/>
              </w:tabs>
              <w:jc w:val="center"/>
              <w:rPr>
                <w:rFonts w:ascii="Times New Roman"/>
                <w:szCs w:val="21"/>
              </w:rPr>
            </w:pPr>
            <w:r>
              <w:rPr>
                <w:rFonts w:ascii="Times New Roman" w:hint="eastAsia"/>
                <w:szCs w:val="21"/>
              </w:rPr>
              <w:t>备注</w:t>
            </w:r>
          </w:p>
        </w:tc>
        <w:tc>
          <w:tcPr>
            <w:tcW w:w="7812" w:type="dxa"/>
            <w:gridSpan w:val="6"/>
            <w:tcBorders>
              <w:top w:val="single" w:sz="6" w:space="0" w:color="000000"/>
              <w:left w:val="single" w:sz="4" w:space="0" w:color="auto"/>
              <w:bottom w:val="double" w:sz="4" w:space="0" w:color="auto"/>
              <w:right w:val="nil"/>
            </w:tcBorders>
            <w:vAlign w:val="center"/>
            <w:hideMark/>
          </w:tcPr>
          <w:p w:rsidR="00B17313" w:rsidRDefault="00B17313">
            <w:pPr>
              <w:tabs>
                <w:tab w:val="left" w:pos="9795"/>
              </w:tabs>
              <w:jc w:val="center"/>
              <w:rPr>
                <w:rFonts w:ascii="Times New Roman"/>
                <w:szCs w:val="21"/>
              </w:rPr>
            </w:pPr>
            <w:r>
              <w:rPr>
                <w:rFonts w:ascii="Times New Roman"/>
                <w:szCs w:val="21"/>
              </w:rPr>
              <w:t>/</w:t>
            </w:r>
          </w:p>
        </w:tc>
      </w:tr>
    </w:tbl>
    <w:p w:rsidR="00B17313" w:rsidRDefault="00B17313" w:rsidP="00B17313">
      <w:pPr>
        <w:pStyle w:val="21"/>
        <w:spacing w:after="0" w:line="360" w:lineRule="auto"/>
        <w:ind w:leftChars="0" w:left="0" w:firstLineChars="0" w:firstLine="0"/>
        <w:jc w:val="center"/>
        <w:rPr>
          <w:rFonts w:ascii="Times New Roman" w:hAnsi="Times New Roman"/>
          <w:b/>
          <w:szCs w:val="21"/>
        </w:rPr>
      </w:pPr>
      <w:r>
        <w:rPr>
          <w:rFonts w:ascii="Times New Roman" w:hint="eastAsia"/>
          <w:b/>
          <w:szCs w:val="21"/>
        </w:rPr>
        <w:t>表</w:t>
      </w:r>
      <w:r>
        <w:rPr>
          <w:rFonts w:ascii="Times New Roman"/>
          <w:b/>
          <w:szCs w:val="21"/>
        </w:rPr>
        <w:t xml:space="preserve">7  </w:t>
      </w:r>
      <w:r>
        <w:rPr>
          <w:rFonts w:ascii="Times New Roman" w:hint="eastAsia"/>
          <w:b/>
          <w:szCs w:val="21"/>
        </w:rPr>
        <w:t>无组织废气检测结果</w:t>
      </w:r>
    </w:p>
    <w:tbl>
      <w:tblPr>
        <w:tblW w:w="0" w:type="auto"/>
        <w:jc w:val="center"/>
        <w:tblBorders>
          <w:top w:val="double" w:sz="4" w:space="0" w:color="auto"/>
          <w:bottom w:val="double" w:sz="4" w:space="0" w:color="auto"/>
          <w:insideH w:val="single" w:sz="4" w:space="0" w:color="auto"/>
          <w:insideV w:val="single" w:sz="4" w:space="0" w:color="auto"/>
        </w:tblBorders>
        <w:tblLayout w:type="fixed"/>
        <w:tblLook w:val="04A0"/>
      </w:tblPr>
      <w:tblGrid>
        <w:gridCol w:w="2000"/>
        <w:gridCol w:w="2651"/>
        <w:gridCol w:w="1219"/>
        <w:gridCol w:w="1433"/>
        <w:gridCol w:w="2437"/>
      </w:tblGrid>
      <w:tr w:rsidR="00B17313" w:rsidTr="00B17313">
        <w:trPr>
          <w:trHeight w:val="510"/>
          <w:tblHeader/>
          <w:jc w:val="center"/>
        </w:trPr>
        <w:tc>
          <w:tcPr>
            <w:tcW w:w="2000" w:type="dxa"/>
            <w:tcBorders>
              <w:top w:val="double" w:sz="4" w:space="0" w:color="auto"/>
              <w:left w:val="nil"/>
              <w:bottom w:val="single" w:sz="4" w:space="0" w:color="auto"/>
              <w:right w:val="single" w:sz="4" w:space="0" w:color="auto"/>
            </w:tcBorders>
            <w:vAlign w:val="center"/>
            <w:hideMark/>
          </w:tcPr>
          <w:p w:rsidR="00B17313" w:rsidRDefault="00B17313">
            <w:pPr>
              <w:tabs>
                <w:tab w:val="left" w:pos="9795"/>
              </w:tabs>
              <w:jc w:val="center"/>
              <w:rPr>
                <w:rFonts w:ascii="Times New Roman"/>
                <w:szCs w:val="21"/>
              </w:rPr>
            </w:pPr>
            <w:r>
              <w:rPr>
                <w:rFonts w:ascii="Times New Roman" w:hint="eastAsia"/>
                <w:szCs w:val="21"/>
              </w:rPr>
              <w:t>检测类别</w:t>
            </w:r>
          </w:p>
        </w:tc>
        <w:tc>
          <w:tcPr>
            <w:tcW w:w="2651" w:type="dxa"/>
            <w:tcBorders>
              <w:top w:val="double" w:sz="4" w:space="0" w:color="auto"/>
              <w:left w:val="single" w:sz="4" w:space="0" w:color="auto"/>
              <w:bottom w:val="single" w:sz="4" w:space="0" w:color="auto"/>
              <w:right w:val="single" w:sz="4" w:space="0" w:color="auto"/>
            </w:tcBorders>
            <w:vAlign w:val="center"/>
            <w:hideMark/>
          </w:tcPr>
          <w:p w:rsidR="00B17313" w:rsidRDefault="00B17313">
            <w:pPr>
              <w:tabs>
                <w:tab w:val="left" w:pos="9795"/>
              </w:tabs>
              <w:jc w:val="center"/>
              <w:rPr>
                <w:rFonts w:ascii="Times New Roman"/>
                <w:szCs w:val="21"/>
              </w:rPr>
            </w:pPr>
            <w:r>
              <w:rPr>
                <w:rFonts w:ascii="Times New Roman" w:hint="eastAsia"/>
                <w:szCs w:val="21"/>
              </w:rPr>
              <w:t>无组织废气</w:t>
            </w:r>
          </w:p>
        </w:tc>
        <w:tc>
          <w:tcPr>
            <w:tcW w:w="2652" w:type="dxa"/>
            <w:gridSpan w:val="2"/>
            <w:tcBorders>
              <w:top w:val="double" w:sz="4" w:space="0" w:color="auto"/>
              <w:left w:val="single" w:sz="4" w:space="0" w:color="auto"/>
              <w:bottom w:val="single" w:sz="4" w:space="0" w:color="auto"/>
              <w:right w:val="single" w:sz="4" w:space="0" w:color="auto"/>
            </w:tcBorders>
            <w:vAlign w:val="center"/>
            <w:hideMark/>
          </w:tcPr>
          <w:p w:rsidR="00B17313" w:rsidRDefault="00B17313">
            <w:pPr>
              <w:tabs>
                <w:tab w:val="left" w:pos="9795"/>
              </w:tabs>
              <w:jc w:val="center"/>
              <w:rPr>
                <w:rFonts w:ascii="Times New Roman"/>
                <w:szCs w:val="21"/>
              </w:rPr>
            </w:pPr>
            <w:r>
              <w:rPr>
                <w:rFonts w:ascii="Times New Roman" w:hint="eastAsia"/>
                <w:szCs w:val="21"/>
              </w:rPr>
              <w:t>采样点位</w:t>
            </w:r>
          </w:p>
        </w:tc>
        <w:tc>
          <w:tcPr>
            <w:tcW w:w="2437" w:type="dxa"/>
            <w:tcBorders>
              <w:top w:val="double" w:sz="4" w:space="0" w:color="auto"/>
              <w:left w:val="single" w:sz="4" w:space="0" w:color="auto"/>
              <w:bottom w:val="single" w:sz="4" w:space="0" w:color="auto"/>
              <w:right w:val="nil"/>
            </w:tcBorders>
            <w:vAlign w:val="center"/>
            <w:hideMark/>
          </w:tcPr>
          <w:p w:rsidR="00B17313" w:rsidRDefault="00B17313">
            <w:pPr>
              <w:jc w:val="center"/>
              <w:rPr>
                <w:rFonts w:ascii="Times New Roman"/>
                <w:szCs w:val="21"/>
              </w:rPr>
            </w:pPr>
            <w:r>
              <w:rPr>
                <w:rFonts w:ascii="Times New Roman" w:hint="eastAsia"/>
                <w:szCs w:val="21"/>
              </w:rPr>
              <w:t>车间门口</w:t>
            </w:r>
            <w:r>
              <w:rPr>
                <w:rFonts w:ascii="Times New Roman"/>
                <w:szCs w:val="21"/>
              </w:rPr>
              <w:t>5#</w:t>
            </w:r>
          </w:p>
        </w:tc>
      </w:tr>
      <w:tr w:rsidR="00B17313" w:rsidTr="00B17313">
        <w:trPr>
          <w:trHeight w:val="510"/>
          <w:jc w:val="center"/>
        </w:trPr>
        <w:tc>
          <w:tcPr>
            <w:tcW w:w="2000" w:type="dxa"/>
            <w:tcBorders>
              <w:top w:val="single" w:sz="4" w:space="0" w:color="auto"/>
              <w:left w:val="nil"/>
              <w:bottom w:val="single" w:sz="4" w:space="0" w:color="auto"/>
              <w:right w:val="single" w:sz="4" w:space="0" w:color="auto"/>
            </w:tcBorders>
            <w:vAlign w:val="center"/>
            <w:hideMark/>
          </w:tcPr>
          <w:p w:rsidR="00B17313" w:rsidRDefault="00B17313">
            <w:pPr>
              <w:tabs>
                <w:tab w:val="left" w:pos="9795"/>
              </w:tabs>
              <w:jc w:val="center"/>
              <w:rPr>
                <w:rFonts w:ascii="Times New Roman"/>
                <w:szCs w:val="21"/>
              </w:rPr>
            </w:pPr>
            <w:r>
              <w:rPr>
                <w:rFonts w:ascii="Times New Roman" w:hint="eastAsia"/>
                <w:szCs w:val="21"/>
              </w:rPr>
              <w:t>检测项目</w:t>
            </w:r>
          </w:p>
        </w:tc>
        <w:tc>
          <w:tcPr>
            <w:tcW w:w="7740" w:type="dxa"/>
            <w:gridSpan w:val="4"/>
            <w:tcBorders>
              <w:top w:val="single" w:sz="4" w:space="0" w:color="auto"/>
              <w:left w:val="single" w:sz="4" w:space="0" w:color="auto"/>
              <w:bottom w:val="single" w:sz="4" w:space="0" w:color="auto"/>
              <w:right w:val="nil"/>
            </w:tcBorders>
            <w:vAlign w:val="center"/>
            <w:hideMark/>
          </w:tcPr>
          <w:p w:rsidR="00B17313" w:rsidRDefault="00B17313">
            <w:pPr>
              <w:tabs>
                <w:tab w:val="left" w:pos="9795"/>
              </w:tabs>
              <w:jc w:val="center"/>
              <w:rPr>
                <w:rFonts w:ascii="Times New Roman"/>
                <w:szCs w:val="21"/>
              </w:rPr>
            </w:pPr>
            <w:r>
              <w:rPr>
                <w:rFonts w:ascii="Times New Roman"/>
                <w:szCs w:val="21"/>
              </w:rPr>
              <w:t>VOCs</w:t>
            </w:r>
            <w:r>
              <w:rPr>
                <w:rFonts w:ascii="Times New Roman" w:hint="eastAsia"/>
                <w:szCs w:val="21"/>
              </w:rPr>
              <w:t>（</w:t>
            </w:r>
            <w:r>
              <w:rPr>
                <w:rFonts w:ascii="Times New Roman"/>
                <w:szCs w:val="21"/>
              </w:rPr>
              <w:t>mg/m</w:t>
            </w:r>
            <w:r>
              <w:rPr>
                <w:rFonts w:ascii="Times New Roman"/>
                <w:szCs w:val="21"/>
                <w:vertAlign w:val="superscript"/>
              </w:rPr>
              <w:t>3</w:t>
            </w:r>
            <w:r>
              <w:rPr>
                <w:rFonts w:ascii="Times New Roman" w:hint="eastAsia"/>
                <w:szCs w:val="21"/>
              </w:rPr>
              <w:t>）小时值</w:t>
            </w:r>
          </w:p>
        </w:tc>
      </w:tr>
      <w:tr w:rsidR="00B17313" w:rsidTr="00B17313">
        <w:trPr>
          <w:trHeight w:val="510"/>
          <w:jc w:val="center"/>
        </w:trPr>
        <w:tc>
          <w:tcPr>
            <w:tcW w:w="2000" w:type="dxa"/>
            <w:tcBorders>
              <w:top w:val="single" w:sz="4" w:space="0" w:color="auto"/>
              <w:left w:val="nil"/>
              <w:bottom w:val="single" w:sz="4" w:space="0" w:color="auto"/>
              <w:right w:val="single" w:sz="4" w:space="0" w:color="auto"/>
            </w:tcBorders>
            <w:vAlign w:val="center"/>
            <w:hideMark/>
          </w:tcPr>
          <w:p w:rsidR="00B17313" w:rsidRDefault="00B17313">
            <w:pPr>
              <w:tabs>
                <w:tab w:val="left" w:pos="9795"/>
              </w:tabs>
              <w:jc w:val="center"/>
              <w:rPr>
                <w:rFonts w:ascii="Times New Roman"/>
                <w:szCs w:val="21"/>
              </w:rPr>
            </w:pPr>
            <w:r>
              <w:rPr>
                <w:rFonts w:ascii="Times New Roman" w:hint="eastAsia"/>
                <w:szCs w:val="21"/>
              </w:rPr>
              <w:t>采样日期</w:t>
            </w:r>
          </w:p>
        </w:tc>
        <w:tc>
          <w:tcPr>
            <w:tcW w:w="3870" w:type="dxa"/>
            <w:gridSpan w:val="2"/>
            <w:tcBorders>
              <w:top w:val="single" w:sz="4" w:space="0" w:color="auto"/>
              <w:left w:val="single" w:sz="4" w:space="0" w:color="auto"/>
              <w:bottom w:val="single" w:sz="4" w:space="0" w:color="auto"/>
              <w:right w:val="single" w:sz="4" w:space="0" w:color="auto"/>
            </w:tcBorders>
            <w:vAlign w:val="center"/>
            <w:hideMark/>
          </w:tcPr>
          <w:p w:rsidR="00B17313" w:rsidRDefault="00B17313">
            <w:pPr>
              <w:tabs>
                <w:tab w:val="left" w:pos="9795"/>
              </w:tabs>
              <w:jc w:val="center"/>
              <w:rPr>
                <w:rFonts w:ascii="Times New Roman"/>
                <w:szCs w:val="21"/>
              </w:rPr>
            </w:pPr>
            <w:r>
              <w:rPr>
                <w:rFonts w:ascii="Times New Roman"/>
                <w:szCs w:val="21"/>
              </w:rPr>
              <w:t>2019.10.17</w:t>
            </w:r>
          </w:p>
        </w:tc>
        <w:tc>
          <w:tcPr>
            <w:tcW w:w="3870" w:type="dxa"/>
            <w:gridSpan w:val="2"/>
            <w:tcBorders>
              <w:top w:val="single" w:sz="4" w:space="0" w:color="auto"/>
              <w:left w:val="single" w:sz="4" w:space="0" w:color="auto"/>
              <w:bottom w:val="single" w:sz="4" w:space="0" w:color="auto"/>
              <w:right w:val="nil"/>
            </w:tcBorders>
            <w:vAlign w:val="center"/>
            <w:hideMark/>
          </w:tcPr>
          <w:p w:rsidR="00B17313" w:rsidRDefault="00B17313">
            <w:pPr>
              <w:tabs>
                <w:tab w:val="left" w:pos="9795"/>
              </w:tabs>
              <w:jc w:val="center"/>
              <w:rPr>
                <w:rFonts w:ascii="Times New Roman"/>
                <w:szCs w:val="21"/>
              </w:rPr>
            </w:pPr>
            <w:r>
              <w:rPr>
                <w:rFonts w:ascii="Times New Roman"/>
                <w:szCs w:val="21"/>
              </w:rPr>
              <w:t>2019.10.18</w:t>
            </w:r>
          </w:p>
        </w:tc>
      </w:tr>
      <w:tr w:rsidR="00B17313" w:rsidTr="00B17313">
        <w:trPr>
          <w:trHeight w:val="510"/>
          <w:jc w:val="center"/>
        </w:trPr>
        <w:tc>
          <w:tcPr>
            <w:tcW w:w="2000" w:type="dxa"/>
            <w:tcBorders>
              <w:top w:val="single" w:sz="4" w:space="0" w:color="auto"/>
              <w:left w:val="nil"/>
              <w:bottom w:val="single" w:sz="4" w:space="0" w:color="auto"/>
              <w:right w:val="single" w:sz="4" w:space="0" w:color="auto"/>
            </w:tcBorders>
            <w:vAlign w:val="center"/>
            <w:hideMark/>
          </w:tcPr>
          <w:p w:rsidR="00B17313" w:rsidRDefault="00B17313">
            <w:pPr>
              <w:widowControl/>
              <w:jc w:val="center"/>
              <w:rPr>
                <w:rFonts w:ascii="Times New Roman"/>
                <w:szCs w:val="21"/>
              </w:rPr>
            </w:pPr>
            <w:r>
              <w:rPr>
                <w:rFonts w:ascii="Times New Roman" w:hint="eastAsia"/>
                <w:szCs w:val="21"/>
              </w:rPr>
              <w:t>检测结果</w:t>
            </w:r>
          </w:p>
        </w:tc>
        <w:tc>
          <w:tcPr>
            <w:tcW w:w="3870" w:type="dxa"/>
            <w:gridSpan w:val="2"/>
            <w:tcBorders>
              <w:top w:val="single" w:sz="4" w:space="0" w:color="auto"/>
              <w:left w:val="single" w:sz="4" w:space="0" w:color="auto"/>
              <w:bottom w:val="single" w:sz="4" w:space="0" w:color="auto"/>
              <w:right w:val="single" w:sz="4" w:space="0" w:color="auto"/>
            </w:tcBorders>
            <w:vAlign w:val="center"/>
            <w:hideMark/>
          </w:tcPr>
          <w:p w:rsidR="00B17313" w:rsidRDefault="00B17313">
            <w:pPr>
              <w:widowControl/>
              <w:jc w:val="center"/>
              <w:rPr>
                <w:rFonts w:ascii="Times New Roman"/>
                <w:szCs w:val="21"/>
              </w:rPr>
            </w:pPr>
            <w:r>
              <w:rPr>
                <w:rFonts w:ascii="Times New Roman"/>
                <w:szCs w:val="21"/>
              </w:rPr>
              <w:t>3.29</w:t>
            </w:r>
          </w:p>
        </w:tc>
        <w:tc>
          <w:tcPr>
            <w:tcW w:w="3870" w:type="dxa"/>
            <w:gridSpan w:val="2"/>
            <w:tcBorders>
              <w:top w:val="single" w:sz="4" w:space="0" w:color="auto"/>
              <w:left w:val="single" w:sz="4" w:space="0" w:color="auto"/>
              <w:bottom w:val="single" w:sz="4" w:space="0" w:color="auto"/>
              <w:right w:val="nil"/>
            </w:tcBorders>
            <w:vAlign w:val="center"/>
            <w:hideMark/>
          </w:tcPr>
          <w:p w:rsidR="00B17313" w:rsidRDefault="00B17313">
            <w:pPr>
              <w:widowControl/>
              <w:jc w:val="center"/>
              <w:rPr>
                <w:rFonts w:ascii="Times New Roman"/>
                <w:szCs w:val="21"/>
              </w:rPr>
            </w:pPr>
            <w:r>
              <w:rPr>
                <w:rFonts w:ascii="Times New Roman"/>
                <w:szCs w:val="21"/>
              </w:rPr>
              <w:t>3.32</w:t>
            </w:r>
          </w:p>
        </w:tc>
      </w:tr>
      <w:tr w:rsidR="00B17313" w:rsidTr="00B17313">
        <w:trPr>
          <w:trHeight w:val="510"/>
          <w:jc w:val="center"/>
        </w:trPr>
        <w:tc>
          <w:tcPr>
            <w:tcW w:w="2000" w:type="dxa"/>
            <w:tcBorders>
              <w:top w:val="single" w:sz="4" w:space="0" w:color="auto"/>
              <w:left w:val="nil"/>
              <w:bottom w:val="double" w:sz="4" w:space="0" w:color="auto"/>
              <w:right w:val="single" w:sz="4" w:space="0" w:color="auto"/>
            </w:tcBorders>
            <w:vAlign w:val="center"/>
            <w:hideMark/>
          </w:tcPr>
          <w:p w:rsidR="00B17313" w:rsidRDefault="00B17313">
            <w:pPr>
              <w:tabs>
                <w:tab w:val="left" w:pos="9795"/>
              </w:tabs>
              <w:jc w:val="center"/>
              <w:rPr>
                <w:rFonts w:ascii="Times New Roman"/>
                <w:szCs w:val="21"/>
              </w:rPr>
            </w:pPr>
            <w:r>
              <w:rPr>
                <w:rFonts w:ascii="Times New Roman" w:hint="eastAsia"/>
                <w:szCs w:val="21"/>
              </w:rPr>
              <w:t>备注</w:t>
            </w:r>
          </w:p>
        </w:tc>
        <w:tc>
          <w:tcPr>
            <w:tcW w:w="7740" w:type="dxa"/>
            <w:gridSpan w:val="4"/>
            <w:tcBorders>
              <w:top w:val="single" w:sz="4" w:space="0" w:color="auto"/>
              <w:left w:val="single" w:sz="4" w:space="0" w:color="auto"/>
              <w:bottom w:val="double" w:sz="4" w:space="0" w:color="auto"/>
              <w:right w:val="nil"/>
            </w:tcBorders>
            <w:vAlign w:val="center"/>
            <w:hideMark/>
          </w:tcPr>
          <w:p w:rsidR="00B17313" w:rsidRDefault="00B17313">
            <w:pPr>
              <w:tabs>
                <w:tab w:val="left" w:pos="9795"/>
              </w:tabs>
              <w:jc w:val="center"/>
              <w:rPr>
                <w:rFonts w:ascii="Times New Roman"/>
                <w:szCs w:val="21"/>
              </w:rPr>
            </w:pPr>
            <w:r>
              <w:rPr>
                <w:rFonts w:ascii="Times New Roman"/>
                <w:szCs w:val="21"/>
              </w:rPr>
              <w:t>/</w:t>
            </w:r>
          </w:p>
        </w:tc>
      </w:tr>
    </w:tbl>
    <w:p w:rsidR="00B17313" w:rsidRDefault="00B17313" w:rsidP="00B17313">
      <w:pPr>
        <w:pStyle w:val="21"/>
        <w:spacing w:after="0" w:line="360" w:lineRule="auto"/>
        <w:ind w:leftChars="0" w:left="0" w:firstLineChars="0" w:firstLine="0"/>
        <w:jc w:val="center"/>
        <w:rPr>
          <w:rFonts w:ascii="Times New Roman" w:hAnsi="Times New Roman"/>
          <w:b/>
          <w:szCs w:val="21"/>
        </w:rPr>
      </w:pPr>
      <w:r>
        <w:rPr>
          <w:rFonts w:ascii="Times New Roman" w:hint="eastAsia"/>
          <w:b/>
          <w:szCs w:val="21"/>
        </w:rPr>
        <w:t>表</w:t>
      </w:r>
      <w:r>
        <w:rPr>
          <w:rFonts w:ascii="Times New Roman"/>
          <w:b/>
          <w:szCs w:val="21"/>
        </w:rPr>
        <w:t xml:space="preserve">8  </w:t>
      </w:r>
      <w:r>
        <w:rPr>
          <w:rFonts w:ascii="Times New Roman" w:hint="eastAsia"/>
          <w:b/>
          <w:szCs w:val="21"/>
        </w:rPr>
        <w:t>无组织废气检测结果</w:t>
      </w:r>
    </w:p>
    <w:tbl>
      <w:tblPr>
        <w:tblW w:w="0" w:type="auto"/>
        <w:jc w:val="center"/>
        <w:tblBorders>
          <w:top w:val="double" w:sz="4" w:space="0" w:color="auto"/>
          <w:bottom w:val="double" w:sz="4" w:space="0" w:color="auto"/>
          <w:insideH w:val="single" w:sz="4" w:space="0" w:color="auto"/>
          <w:insideV w:val="single" w:sz="4" w:space="0" w:color="auto"/>
        </w:tblBorders>
        <w:tblLayout w:type="fixed"/>
        <w:tblLook w:val="04A0"/>
      </w:tblPr>
      <w:tblGrid>
        <w:gridCol w:w="2000"/>
        <w:gridCol w:w="2651"/>
        <w:gridCol w:w="1219"/>
        <w:gridCol w:w="1433"/>
        <w:gridCol w:w="2437"/>
      </w:tblGrid>
      <w:tr w:rsidR="00B17313" w:rsidTr="00B17313">
        <w:trPr>
          <w:trHeight w:val="510"/>
          <w:tblHeader/>
          <w:jc w:val="center"/>
        </w:trPr>
        <w:tc>
          <w:tcPr>
            <w:tcW w:w="2000" w:type="dxa"/>
            <w:tcBorders>
              <w:top w:val="double" w:sz="4" w:space="0" w:color="auto"/>
              <w:left w:val="nil"/>
              <w:bottom w:val="single" w:sz="4" w:space="0" w:color="auto"/>
              <w:right w:val="single" w:sz="4" w:space="0" w:color="auto"/>
            </w:tcBorders>
            <w:vAlign w:val="center"/>
            <w:hideMark/>
          </w:tcPr>
          <w:p w:rsidR="00B17313" w:rsidRDefault="00B17313">
            <w:pPr>
              <w:tabs>
                <w:tab w:val="left" w:pos="9795"/>
              </w:tabs>
              <w:jc w:val="center"/>
              <w:rPr>
                <w:rFonts w:ascii="Times New Roman"/>
                <w:szCs w:val="21"/>
              </w:rPr>
            </w:pPr>
            <w:r>
              <w:rPr>
                <w:rFonts w:ascii="Times New Roman" w:hint="eastAsia"/>
                <w:szCs w:val="21"/>
              </w:rPr>
              <w:t>检测类别</w:t>
            </w:r>
          </w:p>
        </w:tc>
        <w:tc>
          <w:tcPr>
            <w:tcW w:w="2651" w:type="dxa"/>
            <w:tcBorders>
              <w:top w:val="double" w:sz="4" w:space="0" w:color="auto"/>
              <w:left w:val="single" w:sz="4" w:space="0" w:color="auto"/>
              <w:bottom w:val="single" w:sz="4" w:space="0" w:color="auto"/>
              <w:right w:val="single" w:sz="4" w:space="0" w:color="auto"/>
            </w:tcBorders>
            <w:vAlign w:val="center"/>
            <w:hideMark/>
          </w:tcPr>
          <w:p w:rsidR="00B17313" w:rsidRDefault="00B17313">
            <w:pPr>
              <w:tabs>
                <w:tab w:val="left" w:pos="9795"/>
              </w:tabs>
              <w:jc w:val="center"/>
              <w:rPr>
                <w:rFonts w:ascii="Times New Roman"/>
                <w:szCs w:val="21"/>
              </w:rPr>
            </w:pPr>
            <w:r>
              <w:rPr>
                <w:rFonts w:ascii="Times New Roman" w:hint="eastAsia"/>
                <w:szCs w:val="21"/>
              </w:rPr>
              <w:t>无组织废气</w:t>
            </w:r>
          </w:p>
        </w:tc>
        <w:tc>
          <w:tcPr>
            <w:tcW w:w="2652" w:type="dxa"/>
            <w:gridSpan w:val="2"/>
            <w:tcBorders>
              <w:top w:val="double" w:sz="4" w:space="0" w:color="auto"/>
              <w:left w:val="single" w:sz="4" w:space="0" w:color="auto"/>
              <w:bottom w:val="single" w:sz="4" w:space="0" w:color="auto"/>
              <w:right w:val="single" w:sz="4" w:space="0" w:color="auto"/>
            </w:tcBorders>
            <w:vAlign w:val="center"/>
            <w:hideMark/>
          </w:tcPr>
          <w:p w:rsidR="00B17313" w:rsidRDefault="00B17313">
            <w:pPr>
              <w:tabs>
                <w:tab w:val="left" w:pos="9795"/>
              </w:tabs>
              <w:jc w:val="center"/>
              <w:rPr>
                <w:rFonts w:ascii="Times New Roman"/>
                <w:szCs w:val="21"/>
              </w:rPr>
            </w:pPr>
            <w:r>
              <w:rPr>
                <w:rFonts w:ascii="Times New Roman" w:hint="eastAsia"/>
                <w:szCs w:val="21"/>
              </w:rPr>
              <w:t>采样点位</w:t>
            </w:r>
          </w:p>
        </w:tc>
        <w:tc>
          <w:tcPr>
            <w:tcW w:w="2437" w:type="dxa"/>
            <w:tcBorders>
              <w:top w:val="double" w:sz="4" w:space="0" w:color="auto"/>
              <w:left w:val="single" w:sz="4" w:space="0" w:color="auto"/>
              <w:bottom w:val="single" w:sz="4" w:space="0" w:color="auto"/>
              <w:right w:val="nil"/>
            </w:tcBorders>
            <w:vAlign w:val="center"/>
            <w:hideMark/>
          </w:tcPr>
          <w:p w:rsidR="00B17313" w:rsidRDefault="00B17313">
            <w:pPr>
              <w:jc w:val="center"/>
              <w:rPr>
                <w:rFonts w:ascii="Times New Roman"/>
                <w:szCs w:val="21"/>
              </w:rPr>
            </w:pPr>
            <w:r>
              <w:rPr>
                <w:rFonts w:ascii="Times New Roman" w:hint="eastAsia"/>
                <w:szCs w:val="21"/>
              </w:rPr>
              <w:t>车间门口</w:t>
            </w:r>
            <w:r>
              <w:rPr>
                <w:rFonts w:ascii="Times New Roman"/>
                <w:szCs w:val="21"/>
              </w:rPr>
              <w:t>5#</w:t>
            </w:r>
          </w:p>
        </w:tc>
      </w:tr>
      <w:tr w:rsidR="00B17313" w:rsidTr="00B17313">
        <w:trPr>
          <w:trHeight w:val="510"/>
          <w:jc w:val="center"/>
        </w:trPr>
        <w:tc>
          <w:tcPr>
            <w:tcW w:w="2000" w:type="dxa"/>
            <w:tcBorders>
              <w:top w:val="single" w:sz="4" w:space="0" w:color="auto"/>
              <w:left w:val="nil"/>
              <w:bottom w:val="single" w:sz="4" w:space="0" w:color="auto"/>
              <w:right w:val="single" w:sz="4" w:space="0" w:color="auto"/>
            </w:tcBorders>
            <w:vAlign w:val="center"/>
            <w:hideMark/>
          </w:tcPr>
          <w:p w:rsidR="00B17313" w:rsidRDefault="00B17313">
            <w:pPr>
              <w:tabs>
                <w:tab w:val="left" w:pos="9795"/>
              </w:tabs>
              <w:jc w:val="center"/>
              <w:rPr>
                <w:rFonts w:ascii="Times New Roman"/>
                <w:szCs w:val="21"/>
              </w:rPr>
            </w:pPr>
            <w:r>
              <w:rPr>
                <w:rFonts w:ascii="Times New Roman" w:hint="eastAsia"/>
                <w:szCs w:val="21"/>
              </w:rPr>
              <w:t>检测项目</w:t>
            </w:r>
          </w:p>
        </w:tc>
        <w:tc>
          <w:tcPr>
            <w:tcW w:w="7740" w:type="dxa"/>
            <w:gridSpan w:val="4"/>
            <w:tcBorders>
              <w:top w:val="single" w:sz="4" w:space="0" w:color="auto"/>
              <w:left w:val="single" w:sz="4" w:space="0" w:color="auto"/>
              <w:bottom w:val="single" w:sz="4" w:space="0" w:color="auto"/>
              <w:right w:val="nil"/>
            </w:tcBorders>
            <w:vAlign w:val="center"/>
            <w:hideMark/>
          </w:tcPr>
          <w:p w:rsidR="00B17313" w:rsidRDefault="00B17313">
            <w:pPr>
              <w:tabs>
                <w:tab w:val="left" w:pos="9795"/>
              </w:tabs>
              <w:jc w:val="center"/>
              <w:rPr>
                <w:rFonts w:ascii="Times New Roman"/>
                <w:szCs w:val="21"/>
              </w:rPr>
            </w:pPr>
            <w:r>
              <w:rPr>
                <w:rFonts w:ascii="Times New Roman"/>
                <w:szCs w:val="21"/>
              </w:rPr>
              <w:t>VOCs</w:t>
            </w:r>
            <w:r>
              <w:rPr>
                <w:rFonts w:ascii="Times New Roman" w:hint="eastAsia"/>
                <w:szCs w:val="21"/>
              </w:rPr>
              <w:t>（</w:t>
            </w:r>
            <w:r>
              <w:rPr>
                <w:rFonts w:ascii="Times New Roman"/>
                <w:szCs w:val="21"/>
              </w:rPr>
              <w:t>mg/m</w:t>
            </w:r>
            <w:r>
              <w:rPr>
                <w:rFonts w:ascii="Times New Roman"/>
                <w:szCs w:val="21"/>
                <w:vertAlign w:val="superscript"/>
              </w:rPr>
              <w:t>3</w:t>
            </w:r>
            <w:r>
              <w:rPr>
                <w:rFonts w:ascii="Times New Roman" w:hint="eastAsia"/>
                <w:szCs w:val="21"/>
              </w:rPr>
              <w:t>）任意一次浓度值</w:t>
            </w:r>
          </w:p>
        </w:tc>
      </w:tr>
      <w:tr w:rsidR="00B17313" w:rsidTr="00B17313">
        <w:trPr>
          <w:trHeight w:val="510"/>
          <w:jc w:val="center"/>
        </w:trPr>
        <w:tc>
          <w:tcPr>
            <w:tcW w:w="2000" w:type="dxa"/>
            <w:tcBorders>
              <w:top w:val="single" w:sz="4" w:space="0" w:color="auto"/>
              <w:left w:val="nil"/>
              <w:bottom w:val="single" w:sz="4" w:space="0" w:color="auto"/>
              <w:right w:val="single" w:sz="4" w:space="0" w:color="auto"/>
            </w:tcBorders>
            <w:vAlign w:val="center"/>
            <w:hideMark/>
          </w:tcPr>
          <w:p w:rsidR="00B17313" w:rsidRDefault="00B17313">
            <w:pPr>
              <w:tabs>
                <w:tab w:val="left" w:pos="9795"/>
              </w:tabs>
              <w:jc w:val="center"/>
              <w:rPr>
                <w:rFonts w:ascii="Times New Roman"/>
                <w:szCs w:val="21"/>
              </w:rPr>
            </w:pPr>
            <w:r>
              <w:rPr>
                <w:rFonts w:ascii="Times New Roman" w:hint="eastAsia"/>
                <w:szCs w:val="21"/>
              </w:rPr>
              <w:t>采样日期</w:t>
            </w:r>
          </w:p>
        </w:tc>
        <w:tc>
          <w:tcPr>
            <w:tcW w:w="3870" w:type="dxa"/>
            <w:gridSpan w:val="2"/>
            <w:tcBorders>
              <w:top w:val="single" w:sz="4" w:space="0" w:color="auto"/>
              <w:left w:val="single" w:sz="4" w:space="0" w:color="auto"/>
              <w:bottom w:val="single" w:sz="4" w:space="0" w:color="auto"/>
              <w:right w:val="single" w:sz="4" w:space="0" w:color="auto"/>
            </w:tcBorders>
            <w:vAlign w:val="center"/>
            <w:hideMark/>
          </w:tcPr>
          <w:p w:rsidR="00B17313" w:rsidRDefault="00B17313">
            <w:pPr>
              <w:tabs>
                <w:tab w:val="left" w:pos="9795"/>
              </w:tabs>
              <w:jc w:val="center"/>
              <w:rPr>
                <w:rFonts w:ascii="Times New Roman"/>
                <w:szCs w:val="21"/>
              </w:rPr>
            </w:pPr>
            <w:r>
              <w:rPr>
                <w:rFonts w:ascii="Times New Roman"/>
                <w:szCs w:val="21"/>
              </w:rPr>
              <w:t>2019.10.17</w:t>
            </w:r>
          </w:p>
        </w:tc>
        <w:tc>
          <w:tcPr>
            <w:tcW w:w="3870" w:type="dxa"/>
            <w:gridSpan w:val="2"/>
            <w:tcBorders>
              <w:top w:val="single" w:sz="4" w:space="0" w:color="auto"/>
              <w:left w:val="single" w:sz="4" w:space="0" w:color="auto"/>
              <w:bottom w:val="single" w:sz="4" w:space="0" w:color="auto"/>
              <w:right w:val="nil"/>
            </w:tcBorders>
            <w:vAlign w:val="center"/>
            <w:hideMark/>
          </w:tcPr>
          <w:p w:rsidR="00B17313" w:rsidRDefault="00B17313">
            <w:pPr>
              <w:tabs>
                <w:tab w:val="left" w:pos="9795"/>
              </w:tabs>
              <w:jc w:val="center"/>
              <w:rPr>
                <w:rFonts w:ascii="Times New Roman"/>
                <w:szCs w:val="21"/>
              </w:rPr>
            </w:pPr>
            <w:r>
              <w:rPr>
                <w:rFonts w:ascii="Times New Roman"/>
                <w:szCs w:val="21"/>
              </w:rPr>
              <w:t>2019.10.18</w:t>
            </w:r>
          </w:p>
        </w:tc>
      </w:tr>
      <w:tr w:rsidR="00B17313" w:rsidTr="00B17313">
        <w:trPr>
          <w:trHeight w:val="510"/>
          <w:jc w:val="center"/>
        </w:trPr>
        <w:tc>
          <w:tcPr>
            <w:tcW w:w="2000" w:type="dxa"/>
            <w:tcBorders>
              <w:top w:val="single" w:sz="4" w:space="0" w:color="auto"/>
              <w:left w:val="nil"/>
              <w:bottom w:val="single" w:sz="4" w:space="0" w:color="auto"/>
              <w:right w:val="single" w:sz="4" w:space="0" w:color="auto"/>
            </w:tcBorders>
            <w:vAlign w:val="center"/>
            <w:hideMark/>
          </w:tcPr>
          <w:p w:rsidR="00B17313" w:rsidRDefault="00B17313">
            <w:pPr>
              <w:widowControl/>
              <w:jc w:val="center"/>
              <w:rPr>
                <w:rFonts w:ascii="Times New Roman"/>
                <w:szCs w:val="21"/>
              </w:rPr>
            </w:pPr>
            <w:r>
              <w:rPr>
                <w:rFonts w:ascii="Times New Roman" w:hint="eastAsia"/>
                <w:szCs w:val="21"/>
              </w:rPr>
              <w:t>检测结果</w:t>
            </w:r>
          </w:p>
        </w:tc>
        <w:tc>
          <w:tcPr>
            <w:tcW w:w="3870" w:type="dxa"/>
            <w:gridSpan w:val="2"/>
            <w:tcBorders>
              <w:top w:val="single" w:sz="4" w:space="0" w:color="auto"/>
              <w:left w:val="single" w:sz="4" w:space="0" w:color="auto"/>
              <w:bottom w:val="single" w:sz="4" w:space="0" w:color="auto"/>
              <w:right w:val="single" w:sz="4" w:space="0" w:color="auto"/>
            </w:tcBorders>
            <w:vAlign w:val="center"/>
            <w:hideMark/>
          </w:tcPr>
          <w:p w:rsidR="00B17313" w:rsidRDefault="00B17313">
            <w:pPr>
              <w:widowControl/>
              <w:jc w:val="center"/>
              <w:rPr>
                <w:rFonts w:ascii="Times New Roman"/>
                <w:szCs w:val="21"/>
              </w:rPr>
            </w:pPr>
            <w:r>
              <w:rPr>
                <w:rFonts w:ascii="Times New Roman"/>
                <w:szCs w:val="21"/>
              </w:rPr>
              <w:t>3.44</w:t>
            </w:r>
          </w:p>
        </w:tc>
        <w:tc>
          <w:tcPr>
            <w:tcW w:w="3870" w:type="dxa"/>
            <w:gridSpan w:val="2"/>
            <w:tcBorders>
              <w:top w:val="single" w:sz="4" w:space="0" w:color="auto"/>
              <w:left w:val="single" w:sz="4" w:space="0" w:color="auto"/>
              <w:bottom w:val="single" w:sz="4" w:space="0" w:color="auto"/>
              <w:right w:val="nil"/>
            </w:tcBorders>
            <w:vAlign w:val="center"/>
            <w:hideMark/>
          </w:tcPr>
          <w:p w:rsidR="00B17313" w:rsidRDefault="00B17313">
            <w:pPr>
              <w:widowControl/>
              <w:jc w:val="center"/>
              <w:rPr>
                <w:rFonts w:ascii="Times New Roman"/>
                <w:szCs w:val="21"/>
              </w:rPr>
            </w:pPr>
            <w:r>
              <w:rPr>
                <w:rFonts w:ascii="Times New Roman"/>
                <w:szCs w:val="21"/>
              </w:rPr>
              <w:t>3.51</w:t>
            </w:r>
          </w:p>
        </w:tc>
      </w:tr>
      <w:tr w:rsidR="00B17313" w:rsidTr="00B17313">
        <w:trPr>
          <w:trHeight w:val="510"/>
          <w:jc w:val="center"/>
        </w:trPr>
        <w:tc>
          <w:tcPr>
            <w:tcW w:w="2000" w:type="dxa"/>
            <w:tcBorders>
              <w:top w:val="single" w:sz="4" w:space="0" w:color="auto"/>
              <w:left w:val="nil"/>
              <w:bottom w:val="double" w:sz="4" w:space="0" w:color="auto"/>
              <w:right w:val="single" w:sz="4" w:space="0" w:color="auto"/>
            </w:tcBorders>
            <w:vAlign w:val="center"/>
            <w:hideMark/>
          </w:tcPr>
          <w:p w:rsidR="00B17313" w:rsidRDefault="00B17313">
            <w:pPr>
              <w:tabs>
                <w:tab w:val="left" w:pos="9795"/>
              </w:tabs>
              <w:jc w:val="center"/>
              <w:rPr>
                <w:rFonts w:ascii="Times New Roman"/>
                <w:szCs w:val="21"/>
              </w:rPr>
            </w:pPr>
            <w:r>
              <w:rPr>
                <w:rFonts w:ascii="Times New Roman" w:hint="eastAsia"/>
                <w:szCs w:val="21"/>
              </w:rPr>
              <w:t>备注</w:t>
            </w:r>
          </w:p>
        </w:tc>
        <w:tc>
          <w:tcPr>
            <w:tcW w:w="7740" w:type="dxa"/>
            <w:gridSpan w:val="4"/>
            <w:tcBorders>
              <w:top w:val="single" w:sz="4" w:space="0" w:color="auto"/>
              <w:left w:val="single" w:sz="4" w:space="0" w:color="auto"/>
              <w:bottom w:val="double" w:sz="4" w:space="0" w:color="auto"/>
              <w:right w:val="nil"/>
            </w:tcBorders>
            <w:vAlign w:val="center"/>
            <w:hideMark/>
          </w:tcPr>
          <w:p w:rsidR="00B17313" w:rsidRDefault="00B17313">
            <w:pPr>
              <w:tabs>
                <w:tab w:val="left" w:pos="9795"/>
              </w:tabs>
              <w:jc w:val="center"/>
              <w:rPr>
                <w:rFonts w:ascii="Times New Roman"/>
                <w:szCs w:val="21"/>
              </w:rPr>
            </w:pPr>
            <w:r>
              <w:rPr>
                <w:rFonts w:ascii="Times New Roman"/>
                <w:szCs w:val="21"/>
              </w:rPr>
              <w:t>/</w:t>
            </w:r>
          </w:p>
        </w:tc>
      </w:tr>
    </w:tbl>
    <w:p w:rsidR="00B17313" w:rsidRDefault="00B17313" w:rsidP="00794FCC">
      <w:pPr>
        <w:pStyle w:val="21"/>
        <w:spacing w:beforeLines="50" w:after="0" w:line="360" w:lineRule="auto"/>
        <w:ind w:leftChars="0" w:left="0" w:firstLineChars="0" w:firstLine="0"/>
        <w:jc w:val="center"/>
        <w:rPr>
          <w:rFonts w:ascii="宋体" w:hAnsi="Times New Roman"/>
          <w:color w:val="000000"/>
          <w:sz w:val="24"/>
          <w:szCs w:val="20"/>
        </w:rPr>
      </w:pPr>
      <w:r>
        <w:rPr>
          <w:rFonts w:ascii="Times New Roman" w:hint="eastAsia"/>
          <w:b/>
          <w:szCs w:val="21"/>
        </w:rPr>
        <w:t>表</w:t>
      </w:r>
      <w:r>
        <w:rPr>
          <w:rFonts w:ascii="Times New Roman"/>
          <w:b/>
          <w:szCs w:val="21"/>
        </w:rPr>
        <w:t xml:space="preserve">9  </w:t>
      </w:r>
      <w:r>
        <w:rPr>
          <w:rFonts w:ascii="Times New Roman" w:hint="eastAsia"/>
          <w:b/>
          <w:szCs w:val="21"/>
        </w:rPr>
        <w:t>气象参数表</w:t>
      </w:r>
    </w:p>
    <w:tbl>
      <w:tblPr>
        <w:tblW w:w="0" w:type="auto"/>
        <w:jc w:val="center"/>
        <w:tblBorders>
          <w:top w:val="double" w:sz="4" w:space="0" w:color="auto"/>
          <w:bottom w:val="double" w:sz="4" w:space="0" w:color="auto"/>
          <w:insideH w:val="single" w:sz="4" w:space="0" w:color="auto"/>
          <w:insideV w:val="single" w:sz="4" w:space="0" w:color="auto"/>
        </w:tblBorders>
        <w:tblLayout w:type="fixed"/>
        <w:tblLook w:val="04A0"/>
      </w:tblPr>
      <w:tblGrid>
        <w:gridCol w:w="1408"/>
        <w:gridCol w:w="1172"/>
        <w:gridCol w:w="1172"/>
        <w:gridCol w:w="1172"/>
        <w:gridCol w:w="1172"/>
        <w:gridCol w:w="1172"/>
        <w:gridCol w:w="1172"/>
        <w:gridCol w:w="1176"/>
      </w:tblGrid>
      <w:tr w:rsidR="00B17313" w:rsidTr="00B17313">
        <w:trPr>
          <w:cantSplit/>
          <w:trHeight w:val="567"/>
          <w:jc w:val="center"/>
        </w:trPr>
        <w:tc>
          <w:tcPr>
            <w:tcW w:w="1408" w:type="dxa"/>
            <w:tcBorders>
              <w:top w:val="double" w:sz="4" w:space="0" w:color="auto"/>
              <w:left w:val="nil"/>
              <w:bottom w:val="single" w:sz="4" w:space="0" w:color="auto"/>
              <w:right w:val="single" w:sz="4" w:space="0" w:color="auto"/>
            </w:tcBorders>
            <w:vAlign w:val="center"/>
            <w:hideMark/>
          </w:tcPr>
          <w:p w:rsidR="00B17313" w:rsidRDefault="00B17313">
            <w:pPr>
              <w:jc w:val="center"/>
              <w:rPr>
                <w:rFonts w:ascii="Times New Roman"/>
                <w:color w:val="000000"/>
                <w:szCs w:val="21"/>
              </w:rPr>
            </w:pPr>
            <w:r>
              <w:rPr>
                <w:rFonts w:ascii="Times New Roman" w:hint="eastAsia"/>
                <w:szCs w:val="21"/>
              </w:rPr>
              <w:t>采样日期</w:t>
            </w:r>
          </w:p>
        </w:tc>
        <w:tc>
          <w:tcPr>
            <w:tcW w:w="1172" w:type="dxa"/>
            <w:tcBorders>
              <w:top w:val="double" w:sz="4" w:space="0" w:color="auto"/>
              <w:left w:val="single" w:sz="4" w:space="0" w:color="auto"/>
              <w:bottom w:val="single" w:sz="4" w:space="0" w:color="auto"/>
              <w:right w:val="single" w:sz="4" w:space="0" w:color="auto"/>
            </w:tcBorders>
            <w:vAlign w:val="center"/>
            <w:hideMark/>
          </w:tcPr>
          <w:p w:rsidR="00B17313" w:rsidRDefault="00B17313">
            <w:pPr>
              <w:jc w:val="center"/>
              <w:rPr>
                <w:rFonts w:ascii="Times New Roman"/>
                <w:color w:val="000000"/>
                <w:szCs w:val="21"/>
              </w:rPr>
            </w:pPr>
            <w:r>
              <w:rPr>
                <w:rFonts w:ascii="Times New Roman" w:hint="eastAsia"/>
                <w:szCs w:val="21"/>
              </w:rPr>
              <w:t>频次</w:t>
            </w:r>
          </w:p>
        </w:tc>
        <w:tc>
          <w:tcPr>
            <w:tcW w:w="1172" w:type="dxa"/>
            <w:tcBorders>
              <w:top w:val="double" w:sz="4" w:space="0" w:color="auto"/>
              <w:left w:val="single" w:sz="4" w:space="0" w:color="auto"/>
              <w:bottom w:val="single" w:sz="4" w:space="0" w:color="auto"/>
              <w:right w:val="single" w:sz="4" w:space="0" w:color="auto"/>
            </w:tcBorders>
            <w:vAlign w:val="center"/>
            <w:hideMark/>
          </w:tcPr>
          <w:p w:rsidR="00B17313" w:rsidRDefault="00B17313">
            <w:pPr>
              <w:adjustRightInd w:val="0"/>
              <w:snapToGrid w:val="0"/>
              <w:spacing w:line="320" w:lineRule="exact"/>
              <w:jc w:val="center"/>
              <w:rPr>
                <w:rFonts w:ascii="Times New Roman"/>
                <w:color w:val="000000"/>
                <w:szCs w:val="21"/>
              </w:rPr>
            </w:pPr>
            <w:r>
              <w:rPr>
                <w:rFonts w:ascii="Times New Roman" w:hint="eastAsia"/>
                <w:szCs w:val="21"/>
              </w:rPr>
              <w:t>气温</w:t>
            </w:r>
            <w:r>
              <w:rPr>
                <w:rFonts w:ascii="Times New Roman"/>
                <w:szCs w:val="21"/>
              </w:rPr>
              <w:t>(</w:t>
            </w:r>
            <w:r>
              <w:rPr>
                <w:rFonts w:ascii="宋体" w:eastAsia="宋体" w:hAnsi="宋体" w:cs="宋体" w:hint="eastAsia"/>
                <w:szCs w:val="21"/>
              </w:rPr>
              <w:t>℃</w:t>
            </w:r>
            <w:r>
              <w:rPr>
                <w:rFonts w:ascii="Times New Roman"/>
                <w:szCs w:val="21"/>
              </w:rPr>
              <w:t>)</w:t>
            </w:r>
          </w:p>
        </w:tc>
        <w:tc>
          <w:tcPr>
            <w:tcW w:w="1172" w:type="dxa"/>
            <w:tcBorders>
              <w:top w:val="double" w:sz="4" w:space="0" w:color="auto"/>
              <w:left w:val="single" w:sz="4" w:space="0" w:color="auto"/>
              <w:bottom w:val="single" w:sz="4" w:space="0" w:color="auto"/>
              <w:right w:val="single" w:sz="4" w:space="0" w:color="auto"/>
            </w:tcBorders>
            <w:vAlign w:val="center"/>
            <w:hideMark/>
          </w:tcPr>
          <w:p w:rsidR="00B17313" w:rsidRDefault="00B17313">
            <w:pPr>
              <w:adjustRightInd w:val="0"/>
              <w:snapToGrid w:val="0"/>
              <w:spacing w:line="320" w:lineRule="exact"/>
              <w:jc w:val="center"/>
              <w:rPr>
                <w:rFonts w:ascii="Times New Roman"/>
                <w:color w:val="000000"/>
                <w:szCs w:val="21"/>
              </w:rPr>
            </w:pPr>
            <w:r>
              <w:rPr>
                <w:rFonts w:ascii="Times New Roman" w:hint="eastAsia"/>
                <w:szCs w:val="21"/>
              </w:rPr>
              <w:t>气压</w:t>
            </w:r>
            <w:r>
              <w:rPr>
                <w:rFonts w:ascii="Times New Roman"/>
                <w:szCs w:val="21"/>
              </w:rPr>
              <w:t>(kPa)</w:t>
            </w:r>
          </w:p>
        </w:tc>
        <w:tc>
          <w:tcPr>
            <w:tcW w:w="1172" w:type="dxa"/>
            <w:tcBorders>
              <w:top w:val="double" w:sz="4" w:space="0" w:color="auto"/>
              <w:left w:val="single" w:sz="4" w:space="0" w:color="auto"/>
              <w:bottom w:val="single" w:sz="4" w:space="0" w:color="auto"/>
              <w:right w:val="single" w:sz="4" w:space="0" w:color="auto"/>
            </w:tcBorders>
            <w:vAlign w:val="center"/>
            <w:hideMark/>
          </w:tcPr>
          <w:p w:rsidR="00B17313" w:rsidRDefault="00B17313">
            <w:pPr>
              <w:adjustRightInd w:val="0"/>
              <w:snapToGrid w:val="0"/>
              <w:spacing w:line="320" w:lineRule="exact"/>
              <w:jc w:val="center"/>
              <w:rPr>
                <w:rFonts w:ascii="Times New Roman"/>
                <w:color w:val="000000"/>
                <w:szCs w:val="21"/>
              </w:rPr>
            </w:pPr>
            <w:r>
              <w:rPr>
                <w:rFonts w:ascii="Times New Roman" w:hint="eastAsia"/>
                <w:szCs w:val="21"/>
              </w:rPr>
              <w:t>风速</w:t>
            </w:r>
            <w:r>
              <w:rPr>
                <w:rFonts w:ascii="Times New Roman"/>
                <w:szCs w:val="21"/>
              </w:rPr>
              <w:t>(m/s)</w:t>
            </w:r>
          </w:p>
        </w:tc>
        <w:tc>
          <w:tcPr>
            <w:tcW w:w="1172" w:type="dxa"/>
            <w:tcBorders>
              <w:top w:val="double" w:sz="4" w:space="0" w:color="auto"/>
              <w:left w:val="single" w:sz="4" w:space="0" w:color="auto"/>
              <w:bottom w:val="single" w:sz="4" w:space="0" w:color="auto"/>
              <w:right w:val="single" w:sz="4" w:space="0" w:color="auto"/>
            </w:tcBorders>
            <w:vAlign w:val="center"/>
            <w:hideMark/>
          </w:tcPr>
          <w:p w:rsidR="00B17313" w:rsidRDefault="00B17313">
            <w:pPr>
              <w:adjustRightInd w:val="0"/>
              <w:snapToGrid w:val="0"/>
              <w:spacing w:line="320" w:lineRule="exact"/>
              <w:jc w:val="center"/>
              <w:rPr>
                <w:rFonts w:ascii="Times New Roman"/>
                <w:color w:val="000000"/>
                <w:szCs w:val="21"/>
              </w:rPr>
            </w:pPr>
            <w:r>
              <w:rPr>
                <w:rFonts w:ascii="Times New Roman" w:hint="eastAsia"/>
                <w:szCs w:val="21"/>
              </w:rPr>
              <w:t>风向</w:t>
            </w:r>
          </w:p>
        </w:tc>
        <w:tc>
          <w:tcPr>
            <w:tcW w:w="1172" w:type="dxa"/>
            <w:tcBorders>
              <w:top w:val="double" w:sz="4" w:space="0" w:color="auto"/>
              <w:left w:val="single" w:sz="4" w:space="0" w:color="auto"/>
              <w:bottom w:val="single" w:sz="4" w:space="0" w:color="auto"/>
              <w:right w:val="single" w:sz="4" w:space="0" w:color="auto"/>
            </w:tcBorders>
            <w:vAlign w:val="center"/>
            <w:hideMark/>
          </w:tcPr>
          <w:p w:rsidR="00B17313" w:rsidRDefault="00B17313">
            <w:pPr>
              <w:adjustRightInd w:val="0"/>
              <w:snapToGrid w:val="0"/>
              <w:spacing w:line="320" w:lineRule="exact"/>
              <w:jc w:val="center"/>
              <w:rPr>
                <w:rFonts w:ascii="Times New Roman"/>
                <w:color w:val="000000"/>
                <w:szCs w:val="21"/>
              </w:rPr>
            </w:pPr>
            <w:r>
              <w:rPr>
                <w:rFonts w:ascii="Times New Roman" w:hint="eastAsia"/>
                <w:szCs w:val="21"/>
              </w:rPr>
              <w:t>总云量</w:t>
            </w:r>
          </w:p>
        </w:tc>
        <w:tc>
          <w:tcPr>
            <w:tcW w:w="1176" w:type="dxa"/>
            <w:tcBorders>
              <w:top w:val="double" w:sz="4" w:space="0" w:color="auto"/>
              <w:left w:val="single" w:sz="4" w:space="0" w:color="auto"/>
              <w:bottom w:val="single" w:sz="4" w:space="0" w:color="auto"/>
              <w:right w:val="nil"/>
            </w:tcBorders>
            <w:vAlign w:val="center"/>
            <w:hideMark/>
          </w:tcPr>
          <w:p w:rsidR="00B17313" w:rsidRDefault="00B17313">
            <w:pPr>
              <w:adjustRightInd w:val="0"/>
              <w:snapToGrid w:val="0"/>
              <w:spacing w:line="320" w:lineRule="exact"/>
              <w:jc w:val="center"/>
              <w:rPr>
                <w:rFonts w:ascii="Times New Roman"/>
                <w:color w:val="000000"/>
                <w:szCs w:val="21"/>
              </w:rPr>
            </w:pPr>
            <w:r>
              <w:rPr>
                <w:rFonts w:ascii="Times New Roman" w:hint="eastAsia"/>
                <w:szCs w:val="21"/>
              </w:rPr>
              <w:t>低云量</w:t>
            </w:r>
          </w:p>
        </w:tc>
      </w:tr>
      <w:tr w:rsidR="00B17313" w:rsidTr="00B17313">
        <w:trPr>
          <w:cantSplit/>
          <w:trHeight w:val="567"/>
          <w:jc w:val="center"/>
        </w:trPr>
        <w:tc>
          <w:tcPr>
            <w:tcW w:w="1408" w:type="dxa"/>
            <w:vMerge w:val="restart"/>
            <w:tcBorders>
              <w:top w:val="single" w:sz="4" w:space="0" w:color="auto"/>
              <w:left w:val="nil"/>
              <w:bottom w:val="single" w:sz="4" w:space="0" w:color="auto"/>
              <w:right w:val="single" w:sz="4" w:space="0" w:color="auto"/>
            </w:tcBorders>
            <w:vAlign w:val="center"/>
            <w:hideMark/>
          </w:tcPr>
          <w:p w:rsidR="00B17313" w:rsidRDefault="00B17313">
            <w:pPr>
              <w:pStyle w:val="afc"/>
              <w:rPr>
                <w:rFonts w:ascii="Times New Roman"/>
                <w:kern w:val="2"/>
                <w:sz w:val="21"/>
              </w:rPr>
            </w:pPr>
            <w:r>
              <w:rPr>
                <w:rFonts w:ascii="Times New Roman"/>
                <w:kern w:val="2"/>
                <w:sz w:val="21"/>
              </w:rPr>
              <w:t>2019.10.17</w:t>
            </w:r>
          </w:p>
        </w:tc>
        <w:tc>
          <w:tcPr>
            <w:tcW w:w="1172" w:type="dxa"/>
            <w:tcBorders>
              <w:top w:val="single" w:sz="4" w:space="0" w:color="auto"/>
              <w:left w:val="single" w:sz="4" w:space="0" w:color="auto"/>
              <w:bottom w:val="single" w:sz="4" w:space="0" w:color="auto"/>
              <w:right w:val="single" w:sz="4" w:space="0" w:color="auto"/>
            </w:tcBorders>
            <w:vAlign w:val="center"/>
            <w:hideMark/>
          </w:tcPr>
          <w:p w:rsidR="00B17313" w:rsidRDefault="00B17313">
            <w:pPr>
              <w:pStyle w:val="afc"/>
              <w:rPr>
                <w:rFonts w:ascii="Times New Roman"/>
                <w:kern w:val="2"/>
                <w:sz w:val="21"/>
              </w:rPr>
            </w:pPr>
            <w:r>
              <w:rPr>
                <w:rFonts w:ascii="Times New Roman" w:hint="eastAsia"/>
                <w:kern w:val="2"/>
                <w:sz w:val="21"/>
              </w:rPr>
              <w:t>第</w:t>
            </w:r>
            <w:r>
              <w:rPr>
                <w:rFonts w:ascii="Times New Roman"/>
                <w:kern w:val="2"/>
                <w:sz w:val="21"/>
              </w:rPr>
              <w:t>1</w:t>
            </w:r>
            <w:r>
              <w:rPr>
                <w:rFonts w:ascii="Times New Roman" w:hint="eastAsia"/>
                <w:kern w:val="2"/>
                <w:sz w:val="21"/>
              </w:rPr>
              <w:t>次</w:t>
            </w:r>
          </w:p>
        </w:tc>
        <w:tc>
          <w:tcPr>
            <w:tcW w:w="1172" w:type="dxa"/>
            <w:tcBorders>
              <w:top w:val="single" w:sz="4" w:space="0" w:color="auto"/>
              <w:left w:val="single" w:sz="4" w:space="0" w:color="auto"/>
              <w:bottom w:val="single" w:sz="4" w:space="0" w:color="auto"/>
              <w:right w:val="single" w:sz="4" w:space="0" w:color="auto"/>
            </w:tcBorders>
            <w:vAlign w:val="center"/>
            <w:hideMark/>
          </w:tcPr>
          <w:p w:rsidR="00B17313" w:rsidRDefault="00B17313">
            <w:pPr>
              <w:widowControl/>
              <w:jc w:val="center"/>
              <w:textAlignment w:val="center"/>
              <w:rPr>
                <w:rFonts w:ascii="Times New Roman"/>
                <w:color w:val="000000"/>
              </w:rPr>
            </w:pPr>
            <w:r>
              <w:rPr>
                <w:rFonts w:ascii="Times New Roman"/>
              </w:rPr>
              <w:t>7.6</w:t>
            </w:r>
          </w:p>
        </w:tc>
        <w:tc>
          <w:tcPr>
            <w:tcW w:w="1172" w:type="dxa"/>
            <w:tcBorders>
              <w:top w:val="single" w:sz="4" w:space="0" w:color="auto"/>
              <w:left w:val="single" w:sz="4" w:space="0" w:color="auto"/>
              <w:bottom w:val="single" w:sz="4" w:space="0" w:color="auto"/>
              <w:right w:val="single" w:sz="4" w:space="0" w:color="auto"/>
            </w:tcBorders>
            <w:vAlign w:val="center"/>
            <w:hideMark/>
          </w:tcPr>
          <w:p w:rsidR="00B17313" w:rsidRDefault="00B17313">
            <w:pPr>
              <w:pStyle w:val="afc"/>
              <w:rPr>
                <w:rFonts w:ascii="Times New Roman"/>
                <w:kern w:val="2"/>
                <w:sz w:val="21"/>
              </w:rPr>
            </w:pPr>
            <w:r>
              <w:rPr>
                <w:rFonts w:ascii="Times New Roman"/>
                <w:color w:val="auto"/>
                <w:kern w:val="2"/>
                <w:sz w:val="21"/>
              </w:rPr>
              <w:t>101.8</w:t>
            </w:r>
          </w:p>
        </w:tc>
        <w:tc>
          <w:tcPr>
            <w:tcW w:w="1172" w:type="dxa"/>
            <w:tcBorders>
              <w:top w:val="single" w:sz="4" w:space="0" w:color="auto"/>
              <w:left w:val="single" w:sz="4" w:space="0" w:color="auto"/>
              <w:bottom w:val="single" w:sz="4" w:space="0" w:color="auto"/>
              <w:right w:val="single" w:sz="4" w:space="0" w:color="auto"/>
            </w:tcBorders>
            <w:vAlign w:val="center"/>
            <w:hideMark/>
          </w:tcPr>
          <w:p w:rsidR="00B17313" w:rsidRDefault="00B17313">
            <w:pPr>
              <w:pStyle w:val="afc"/>
              <w:rPr>
                <w:rFonts w:ascii="Times New Roman"/>
                <w:kern w:val="2"/>
                <w:sz w:val="21"/>
              </w:rPr>
            </w:pPr>
            <w:r>
              <w:rPr>
                <w:rFonts w:ascii="Times New Roman"/>
                <w:color w:val="auto"/>
                <w:kern w:val="2"/>
                <w:sz w:val="21"/>
              </w:rPr>
              <w:t>1.7</w:t>
            </w:r>
          </w:p>
        </w:tc>
        <w:tc>
          <w:tcPr>
            <w:tcW w:w="1172" w:type="dxa"/>
            <w:tcBorders>
              <w:top w:val="single" w:sz="4" w:space="0" w:color="auto"/>
              <w:left w:val="single" w:sz="4" w:space="0" w:color="auto"/>
              <w:bottom w:val="single" w:sz="4" w:space="0" w:color="auto"/>
              <w:right w:val="single" w:sz="4" w:space="0" w:color="auto"/>
            </w:tcBorders>
            <w:vAlign w:val="center"/>
            <w:hideMark/>
          </w:tcPr>
          <w:p w:rsidR="00B17313" w:rsidRDefault="00B17313">
            <w:pPr>
              <w:pStyle w:val="afc"/>
              <w:rPr>
                <w:rFonts w:ascii="Times New Roman"/>
                <w:kern w:val="2"/>
                <w:sz w:val="21"/>
              </w:rPr>
            </w:pPr>
            <w:r>
              <w:rPr>
                <w:rFonts w:ascii="Times New Roman"/>
                <w:color w:val="auto"/>
                <w:kern w:val="2"/>
                <w:sz w:val="21"/>
              </w:rPr>
              <w:t>NE</w:t>
            </w:r>
          </w:p>
        </w:tc>
        <w:tc>
          <w:tcPr>
            <w:tcW w:w="1172" w:type="dxa"/>
            <w:tcBorders>
              <w:top w:val="single" w:sz="4" w:space="0" w:color="auto"/>
              <w:left w:val="single" w:sz="4" w:space="0" w:color="auto"/>
              <w:bottom w:val="single" w:sz="4" w:space="0" w:color="auto"/>
              <w:right w:val="single" w:sz="4" w:space="0" w:color="auto"/>
            </w:tcBorders>
            <w:vAlign w:val="center"/>
            <w:hideMark/>
          </w:tcPr>
          <w:p w:rsidR="00B17313" w:rsidRDefault="00B17313">
            <w:pPr>
              <w:pStyle w:val="afc"/>
              <w:rPr>
                <w:rFonts w:ascii="Times New Roman"/>
                <w:kern w:val="2"/>
                <w:sz w:val="21"/>
              </w:rPr>
            </w:pPr>
            <w:r>
              <w:rPr>
                <w:rFonts w:ascii="Times New Roman"/>
                <w:color w:val="auto"/>
                <w:kern w:val="2"/>
                <w:sz w:val="21"/>
              </w:rPr>
              <w:t>2</w:t>
            </w:r>
          </w:p>
        </w:tc>
        <w:tc>
          <w:tcPr>
            <w:tcW w:w="1176" w:type="dxa"/>
            <w:tcBorders>
              <w:top w:val="single" w:sz="4" w:space="0" w:color="auto"/>
              <w:left w:val="single" w:sz="4" w:space="0" w:color="auto"/>
              <w:bottom w:val="single" w:sz="4" w:space="0" w:color="auto"/>
              <w:right w:val="nil"/>
            </w:tcBorders>
            <w:vAlign w:val="center"/>
            <w:hideMark/>
          </w:tcPr>
          <w:p w:rsidR="00B17313" w:rsidRDefault="00B17313">
            <w:pPr>
              <w:pStyle w:val="afc"/>
              <w:rPr>
                <w:rFonts w:ascii="Times New Roman"/>
                <w:kern w:val="2"/>
                <w:sz w:val="21"/>
              </w:rPr>
            </w:pPr>
            <w:r>
              <w:rPr>
                <w:rFonts w:ascii="Times New Roman"/>
                <w:color w:val="auto"/>
                <w:kern w:val="2"/>
                <w:sz w:val="21"/>
              </w:rPr>
              <w:t>1</w:t>
            </w:r>
          </w:p>
        </w:tc>
      </w:tr>
      <w:tr w:rsidR="00B17313" w:rsidTr="00B17313">
        <w:trPr>
          <w:cantSplit/>
          <w:trHeight w:val="567"/>
          <w:jc w:val="center"/>
        </w:trPr>
        <w:tc>
          <w:tcPr>
            <w:tcW w:w="1408" w:type="dxa"/>
            <w:vMerge/>
            <w:tcBorders>
              <w:top w:val="single" w:sz="4" w:space="0" w:color="auto"/>
              <w:left w:val="nil"/>
              <w:bottom w:val="single" w:sz="4" w:space="0" w:color="auto"/>
              <w:right w:val="single" w:sz="4" w:space="0" w:color="auto"/>
            </w:tcBorders>
            <w:vAlign w:val="center"/>
            <w:hideMark/>
          </w:tcPr>
          <w:p w:rsidR="00B17313" w:rsidRDefault="00B17313">
            <w:pPr>
              <w:widowControl/>
              <w:jc w:val="left"/>
              <w:rPr>
                <w:rFonts w:ascii="Times New Roman"/>
                <w:color w:val="000000"/>
                <w:szCs w:val="21"/>
              </w:rPr>
            </w:pPr>
          </w:p>
        </w:tc>
        <w:tc>
          <w:tcPr>
            <w:tcW w:w="1172" w:type="dxa"/>
            <w:tcBorders>
              <w:top w:val="single" w:sz="4" w:space="0" w:color="auto"/>
              <w:left w:val="single" w:sz="4" w:space="0" w:color="auto"/>
              <w:bottom w:val="single" w:sz="4" w:space="0" w:color="auto"/>
              <w:right w:val="single" w:sz="4" w:space="0" w:color="auto"/>
            </w:tcBorders>
            <w:vAlign w:val="center"/>
            <w:hideMark/>
          </w:tcPr>
          <w:p w:rsidR="00B17313" w:rsidRDefault="00B17313">
            <w:pPr>
              <w:pStyle w:val="afc"/>
              <w:rPr>
                <w:rFonts w:ascii="Times New Roman"/>
                <w:kern w:val="2"/>
                <w:sz w:val="21"/>
              </w:rPr>
            </w:pPr>
            <w:r>
              <w:rPr>
                <w:rFonts w:ascii="Times New Roman" w:hint="eastAsia"/>
                <w:kern w:val="2"/>
                <w:sz w:val="21"/>
              </w:rPr>
              <w:t>第</w:t>
            </w:r>
            <w:r>
              <w:rPr>
                <w:rFonts w:ascii="Times New Roman"/>
                <w:kern w:val="2"/>
                <w:sz w:val="21"/>
              </w:rPr>
              <w:t>2</w:t>
            </w:r>
            <w:r>
              <w:rPr>
                <w:rFonts w:ascii="Times New Roman" w:hint="eastAsia"/>
                <w:kern w:val="2"/>
                <w:sz w:val="21"/>
              </w:rPr>
              <w:t>次</w:t>
            </w:r>
          </w:p>
        </w:tc>
        <w:tc>
          <w:tcPr>
            <w:tcW w:w="1172" w:type="dxa"/>
            <w:tcBorders>
              <w:top w:val="single" w:sz="4" w:space="0" w:color="auto"/>
              <w:left w:val="single" w:sz="4" w:space="0" w:color="auto"/>
              <w:bottom w:val="single" w:sz="4" w:space="0" w:color="auto"/>
              <w:right w:val="single" w:sz="4" w:space="0" w:color="auto"/>
            </w:tcBorders>
            <w:vAlign w:val="center"/>
            <w:hideMark/>
          </w:tcPr>
          <w:p w:rsidR="00B17313" w:rsidRDefault="00B17313">
            <w:pPr>
              <w:widowControl/>
              <w:jc w:val="center"/>
              <w:textAlignment w:val="center"/>
              <w:rPr>
                <w:rFonts w:ascii="Times New Roman"/>
                <w:color w:val="000000"/>
              </w:rPr>
            </w:pPr>
            <w:r>
              <w:rPr>
                <w:rFonts w:ascii="Times New Roman"/>
              </w:rPr>
              <w:t>8.4</w:t>
            </w:r>
          </w:p>
        </w:tc>
        <w:tc>
          <w:tcPr>
            <w:tcW w:w="1172" w:type="dxa"/>
            <w:tcBorders>
              <w:top w:val="single" w:sz="4" w:space="0" w:color="auto"/>
              <w:left w:val="single" w:sz="4" w:space="0" w:color="auto"/>
              <w:bottom w:val="single" w:sz="4" w:space="0" w:color="auto"/>
              <w:right w:val="single" w:sz="4" w:space="0" w:color="auto"/>
            </w:tcBorders>
            <w:vAlign w:val="center"/>
            <w:hideMark/>
          </w:tcPr>
          <w:p w:rsidR="00B17313" w:rsidRDefault="00B17313">
            <w:pPr>
              <w:pStyle w:val="afc"/>
              <w:rPr>
                <w:rFonts w:ascii="Times New Roman"/>
                <w:kern w:val="2"/>
                <w:sz w:val="21"/>
              </w:rPr>
            </w:pPr>
            <w:r>
              <w:rPr>
                <w:rFonts w:ascii="Times New Roman"/>
                <w:color w:val="auto"/>
                <w:kern w:val="2"/>
                <w:sz w:val="21"/>
              </w:rPr>
              <w:t>101.7</w:t>
            </w:r>
          </w:p>
        </w:tc>
        <w:tc>
          <w:tcPr>
            <w:tcW w:w="1172" w:type="dxa"/>
            <w:tcBorders>
              <w:top w:val="single" w:sz="4" w:space="0" w:color="auto"/>
              <w:left w:val="single" w:sz="4" w:space="0" w:color="auto"/>
              <w:bottom w:val="single" w:sz="4" w:space="0" w:color="auto"/>
              <w:right w:val="single" w:sz="4" w:space="0" w:color="auto"/>
            </w:tcBorders>
            <w:vAlign w:val="center"/>
            <w:hideMark/>
          </w:tcPr>
          <w:p w:rsidR="00B17313" w:rsidRDefault="00B17313">
            <w:pPr>
              <w:pStyle w:val="afc"/>
              <w:rPr>
                <w:rFonts w:ascii="Times New Roman"/>
                <w:kern w:val="2"/>
                <w:sz w:val="21"/>
              </w:rPr>
            </w:pPr>
            <w:r>
              <w:rPr>
                <w:rFonts w:ascii="Times New Roman"/>
                <w:color w:val="auto"/>
                <w:kern w:val="2"/>
                <w:sz w:val="21"/>
              </w:rPr>
              <w:t>1.6</w:t>
            </w:r>
          </w:p>
        </w:tc>
        <w:tc>
          <w:tcPr>
            <w:tcW w:w="1172" w:type="dxa"/>
            <w:tcBorders>
              <w:top w:val="single" w:sz="4" w:space="0" w:color="auto"/>
              <w:left w:val="single" w:sz="4" w:space="0" w:color="auto"/>
              <w:bottom w:val="single" w:sz="4" w:space="0" w:color="auto"/>
              <w:right w:val="single" w:sz="4" w:space="0" w:color="auto"/>
            </w:tcBorders>
            <w:vAlign w:val="center"/>
            <w:hideMark/>
          </w:tcPr>
          <w:p w:rsidR="00B17313" w:rsidRDefault="00B17313">
            <w:pPr>
              <w:jc w:val="center"/>
              <w:rPr>
                <w:rFonts w:ascii="Times New Roman"/>
                <w:color w:val="000000"/>
                <w:szCs w:val="21"/>
              </w:rPr>
            </w:pPr>
            <w:r>
              <w:rPr>
                <w:rFonts w:ascii="Times New Roman"/>
              </w:rPr>
              <w:t>NE</w:t>
            </w:r>
          </w:p>
        </w:tc>
        <w:tc>
          <w:tcPr>
            <w:tcW w:w="1172" w:type="dxa"/>
            <w:tcBorders>
              <w:top w:val="single" w:sz="4" w:space="0" w:color="auto"/>
              <w:left w:val="single" w:sz="4" w:space="0" w:color="auto"/>
              <w:bottom w:val="single" w:sz="4" w:space="0" w:color="auto"/>
              <w:right w:val="single" w:sz="4" w:space="0" w:color="auto"/>
            </w:tcBorders>
            <w:vAlign w:val="center"/>
            <w:hideMark/>
          </w:tcPr>
          <w:p w:rsidR="00B17313" w:rsidRDefault="00B17313">
            <w:pPr>
              <w:pStyle w:val="afc"/>
              <w:rPr>
                <w:rFonts w:ascii="Times New Roman"/>
                <w:kern w:val="2"/>
                <w:sz w:val="21"/>
              </w:rPr>
            </w:pPr>
            <w:r>
              <w:rPr>
                <w:rFonts w:ascii="Times New Roman"/>
                <w:color w:val="auto"/>
                <w:kern w:val="2"/>
                <w:sz w:val="21"/>
              </w:rPr>
              <w:t>3</w:t>
            </w:r>
          </w:p>
        </w:tc>
        <w:tc>
          <w:tcPr>
            <w:tcW w:w="1176" w:type="dxa"/>
            <w:tcBorders>
              <w:top w:val="single" w:sz="4" w:space="0" w:color="auto"/>
              <w:left w:val="single" w:sz="4" w:space="0" w:color="auto"/>
              <w:bottom w:val="single" w:sz="4" w:space="0" w:color="auto"/>
              <w:right w:val="nil"/>
            </w:tcBorders>
            <w:vAlign w:val="center"/>
            <w:hideMark/>
          </w:tcPr>
          <w:p w:rsidR="00B17313" w:rsidRDefault="00B17313">
            <w:pPr>
              <w:pStyle w:val="afc"/>
              <w:rPr>
                <w:rFonts w:ascii="Times New Roman"/>
                <w:kern w:val="2"/>
                <w:sz w:val="21"/>
              </w:rPr>
            </w:pPr>
            <w:r>
              <w:rPr>
                <w:rFonts w:ascii="Times New Roman"/>
                <w:color w:val="auto"/>
                <w:kern w:val="2"/>
                <w:sz w:val="21"/>
              </w:rPr>
              <w:t>1</w:t>
            </w:r>
          </w:p>
        </w:tc>
      </w:tr>
      <w:tr w:rsidR="00B17313" w:rsidTr="00B17313">
        <w:trPr>
          <w:cantSplit/>
          <w:trHeight w:val="567"/>
          <w:jc w:val="center"/>
        </w:trPr>
        <w:tc>
          <w:tcPr>
            <w:tcW w:w="1408" w:type="dxa"/>
            <w:vMerge/>
            <w:tcBorders>
              <w:top w:val="single" w:sz="4" w:space="0" w:color="auto"/>
              <w:left w:val="nil"/>
              <w:bottom w:val="single" w:sz="4" w:space="0" w:color="auto"/>
              <w:right w:val="single" w:sz="4" w:space="0" w:color="auto"/>
            </w:tcBorders>
            <w:vAlign w:val="center"/>
            <w:hideMark/>
          </w:tcPr>
          <w:p w:rsidR="00B17313" w:rsidRDefault="00B17313">
            <w:pPr>
              <w:widowControl/>
              <w:jc w:val="left"/>
              <w:rPr>
                <w:rFonts w:ascii="Times New Roman"/>
                <w:color w:val="000000"/>
                <w:szCs w:val="21"/>
              </w:rPr>
            </w:pPr>
          </w:p>
        </w:tc>
        <w:tc>
          <w:tcPr>
            <w:tcW w:w="1172" w:type="dxa"/>
            <w:tcBorders>
              <w:top w:val="single" w:sz="4" w:space="0" w:color="auto"/>
              <w:left w:val="single" w:sz="4" w:space="0" w:color="auto"/>
              <w:bottom w:val="single" w:sz="4" w:space="0" w:color="auto"/>
              <w:right w:val="single" w:sz="4" w:space="0" w:color="auto"/>
            </w:tcBorders>
            <w:vAlign w:val="center"/>
            <w:hideMark/>
          </w:tcPr>
          <w:p w:rsidR="00B17313" w:rsidRDefault="00B17313">
            <w:pPr>
              <w:pStyle w:val="afc"/>
              <w:rPr>
                <w:rFonts w:ascii="Times New Roman"/>
                <w:kern w:val="2"/>
                <w:sz w:val="21"/>
              </w:rPr>
            </w:pPr>
            <w:r>
              <w:rPr>
                <w:rFonts w:ascii="Times New Roman" w:hint="eastAsia"/>
                <w:kern w:val="2"/>
                <w:sz w:val="21"/>
              </w:rPr>
              <w:t>第</w:t>
            </w:r>
            <w:r>
              <w:rPr>
                <w:rFonts w:ascii="Times New Roman"/>
                <w:kern w:val="2"/>
                <w:sz w:val="21"/>
              </w:rPr>
              <w:t>3</w:t>
            </w:r>
            <w:r>
              <w:rPr>
                <w:rFonts w:ascii="Times New Roman" w:hint="eastAsia"/>
                <w:kern w:val="2"/>
                <w:sz w:val="21"/>
              </w:rPr>
              <w:t>次</w:t>
            </w:r>
          </w:p>
        </w:tc>
        <w:tc>
          <w:tcPr>
            <w:tcW w:w="1172" w:type="dxa"/>
            <w:tcBorders>
              <w:top w:val="single" w:sz="4" w:space="0" w:color="auto"/>
              <w:left w:val="single" w:sz="4" w:space="0" w:color="auto"/>
              <w:bottom w:val="single" w:sz="4" w:space="0" w:color="auto"/>
              <w:right w:val="single" w:sz="4" w:space="0" w:color="auto"/>
            </w:tcBorders>
            <w:vAlign w:val="center"/>
            <w:hideMark/>
          </w:tcPr>
          <w:p w:rsidR="00B17313" w:rsidRDefault="00B17313">
            <w:pPr>
              <w:widowControl/>
              <w:jc w:val="center"/>
              <w:textAlignment w:val="center"/>
              <w:rPr>
                <w:rFonts w:ascii="Times New Roman"/>
                <w:color w:val="000000"/>
              </w:rPr>
            </w:pPr>
            <w:r>
              <w:rPr>
                <w:rFonts w:ascii="Times New Roman"/>
              </w:rPr>
              <w:t>10.5</w:t>
            </w:r>
          </w:p>
        </w:tc>
        <w:tc>
          <w:tcPr>
            <w:tcW w:w="1172" w:type="dxa"/>
            <w:tcBorders>
              <w:top w:val="single" w:sz="4" w:space="0" w:color="auto"/>
              <w:left w:val="single" w:sz="4" w:space="0" w:color="auto"/>
              <w:bottom w:val="single" w:sz="4" w:space="0" w:color="auto"/>
              <w:right w:val="single" w:sz="4" w:space="0" w:color="auto"/>
            </w:tcBorders>
            <w:vAlign w:val="center"/>
            <w:hideMark/>
          </w:tcPr>
          <w:p w:rsidR="00B17313" w:rsidRDefault="00B17313">
            <w:pPr>
              <w:pStyle w:val="afc"/>
              <w:rPr>
                <w:rFonts w:ascii="Times New Roman"/>
                <w:kern w:val="2"/>
                <w:sz w:val="21"/>
              </w:rPr>
            </w:pPr>
            <w:r>
              <w:rPr>
                <w:rFonts w:ascii="Times New Roman"/>
                <w:color w:val="auto"/>
                <w:kern w:val="2"/>
                <w:sz w:val="21"/>
              </w:rPr>
              <w:t>101.4</w:t>
            </w:r>
          </w:p>
        </w:tc>
        <w:tc>
          <w:tcPr>
            <w:tcW w:w="1172" w:type="dxa"/>
            <w:tcBorders>
              <w:top w:val="single" w:sz="4" w:space="0" w:color="auto"/>
              <w:left w:val="single" w:sz="4" w:space="0" w:color="auto"/>
              <w:bottom w:val="single" w:sz="4" w:space="0" w:color="auto"/>
              <w:right w:val="single" w:sz="4" w:space="0" w:color="auto"/>
            </w:tcBorders>
            <w:vAlign w:val="center"/>
            <w:hideMark/>
          </w:tcPr>
          <w:p w:rsidR="00B17313" w:rsidRDefault="00B17313">
            <w:pPr>
              <w:pStyle w:val="afc"/>
              <w:rPr>
                <w:rFonts w:ascii="Times New Roman"/>
                <w:kern w:val="2"/>
                <w:sz w:val="21"/>
              </w:rPr>
            </w:pPr>
            <w:r>
              <w:rPr>
                <w:rFonts w:ascii="Times New Roman"/>
                <w:color w:val="auto"/>
                <w:kern w:val="2"/>
                <w:sz w:val="21"/>
              </w:rPr>
              <w:t>2.1</w:t>
            </w:r>
          </w:p>
        </w:tc>
        <w:tc>
          <w:tcPr>
            <w:tcW w:w="1172" w:type="dxa"/>
            <w:tcBorders>
              <w:top w:val="single" w:sz="4" w:space="0" w:color="auto"/>
              <w:left w:val="single" w:sz="4" w:space="0" w:color="auto"/>
              <w:bottom w:val="single" w:sz="4" w:space="0" w:color="auto"/>
              <w:right w:val="single" w:sz="4" w:space="0" w:color="auto"/>
            </w:tcBorders>
            <w:vAlign w:val="center"/>
            <w:hideMark/>
          </w:tcPr>
          <w:p w:rsidR="00B17313" w:rsidRDefault="00B17313">
            <w:pPr>
              <w:jc w:val="center"/>
              <w:rPr>
                <w:rFonts w:ascii="Times New Roman"/>
                <w:color w:val="000000"/>
                <w:szCs w:val="21"/>
              </w:rPr>
            </w:pPr>
            <w:r>
              <w:rPr>
                <w:rFonts w:ascii="Times New Roman"/>
              </w:rPr>
              <w:t>NE</w:t>
            </w:r>
          </w:p>
        </w:tc>
        <w:tc>
          <w:tcPr>
            <w:tcW w:w="1172" w:type="dxa"/>
            <w:tcBorders>
              <w:top w:val="single" w:sz="4" w:space="0" w:color="auto"/>
              <w:left w:val="single" w:sz="4" w:space="0" w:color="auto"/>
              <w:bottom w:val="single" w:sz="4" w:space="0" w:color="auto"/>
              <w:right w:val="single" w:sz="4" w:space="0" w:color="auto"/>
            </w:tcBorders>
            <w:vAlign w:val="center"/>
            <w:hideMark/>
          </w:tcPr>
          <w:p w:rsidR="00B17313" w:rsidRDefault="00B17313">
            <w:pPr>
              <w:pStyle w:val="afc"/>
              <w:rPr>
                <w:rFonts w:ascii="Times New Roman"/>
                <w:kern w:val="2"/>
                <w:sz w:val="21"/>
              </w:rPr>
            </w:pPr>
            <w:r>
              <w:rPr>
                <w:rFonts w:ascii="Times New Roman"/>
                <w:color w:val="auto"/>
                <w:kern w:val="2"/>
                <w:sz w:val="21"/>
              </w:rPr>
              <w:t>2</w:t>
            </w:r>
          </w:p>
        </w:tc>
        <w:tc>
          <w:tcPr>
            <w:tcW w:w="1176" w:type="dxa"/>
            <w:tcBorders>
              <w:top w:val="single" w:sz="4" w:space="0" w:color="auto"/>
              <w:left w:val="single" w:sz="4" w:space="0" w:color="auto"/>
              <w:bottom w:val="single" w:sz="4" w:space="0" w:color="auto"/>
              <w:right w:val="nil"/>
            </w:tcBorders>
            <w:vAlign w:val="center"/>
            <w:hideMark/>
          </w:tcPr>
          <w:p w:rsidR="00B17313" w:rsidRDefault="00B17313">
            <w:pPr>
              <w:pStyle w:val="afc"/>
              <w:rPr>
                <w:rFonts w:ascii="Times New Roman"/>
                <w:kern w:val="2"/>
                <w:sz w:val="21"/>
              </w:rPr>
            </w:pPr>
            <w:r>
              <w:rPr>
                <w:rFonts w:ascii="Times New Roman"/>
                <w:color w:val="auto"/>
                <w:kern w:val="2"/>
                <w:sz w:val="21"/>
              </w:rPr>
              <w:t>1</w:t>
            </w:r>
          </w:p>
        </w:tc>
      </w:tr>
      <w:tr w:rsidR="00B17313" w:rsidTr="00B17313">
        <w:trPr>
          <w:cantSplit/>
          <w:trHeight w:val="567"/>
          <w:jc w:val="center"/>
        </w:trPr>
        <w:tc>
          <w:tcPr>
            <w:tcW w:w="1408" w:type="dxa"/>
            <w:vMerge/>
            <w:tcBorders>
              <w:top w:val="single" w:sz="4" w:space="0" w:color="auto"/>
              <w:left w:val="nil"/>
              <w:bottom w:val="single" w:sz="4" w:space="0" w:color="auto"/>
              <w:right w:val="single" w:sz="4" w:space="0" w:color="auto"/>
            </w:tcBorders>
            <w:vAlign w:val="center"/>
            <w:hideMark/>
          </w:tcPr>
          <w:p w:rsidR="00B17313" w:rsidRDefault="00B17313">
            <w:pPr>
              <w:widowControl/>
              <w:jc w:val="left"/>
              <w:rPr>
                <w:rFonts w:ascii="Times New Roman"/>
                <w:color w:val="000000"/>
                <w:szCs w:val="21"/>
              </w:rPr>
            </w:pPr>
          </w:p>
        </w:tc>
        <w:tc>
          <w:tcPr>
            <w:tcW w:w="1172" w:type="dxa"/>
            <w:tcBorders>
              <w:top w:val="single" w:sz="4" w:space="0" w:color="auto"/>
              <w:left w:val="single" w:sz="4" w:space="0" w:color="auto"/>
              <w:bottom w:val="single" w:sz="4" w:space="0" w:color="auto"/>
              <w:right w:val="single" w:sz="4" w:space="0" w:color="auto"/>
            </w:tcBorders>
            <w:vAlign w:val="center"/>
            <w:hideMark/>
          </w:tcPr>
          <w:p w:rsidR="00B17313" w:rsidRDefault="00B17313">
            <w:pPr>
              <w:pStyle w:val="afc"/>
              <w:rPr>
                <w:rFonts w:ascii="Times New Roman"/>
                <w:kern w:val="2"/>
                <w:sz w:val="21"/>
              </w:rPr>
            </w:pPr>
            <w:r>
              <w:rPr>
                <w:rFonts w:ascii="Times New Roman" w:hint="eastAsia"/>
                <w:color w:val="auto"/>
                <w:kern w:val="2"/>
                <w:sz w:val="21"/>
              </w:rPr>
              <w:t>第</w:t>
            </w:r>
            <w:r>
              <w:rPr>
                <w:rFonts w:ascii="Times New Roman"/>
                <w:color w:val="auto"/>
                <w:kern w:val="2"/>
                <w:sz w:val="21"/>
              </w:rPr>
              <w:t>4</w:t>
            </w:r>
            <w:r>
              <w:rPr>
                <w:rFonts w:ascii="Times New Roman" w:hint="eastAsia"/>
                <w:color w:val="auto"/>
                <w:kern w:val="2"/>
                <w:sz w:val="21"/>
              </w:rPr>
              <w:t>次</w:t>
            </w:r>
          </w:p>
        </w:tc>
        <w:tc>
          <w:tcPr>
            <w:tcW w:w="1172" w:type="dxa"/>
            <w:tcBorders>
              <w:top w:val="single" w:sz="4" w:space="0" w:color="auto"/>
              <w:left w:val="single" w:sz="4" w:space="0" w:color="auto"/>
              <w:bottom w:val="single" w:sz="4" w:space="0" w:color="auto"/>
              <w:right w:val="single" w:sz="4" w:space="0" w:color="auto"/>
            </w:tcBorders>
            <w:vAlign w:val="center"/>
            <w:hideMark/>
          </w:tcPr>
          <w:p w:rsidR="00B17313" w:rsidRDefault="00B17313">
            <w:pPr>
              <w:widowControl/>
              <w:jc w:val="center"/>
              <w:textAlignment w:val="center"/>
              <w:rPr>
                <w:rFonts w:ascii="Times New Roman"/>
                <w:color w:val="000000"/>
              </w:rPr>
            </w:pPr>
            <w:r>
              <w:rPr>
                <w:rFonts w:ascii="Times New Roman"/>
              </w:rPr>
              <w:t>12.8</w:t>
            </w:r>
          </w:p>
        </w:tc>
        <w:tc>
          <w:tcPr>
            <w:tcW w:w="1172" w:type="dxa"/>
            <w:tcBorders>
              <w:top w:val="single" w:sz="4" w:space="0" w:color="auto"/>
              <w:left w:val="single" w:sz="4" w:space="0" w:color="auto"/>
              <w:bottom w:val="single" w:sz="4" w:space="0" w:color="auto"/>
              <w:right w:val="single" w:sz="4" w:space="0" w:color="auto"/>
            </w:tcBorders>
            <w:vAlign w:val="center"/>
            <w:hideMark/>
          </w:tcPr>
          <w:p w:rsidR="00B17313" w:rsidRDefault="00B17313">
            <w:pPr>
              <w:pStyle w:val="afc"/>
              <w:rPr>
                <w:rFonts w:ascii="Times New Roman"/>
                <w:kern w:val="2"/>
                <w:sz w:val="21"/>
              </w:rPr>
            </w:pPr>
            <w:r>
              <w:rPr>
                <w:rFonts w:ascii="Times New Roman"/>
                <w:color w:val="auto"/>
                <w:kern w:val="2"/>
                <w:sz w:val="21"/>
              </w:rPr>
              <w:t>101.1</w:t>
            </w:r>
          </w:p>
        </w:tc>
        <w:tc>
          <w:tcPr>
            <w:tcW w:w="1172" w:type="dxa"/>
            <w:tcBorders>
              <w:top w:val="single" w:sz="4" w:space="0" w:color="auto"/>
              <w:left w:val="single" w:sz="4" w:space="0" w:color="auto"/>
              <w:bottom w:val="single" w:sz="4" w:space="0" w:color="auto"/>
              <w:right w:val="single" w:sz="4" w:space="0" w:color="auto"/>
            </w:tcBorders>
            <w:vAlign w:val="center"/>
            <w:hideMark/>
          </w:tcPr>
          <w:p w:rsidR="00B17313" w:rsidRDefault="00B17313">
            <w:pPr>
              <w:pStyle w:val="afc"/>
              <w:rPr>
                <w:rFonts w:ascii="Times New Roman"/>
                <w:kern w:val="2"/>
                <w:sz w:val="21"/>
              </w:rPr>
            </w:pPr>
            <w:r>
              <w:rPr>
                <w:rFonts w:ascii="Times New Roman"/>
                <w:color w:val="auto"/>
                <w:kern w:val="2"/>
                <w:sz w:val="21"/>
              </w:rPr>
              <w:t>1.8</w:t>
            </w:r>
          </w:p>
        </w:tc>
        <w:tc>
          <w:tcPr>
            <w:tcW w:w="1172" w:type="dxa"/>
            <w:tcBorders>
              <w:top w:val="single" w:sz="4" w:space="0" w:color="auto"/>
              <w:left w:val="single" w:sz="4" w:space="0" w:color="auto"/>
              <w:bottom w:val="single" w:sz="4" w:space="0" w:color="auto"/>
              <w:right w:val="single" w:sz="4" w:space="0" w:color="auto"/>
            </w:tcBorders>
            <w:vAlign w:val="center"/>
            <w:hideMark/>
          </w:tcPr>
          <w:p w:rsidR="00B17313" w:rsidRDefault="00B17313">
            <w:pPr>
              <w:jc w:val="center"/>
              <w:rPr>
                <w:rFonts w:ascii="Times New Roman"/>
                <w:color w:val="000000"/>
              </w:rPr>
            </w:pPr>
            <w:r>
              <w:rPr>
                <w:rFonts w:ascii="Times New Roman"/>
              </w:rPr>
              <w:t>NE</w:t>
            </w:r>
          </w:p>
        </w:tc>
        <w:tc>
          <w:tcPr>
            <w:tcW w:w="1172" w:type="dxa"/>
            <w:tcBorders>
              <w:top w:val="single" w:sz="4" w:space="0" w:color="auto"/>
              <w:left w:val="single" w:sz="4" w:space="0" w:color="auto"/>
              <w:bottom w:val="single" w:sz="4" w:space="0" w:color="auto"/>
              <w:right w:val="single" w:sz="4" w:space="0" w:color="auto"/>
            </w:tcBorders>
            <w:vAlign w:val="center"/>
            <w:hideMark/>
          </w:tcPr>
          <w:p w:rsidR="00B17313" w:rsidRDefault="00B17313">
            <w:pPr>
              <w:pStyle w:val="afc"/>
              <w:rPr>
                <w:rFonts w:ascii="Times New Roman"/>
                <w:kern w:val="2"/>
                <w:sz w:val="21"/>
              </w:rPr>
            </w:pPr>
            <w:r>
              <w:rPr>
                <w:rFonts w:ascii="Times New Roman"/>
                <w:color w:val="auto"/>
                <w:kern w:val="2"/>
                <w:sz w:val="21"/>
              </w:rPr>
              <w:t>3</w:t>
            </w:r>
          </w:p>
        </w:tc>
        <w:tc>
          <w:tcPr>
            <w:tcW w:w="1176" w:type="dxa"/>
            <w:tcBorders>
              <w:top w:val="single" w:sz="4" w:space="0" w:color="auto"/>
              <w:left w:val="single" w:sz="4" w:space="0" w:color="auto"/>
              <w:bottom w:val="single" w:sz="4" w:space="0" w:color="auto"/>
              <w:right w:val="nil"/>
            </w:tcBorders>
            <w:vAlign w:val="center"/>
            <w:hideMark/>
          </w:tcPr>
          <w:p w:rsidR="00B17313" w:rsidRDefault="00B17313">
            <w:pPr>
              <w:pStyle w:val="afc"/>
              <w:rPr>
                <w:rFonts w:ascii="Times New Roman"/>
                <w:kern w:val="2"/>
                <w:sz w:val="21"/>
              </w:rPr>
            </w:pPr>
            <w:r>
              <w:rPr>
                <w:rFonts w:ascii="Times New Roman"/>
                <w:color w:val="auto"/>
                <w:kern w:val="2"/>
                <w:sz w:val="21"/>
              </w:rPr>
              <w:t>2</w:t>
            </w:r>
          </w:p>
        </w:tc>
      </w:tr>
      <w:tr w:rsidR="00B17313" w:rsidTr="00B17313">
        <w:trPr>
          <w:cantSplit/>
          <w:trHeight w:val="567"/>
          <w:jc w:val="center"/>
        </w:trPr>
        <w:tc>
          <w:tcPr>
            <w:tcW w:w="1408" w:type="dxa"/>
            <w:vMerge w:val="restart"/>
            <w:tcBorders>
              <w:top w:val="single" w:sz="4" w:space="0" w:color="auto"/>
              <w:left w:val="nil"/>
              <w:bottom w:val="double" w:sz="4" w:space="0" w:color="auto"/>
              <w:right w:val="single" w:sz="4" w:space="0" w:color="auto"/>
            </w:tcBorders>
            <w:vAlign w:val="center"/>
            <w:hideMark/>
          </w:tcPr>
          <w:p w:rsidR="00B17313" w:rsidRDefault="00B17313">
            <w:pPr>
              <w:pStyle w:val="afc"/>
              <w:rPr>
                <w:rFonts w:ascii="Times New Roman"/>
                <w:kern w:val="2"/>
                <w:sz w:val="21"/>
              </w:rPr>
            </w:pPr>
            <w:r>
              <w:rPr>
                <w:rFonts w:ascii="Times New Roman"/>
                <w:kern w:val="2"/>
                <w:sz w:val="21"/>
              </w:rPr>
              <w:t>2019.10.18</w:t>
            </w:r>
          </w:p>
        </w:tc>
        <w:tc>
          <w:tcPr>
            <w:tcW w:w="1172" w:type="dxa"/>
            <w:tcBorders>
              <w:top w:val="single" w:sz="4" w:space="0" w:color="auto"/>
              <w:left w:val="single" w:sz="4" w:space="0" w:color="auto"/>
              <w:bottom w:val="single" w:sz="4" w:space="0" w:color="auto"/>
              <w:right w:val="single" w:sz="4" w:space="0" w:color="auto"/>
            </w:tcBorders>
            <w:vAlign w:val="center"/>
            <w:hideMark/>
          </w:tcPr>
          <w:p w:rsidR="00B17313" w:rsidRDefault="00B17313">
            <w:pPr>
              <w:pStyle w:val="afc"/>
              <w:rPr>
                <w:rFonts w:ascii="Times New Roman"/>
                <w:kern w:val="2"/>
                <w:sz w:val="21"/>
              </w:rPr>
            </w:pPr>
            <w:r>
              <w:rPr>
                <w:rFonts w:ascii="Times New Roman" w:hint="eastAsia"/>
                <w:kern w:val="2"/>
                <w:sz w:val="21"/>
              </w:rPr>
              <w:t>第</w:t>
            </w:r>
            <w:r>
              <w:rPr>
                <w:rFonts w:ascii="Times New Roman"/>
                <w:kern w:val="2"/>
                <w:sz w:val="21"/>
              </w:rPr>
              <w:t>1</w:t>
            </w:r>
            <w:r>
              <w:rPr>
                <w:rFonts w:ascii="Times New Roman" w:hint="eastAsia"/>
                <w:kern w:val="2"/>
                <w:sz w:val="21"/>
              </w:rPr>
              <w:t>次</w:t>
            </w:r>
          </w:p>
        </w:tc>
        <w:tc>
          <w:tcPr>
            <w:tcW w:w="1172" w:type="dxa"/>
            <w:tcBorders>
              <w:top w:val="single" w:sz="4" w:space="0" w:color="auto"/>
              <w:left w:val="single" w:sz="4" w:space="0" w:color="auto"/>
              <w:bottom w:val="single" w:sz="4" w:space="0" w:color="auto"/>
              <w:right w:val="single" w:sz="4" w:space="0" w:color="auto"/>
            </w:tcBorders>
            <w:vAlign w:val="center"/>
            <w:hideMark/>
          </w:tcPr>
          <w:p w:rsidR="00B17313" w:rsidRDefault="00B17313">
            <w:pPr>
              <w:widowControl/>
              <w:jc w:val="center"/>
              <w:textAlignment w:val="center"/>
              <w:rPr>
                <w:rFonts w:ascii="Times New Roman"/>
                <w:color w:val="000000"/>
              </w:rPr>
            </w:pPr>
            <w:r>
              <w:rPr>
                <w:rFonts w:ascii="Times New Roman"/>
              </w:rPr>
              <w:t>9.5</w:t>
            </w:r>
          </w:p>
        </w:tc>
        <w:tc>
          <w:tcPr>
            <w:tcW w:w="1172" w:type="dxa"/>
            <w:tcBorders>
              <w:top w:val="single" w:sz="4" w:space="0" w:color="auto"/>
              <w:left w:val="single" w:sz="4" w:space="0" w:color="auto"/>
              <w:bottom w:val="single" w:sz="4" w:space="0" w:color="auto"/>
              <w:right w:val="single" w:sz="4" w:space="0" w:color="auto"/>
            </w:tcBorders>
            <w:vAlign w:val="center"/>
            <w:hideMark/>
          </w:tcPr>
          <w:p w:rsidR="00B17313" w:rsidRDefault="00B17313">
            <w:pPr>
              <w:pStyle w:val="afc"/>
              <w:rPr>
                <w:rFonts w:ascii="Times New Roman"/>
                <w:kern w:val="2"/>
                <w:sz w:val="21"/>
              </w:rPr>
            </w:pPr>
            <w:r>
              <w:rPr>
                <w:rFonts w:ascii="Times New Roman"/>
                <w:color w:val="auto"/>
                <w:kern w:val="2"/>
                <w:sz w:val="21"/>
              </w:rPr>
              <w:t>101.9</w:t>
            </w:r>
          </w:p>
        </w:tc>
        <w:tc>
          <w:tcPr>
            <w:tcW w:w="1172" w:type="dxa"/>
            <w:tcBorders>
              <w:top w:val="single" w:sz="4" w:space="0" w:color="auto"/>
              <w:left w:val="single" w:sz="4" w:space="0" w:color="auto"/>
              <w:bottom w:val="single" w:sz="4" w:space="0" w:color="auto"/>
              <w:right w:val="single" w:sz="4" w:space="0" w:color="auto"/>
            </w:tcBorders>
            <w:vAlign w:val="center"/>
            <w:hideMark/>
          </w:tcPr>
          <w:p w:rsidR="00B17313" w:rsidRDefault="00B17313">
            <w:pPr>
              <w:pStyle w:val="afc"/>
              <w:rPr>
                <w:rFonts w:ascii="Times New Roman"/>
                <w:kern w:val="2"/>
                <w:sz w:val="21"/>
              </w:rPr>
            </w:pPr>
            <w:r>
              <w:rPr>
                <w:rFonts w:ascii="Times New Roman"/>
                <w:color w:val="auto"/>
                <w:kern w:val="2"/>
                <w:sz w:val="21"/>
              </w:rPr>
              <w:t>1.7</w:t>
            </w:r>
          </w:p>
        </w:tc>
        <w:tc>
          <w:tcPr>
            <w:tcW w:w="1172" w:type="dxa"/>
            <w:tcBorders>
              <w:top w:val="single" w:sz="4" w:space="0" w:color="auto"/>
              <w:left w:val="single" w:sz="4" w:space="0" w:color="auto"/>
              <w:bottom w:val="single" w:sz="4" w:space="0" w:color="auto"/>
              <w:right w:val="single" w:sz="4" w:space="0" w:color="auto"/>
            </w:tcBorders>
            <w:vAlign w:val="center"/>
            <w:hideMark/>
          </w:tcPr>
          <w:p w:rsidR="00B17313" w:rsidRDefault="00B17313">
            <w:pPr>
              <w:jc w:val="center"/>
              <w:rPr>
                <w:rFonts w:ascii="Times New Roman"/>
                <w:color w:val="000000"/>
              </w:rPr>
            </w:pPr>
            <w:r>
              <w:rPr>
                <w:rFonts w:ascii="Times New Roman"/>
              </w:rPr>
              <w:t>NE</w:t>
            </w:r>
          </w:p>
        </w:tc>
        <w:tc>
          <w:tcPr>
            <w:tcW w:w="1172" w:type="dxa"/>
            <w:tcBorders>
              <w:top w:val="single" w:sz="4" w:space="0" w:color="auto"/>
              <w:left w:val="single" w:sz="4" w:space="0" w:color="auto"/>
              <w:bottom w:val="single" w:sz="4" w:space="0" w:color="auto"/>
              <w:right w:val="single" w:sz="4" w:space="0" w:color="auto"/>
            </w:tcBorders>
            <w:vAlign w:val="center"/>
            <w:hideMark/>
          </w:tcPr>
          <w:p w:rsidR="00B17313" w:rsidRDefault="00B17313">
            <w:pPr>
              <w:pStyle w:val="afc"/>
              <w:rPr>
                <w:rFonts w:ascii="Times New Roman"/>
                <w:kern w:val="2"/>
                <w:sz w:val="21"/>
              </w:rPr>
            </w:pPr>
            <w:r>
              <w:rPr>
                <w:rFonts w:ascii="Times New Roman"/>
                <w:color w:val="auto"/>
                <w:kern w:val="2"/>
                <w:sz w:val="21"/>
              </w:rPr>
              <w:t>2</w:t>
            </w:r>
          </w:p>
        </w:tc>
        <w:tc>
          <w:tcPr>
            <w:tcW w:w="1176" w:type="dxa"/>
            <w:tcBorders>
              <w:top w:val="single" w:sz="4" w:space="0" w:color="auto"/>
              <w:left w:val="single" w:sz="4" w:space="0" w:color="auto"/>
              <w:bottom w:val="single" w:sz="4" w:space="0" w:color="auto"/>
              <w:right w:val="nil"/>
            </w:tcBorders>
            <w:vAlign w:val="center"/>
            <w:hideMark/>
          </w:tcPr>
          <w:p w:rsidR="00B17313" w:rsidRDefault="00B17313">
            <w:pPr>
              <w:pStyle w:val="afc"/>
              <w:rPr>
                <w:rFonts w:ascii="Times New Roman"/>
                <w:kern w:val="2"/>
                <w:sz w:val="21"/>
              </w:rPr>
            </w:pPr>
            <w:r>
              <w:rPr>
                <w:rFonts w:ascii="Times New Roman"/>
                <w:color w:val="auto"/>
                <w:kern w:val="2"/>
                <w:sz w:val="21"/>
              </w:rPr>
              <w:t>1</w:t>
            </w:r>
          </w:p>
        </w:tc>
      </w:tr>
      <w:tr w:rsidR="00B17313" w:rsidTr="00B17313">
        <w:trPr>
          <w:cantSplit/>
          <w:trHeight w:val="567"/>
          <w:jc w:val="center"/>
        </w:trPr>
        <w:tc>
          <w:tcPr>
            <w:tcW w:w="1408" w:type="dxa"/>
            <w:vMerge/>
            <w:tcBorders>
              <w:top w:val="single" w:sz="4" w:space="0" w:color="auto"/>
              <w:left w:val="nil"/>
              <w:bottom w:val="double" w:sz="4" w:space="0" w:color="auto"/>
              <w:right w:val="single" w:sz="4" w:space="0" w:color="auto"/>
            </w:tcBorders>
            <w:vAlign w:val="center"/>
            <w:hideMark/>
          </w:tcPr>
          <w:p w:rsidR="00B17313" w:rsidRDefault="00B17313">
            <w:pPr>
              <w:widowControl/>
              <w:jc w:val="left"/>
              <w:rPr>
                <w:rFonts w:ascii="Times New Roman"/>
                <w:color w:val="000000"/>
                <w:szCs w:val="21"/>
              </w:rPr>
            </w:pPr>
          </w:p>
        </w:tc>
        <w:tc>
          <w:tcPr>
            <w:tcW w:w="1172" w:type="dxa"/>
            <w:tcBorders>
              <w:top w:val="single" w:sz="4" w:space="0" w:color="auto"/>
              <w:left w:val="single" w:sz="4" w:space="0" w:color="auto"/>
              <w:bottom w:val="single" w:sz="4" w:space="0" w:color="auto"/>
              <w:right w:val="single" w:sz="4" w:space="0" w:color="auto"/>
            </w:tcBorders>
            <w:vAlign w:val="center"/>
            <w:hideMark/>
          </w:tcPr>
          <w:p w:rsidR="00B17313" w:rsidRDefault="00B17313">
            <w:pPr>
              <w:pStyle w:val="afc"/>
              <w:rPr>
                <w:rFonts w:ascii="Times New Roman"/>
                <w:kern w:val="2"/>
                <w:sz w:val="21"/>
              </w:rPr>
            </w:pPr>
            <w:r>
              <w:rPr>
                <w:rFonts w:ascii="Times New Roman" w:hint="eastAsia"/>
                <w:kern w:val="2"/>
                <w:sz w:val="21"/>
              </w:rPr>
              <w:t>第</w:t>
            </w:r>
            <w:r>
              <w:rPr>
                <w:rFonts w:ascii="Times New Roman"/>
                <w:kern w:val="2"/>
                <w:sz w:val="21"/>
              </w:rPr>
              <w:t>2</w:t>
            </w:r>
            <w:r>
              <w:rPr>
                <w:rFonts w:ascii="Times New Roman" w:hint="eastAsia"/>
                <w:kern w:val="2"/>
                <w:sz w:val="21"/>
              </w:rPr>
              <w:t>次</w:t>
            </w:r>
          </w:p>
        </w:tc>
        <w:tc>
          <w:tcPr>
            <w:tcW w:w="1172" w:type="dxa"/>
            <w:tcBorders>
              <w:top w:val="single" w:sz="4" w:space="0" w:color="auto"/>
              <w:left w:val="single" w:sz="4" w:space="0" w:color="auto"/>
              <w:bottom w:val="single" w:sz="4" w:space="0" w:color="auto"/>
              <w:right w:val="single" w:sz="4" w:space="0" w:color="auto"/>
            </w:tcBorders>
            <w:vAlign w:val="center"/>
            <w:hideMark/>
          </w:tcPr>
          <w:p w:rsidR="00B17313" w:rsidRDefault="00B17313">
            <w:pPr>
              <w:widowControl/>
              <w:jc w:val="center"/>
              <w:textAlignment w:val="center"/>
              <w:rPr>
                <w:rFonts w:ascii="Times New Roman"/>
                <w:color w:val="000000"/>
              </w:rPr>
            </w:pPr>
            <w:r>
              <w:rPr>
                <w:rFonts w:ascii="Times New Roman"/>
              </w:rPr>
              <w:t>10.7</w:t>
            </w:r>
          </w:p>
        </w:tc>
        <w:tc>
          <w:tcPr>
            <w:tcW w:w="1172" w:type="dxa"/>
            <w:tcBorders>
              <w:top w:val="single" w:sz="4" w:space="0" w:color="auto"/>
              <w:left w:val="single" w:sz="4" w:space="0" w:color="auto"/>
              <w:bottom w:val="single" w:sz="4" w:space="0" w:color="auto"/>
              <w:right w:val="single" w:sz="4" w:space="0" w:color="auto"/>
            </w:tcBorders>
            <w:vAlign w:val="center"/>
            <w:hideMark/>
          </w:tcPr>
          <w:p w:rsidR="00B17313" w:rsidRDefault="00B17313">
            <w:pPr>
              <w:pStyle w:val="afc"/>
              <w:rPr>
                <w:rFonts w:ascii="Times New Roman"/>
                <w:kern w:val="2"/>
                <w:sz w:val="21"/>
              </w:rPr>
            </w:pPr>
            <w:r>
              <w:rPr>
                <w:rFonts w:ascii="Times New Roman"/>
                <w:color w:val="auto"/>
                <w:kern w:val="2"/>
                <w:sz w:val="21"/>
              </w:rPr>
              <w:t>101.8</w:t>
            </w:r>
          </w:p>
        </w:tc>
        <w:tc>
          <w:tcPr>
            <w:tcW w:w="1172" w:type="dxa"/>
            <w:tcBorders>
              <w:top w:val="single" w:sz="4" w:space="0" w:color="auto"/>
              <w:left w:val="single" w:sz="4" w:space="0" w:color="auto"/>
              <w:bottom w:val="single" w:sz="4" w:space="0" w:color="auto"/>
              <w:right w:val="single" w:sz="4" w:space="0" w:color="auto"/>
            </w:tcBorders>
            <w:vAlign w:val="center"/>
            <w:hideMark/>
          </w:tcPr>
          <w:p w:rsidR="00B17313" w:rsidRDefault="00B17313">
            <w:pPr>
              <w:pStyle w:val="afc"/>
              <w:rPr>
                <w:rFonts w:ascii="Times New Roman"/>
                <w:kern w:val="2"/>
                <w:sz w:val="21"/>
              </w:rPr>
            </w:pPr>
            <w:r>
              <w:rPr>
                <w:rFonts w:ascii="Times New Roman"/>
                <w:color w:val="auto"/>
                <w:kern w:val="2"/>
                <w:sz w:val="21"/>
              </w:rPr>
              <w:t>1.6</w:t>
            </w:r>
          </w:p>
        </w:tc>
        <w:tc>
          <w:tcPr>
            <w:tcW w:w="1172" w:type="dxa"/>
            <w:tcBorders>
              <w:top w:val="single" w:sz="4" w:space="0" w:color="auto"/>
              <w:left w:val="single" w:sz="4" w:space="0" w:color="auto"/>
              <w:bottom w:val="single" w:sz="4" w:space="0" w:color="auto"/>
              <w:right w:val="single" w:sz="4" w:space="0" w:color="auto"/>
            </w:tcBorders>
            <w:vAlign w:val="center"/>
            <w:hideMark/>
          </w:tcPr>
          <w:p w:rsidR="00B17313" w:rsidRDefault="00B17313">
            <w:pPr>
              <w:jc w:val="center"/>
              <w:rPr>
                <w:rFonts w:ascii="Times New Roman"/>
                <w:color w:val="000000"/>
                <w:szCs w:val="21"/>
              </w:rPr>
            </w:pPr>
            <w:r>
              <w:rPr>
                <w:rFonts w:ascii="Times New Roman"/>
              </w:rPr>
              <w:t>NE</w:t>
            </w:r>
          </w:p>
        </w:tc>
        <w:tc>
          <w:tcPr>
            <w:tcW w:w="1172" w:type="dxa"/>
            <w:tcBorders>
              <w:top w:val="single" w:sz="4" w:space="0" w:color="auto"/>
              <w:left w:val="single" w:sz="4" w:space="0" w:color="auto"/>
              <w:bottom w:val="single" w:sz="4" w:space="0" w:color="auto"/>
              <w:right w:val="single" w:sz="4" w:space="0" w:color="auto"/>
            </w:tcBorders>
            <w:vAlign w:val="center"/>
            <w:hideMark/>
          </w:tcPr>
          <w:p w:rsidR="00B17313" w:rsidRDefault="00B17313">
            <w:pPr>
              <w:pStyle w:val="afc"/>
              <w:rPr>
                <w:rFonts w:ascii="Times New Roman"/>
                <w:kern w:val="2"/>
                <w:sz w:val="21"/>
              </w:rPr>
            </w:pPr>
            <w:r>
              <w:rPr>
                <w:rFonts w:ascii="Times New Roman"/>
                <w:color w:val="auto"/>
                <w:kern w:val="2"/>
                <w:sz w:val="21"/>
              </w:rPr>
              <w:t>3</w:t>
            </w:r>
          </w:p>
        </w:tc>
        <w:tc>
          <w:tcPr>
            <w:tcW w:w="1176" w:type="dxa"/>
            <w:tcBorders>
              <w:top w:val="single" w:sz="4" w:space="0" w:color="auto"/>
              <w:left w:val="single" w:sz="4" w:space="0" w:color="auto"/>
              <w:bottom w:val="single" w:sz="4" w:space="0" w:color="auto"/>
              <w:right w:val="nil"/>
            </w:tcBorders>
            <w:vAlign w:val="center"/>
            <w:hideMark/>
          </w:tcPr>
          <w:p w:rsidR="00B17313" w:rsidRDefault="00B17313">
            <w:pPr>
              <w:pStyle w:val="afc"/>
              <w:rPr>
                <w:rFonts w:ascii="Times New Roman"/>
                <w:kern w:val="2"/>
                <w:sz w:val="21"/>
              </w:rPr>
            </w:pPr>
            <w:r>
              <w:rPr>
                <w:rFonts w:ascii="Times New Roman"/>
                <w:color w:val="auto"/>
                <w:kern w:val="2"/>
                <w:sz w:val="21"/>
              </w:rPr>
              <w:t>2</w:t>
            </w:r>
          </w:p>
        </w:tc>
      </w:tr>
      <w:tr w:rsidR="00B17313" w:rsidTr="00B17313">
        <w:trPr>
          <w:cantSplit/>
          <w:trHeight w:val="567"/>
          <w:jc w:val="center"/>
        </w:trPr>
        <w:tc>
          <w:tcPr>
            <w:tcW w:w="1408" w:type="dxa"/>
            <w:vMerge/>
            <w:tcBorders>
              <w:top w:val="single" w:sz="4" w:space="0" w:color="auto"/>
              <w:left w:val="nil"/>
              <w:bottom w:val="double" w:sz="4" w:space="0" w:color="auto"/>
              <w:right w:val="single" w:sz="4" w:space="0" w:color="auto"/>
            </w:tcBorders>
            <w:vAlign w:val="center"/>
            <w:hideMark/>
          </w:tcPr>
          <w:p w:rsidR="00B17313" w:rsidRDefault="00B17313">
            <w:pPr>
              <w:widowControl/>
              <w:jc w:val="left"/>
              <w:rPr>
                <w:rFonts w:ascii="Times New Roman"/>
                <w:color w:val="000000"/>
                <w:szCs w:val="21"/>
              </w:rPr>
            </w:pPr>
          </w:p>
        </w:tc>
        <w:tc>
          <w:tcPr>
            <w:tcW w:w="1172" w:type="dxa"/>
            <w:tcBorders>
              <w:top w:val="single" w:sz="4" w:space="0" w:color="auto"/>
              <w:left w:val="single" w:sz="4" w:space="0" w:color="auto"/>
              <w:bottom w:val="single" w:sz="4" w:space="0" w:color="auto"/>
              <w:right w:val="single" w:sz="4" w:space="0" w:color="auto"/>
            </w:tcBorders>
            <w:vAlign w:val="center"/>
            <w:hideMark/>
          </w:tcPr>
          <w:p w:rsidR="00B17313" w:rsidRDefault="00B17313">
            <w:pPr>
              <w:pStyle w:val="afc"/>
              <w:rPr>
                <w:rFonts w:ascii="Times New Roman"/>
                <w:kern w:val="2"/>
                <w:sz w:val="21"/>
              </w:rPr>
            </w:pPr>
            <w:r>
              <w:rPr>
                <w:rFonts w:ascii="Times New Roman" w:hint="eastAsia"/>
                <w:kern w:val="2"/>
                <w:sz w:val="21"/>
              </w:rPr>
              <w:t>第</w:t>
            </w:r>
            <w:r>
              <w:rPr>
                <w:rFonts w:ascii="Times New Roman"/>
                <w:kern w:val="2"/>
                <w:sz w:val="21"/>
              </w:rPr>
              <w:t>3</w:t>
            </w:r>
            <w:r>
              <w:rPr>
                <w:rFonts w:ascii="Times New Roman" w:hint="eastAsia"/>
                <w:kern w:val="2"/>
                <w:sz w:val="21"/>
              </w:rPr>
              <w:t>次</w:t>
            </w:r>
          </w:p>
        </w:tc>
        <w:tc>
          <w:tcPr>
            <w:tcW w:w="1172" w:type="dxa"/>
            <w:tcBorders>
              <w:top w:val="single" w:sz="4" w:space="0" w:color="auto"/>
              <w:left w:val="single" w:sz="4" w:space="0" w:color="auto"/>
              <w:bottom w:val="single" w:sz="4" w:space="0" w:color="auto"/>
              <w:right w:val="single" w:sz="4" w:space="0" w:color="auto"/>
            </w:tcBorders>
            <w:vAlign w:val="center"/>
            <w:hideMark/>
          </w:tcPr>
          <w:p w:rsidR="00B17313" w:rsidRDefault="00B17313">
            <w:pPr>
              <w:widowControl/>
              <w:jc w:val="center"/>
              <w:textAlignment w:val="center"/>
              <w:rPr>
                <w:rFonts w:ascii="Times New Roman"/>
                <w:color w:val="000000"/>
              </w:rPr>
            </w:pPr>
            <w:r>
              <w:rPr>
                <w:rFonts w:ascii="Times New Roman"/>
              </w:rPr>
              <w:t>14.0</w:t>
            </w:r>
          </w:p>
        </w:tc>
        <w:tc>
          <w:tcPr>
            <w:tcW w:w="1172" w:type="dxa"/>
            <w:tcBorders>
              <w:top w:val="single" w:sz="4" w:space="0" w:color="auto"/>
              <w:left w:val="single" w:sz="4" w:space="0" w:color="auto"/>
              <w:bottom w:val="single" w:sz="4" w:space="0" w:color="auto"/>
              <w:right w:val="single" w:sz="4" w:space="0" w:color="auto"/>
            </w:tcBorders>
            <w:vAlign w:val="center"/>
            <w:hideMark/>
          </w:tcPr>
          <w:p w:rsidR="00B17313" w:rsidRDefault="00B17313">
            <w:pPr>
              <w:pStyle w:val="afc"/>
              <w:rPr>
                <w:rFonts w:ascii="Times New Roman"/>
                <w:kern w:val="2"/>
                <w:sz w:val="21"/>
              </w:rPr>
            </w:pPr>
            <w:r>
              <w:rPr>
                <w:rFonts w:ascii="Times New Roman"/>
                <w:color w:val="auto"/>
                <w:kern w:val="2"/>
                <w:sz w:val="21"/>
              </w:rPr>
              <w:t>101.5</w:t>
            </w:r>
          </w:p>
        </w:tc>
        <w:tc>
          <w:tcPr>
            <w:tcW w:w="1172" w:type="dxa"/>
            <w:tcBorders>
              <w:top w:val="single" w:sz="4" w:space="0" w:color="auto"/>
              <w:left w:val="single" w:sz="4" w:space="0" w:color="auto"/>
              <w:bottom w:val="single" w:sz="4" w:space="0" w:color="auto"/>
              <w:right w:val="single" w:sz="4" w:space="0" w:color="auto"/>
            </w:tcBorders>
            <w:vAlign w:val="center"/>
            <w:hideMark/>
          </w:tcPr>
          <w:p w:rsidR="00B17313" w:rsidRDefault="00B17313">
            <w:pPr>
              <w:pStyle w:val="afc"/>
              <w:rPr>
                <w:rFonts w:ascii="Times New Roman"/>
                <w:kern w:val="2"/>
                <w:sz w:val="21"/>
              </w:rPr>
            </w:pPr>
            <w:r>
              <w:rPr>
                <w:rFonts w:ascii="Times New Roman"/>
                <w:color w:val="auto"/>
                <w:kern w:val="2"/>
                <w:sz w:val="21"/>
              </w:rPr>
              <w:t>1.5</w:t>
            </w:r>
          </w:p>
        </w:tc>
        <w:tc>
          <w:tcPr>
            <w:tcW w:w="1172" w:type="dxa"/>
            <w:tcBorders>
              <w:top w:val="single" w:sz="4" w:space="0" w:color="auto"/>
              <w:left w:val="single" w:sz="4" w:space="0" w:color="auto"/>
              <w:bottom w:val="single" w:sz="4" w:space="0" w:color="auto"/>
              <w:right w:val="single" w:sz="4" w:space="0" w:color="auto"/>
            </w:tcBorders>
            <w:vAlign w:val="center"/>
            <w:hideMark/>
          </w:tcPr>
          <w:p w:rsidR="00B17313" w:rsidRDefault="00B17313">
            <w:pPr>
              <w:jc w:val="center"/>
              <w:rPr>
                <w:rFonts w:ascii="Times New Roman"/>
                <w:color w:val="000000"/>
                <w:szCs w:val="21"/>
              </w:rPr>
            </w:pPr>
            <w:r>
              <w:rPr>
                <w:rFonts w:ascii="Times New Roman"/>
              </w:rPr>
              <w:t>NE</w:t>
            </w:r>
          </w:p>
        </w:tc>
        <w:tc>
          <w:tcPr>
            <w:tcW w:w="1172" w:type="dxa"/>
            <w:tcBorders>
              <w:top w:val="single" w:sz="4" w:space="0" w:color="auto"/>
              <w:left w:val="single" w:sz="4" w:space="0" w:color="auto"/>
              <w:bottom w:val="single" w:sz="4" w:space="0" w:color="auto"/>
              <w:right w:val="single" w:sz="4" w:space="0" w:color="auto"/>
            </w:tcBorders>
            <w:vAlign w:val="center"/>
            <w:hideMark/>
          </w:tcPr>
          <w:p w:rsidR="00B17313" w:rsidRDefault="00B17313">
            <w:pPr>
              <w:pStyle w:val="afc"/>
              <w:rPr>
                <w:rFonts w:ascii="Times New Roman"/>
                <w:kern w:val="2"/>
                <w:sz w:val="21"/>
              </w:rPr>
            </w:pPr>
            <w:r>
              <w:rPr>
                <w:rFonts w:ascii="Times New Roman"/>
                <w:color w:val="auto"/>
                <w:kern w:val="2"/>
                <w:sz w:val="21"/>
              </w:rPr>
              <w:t>3</w:t>
            </w:r>
          </w:p>
        </w:tc>
        <w:tc>
          <w:tcPr>
            <w:tcW w:w="1176" w:type="dxa"/>
            <w:tcBorders>
              <w:top w:val="single" w:sz="4" w:space="0" w:color="auto"/>
              <w:left w:val="single" w:sz="4" w:space="0" w:color="auto"/>
              <w:bottom w:val="single" w:sz="4" w:space="0" w:color="auto"/>
              <w:right w:val="nil"/>
            </w:tcBorders>
            <w:vAlign w:val="center"/>
            <w:hideMark/>
          </w:tcPr>
          <w:p w:rsidR="00B17313" w:rsidRDefault="00B17313">
            <w:pPr>
              <w:pStyle w:val="afc"/>
              <w:rPr>
                <w:rFonts w:ascii="Times New Roman"/>
                <w:kern w:val="2"/>
                <w:sz w:val="21"/>
              </w:rPr>
            </w:pPr>
            <w:r>
              <w:rPr>
                <w:rFonts w:ascii="Times New Roman"/>
                <w:color w:val="auto"/>
                <w:kern w:val="2"/>
                <w:sz w:val="21"/>
              </w:rPr>
              <w:t>1</w:t>
            </w:r>
          </w:p>
        </w:tc>
      </w:tr>
      <w:tr w:rsidR="00B17313" w:rsidTr="00B17313">
        <w:trPr>
          <w:cantSplit/>
          <w:trHeight w:val="567"/>
          <w:jc w:val="center"/>
        </w:trPr>
        <w:tc>
          <w:tcPr>
            <w:tcW w:w="1408" w:type="dxa"/>
            <w:vMerge/>
            <w:tcBorders>
              <w:top w:val="single" w:sz="4" w:space="0" w:color="auto"/>
              <w:left w:val="nil"/>
              <w:bottom w:val="double" w:sz="4" w:space="0" w:color="auto"/>
              <w:right w:val="single" w:sz="4" w:space="0" w:color="auto"/>
            </w:tcBorders>
            <w:vAlign w:val="center"/>
            <w:hideMark/>
          </w:tcPr>
          <w:p w:rsidR="00B17313" w:rsidRDefault="00B17313">
            <w:pPr>
              <w:widowControl/>
              <w:jc w:val="left"/>
              <w:rPr>
                <w:rFonts w:ascii="Times New Roman"/>
                <w:color w:val="000000"/>
                <w:szCs w:val="21"/>
              </w:rPr>
            </w:pPr>
          </w:p>
        </w:tc>
        <w:tc>
          <w:tcPr>
            <w:tcW w:w="1172" w:type="dxa"/>
            <w:tcBorders>
              <w:top w:val="single" w:sz="4" w:space="0" w:color="auto"/>
              <w:left w:val="single" w:sz="4" w:space="0" w:color="auto"/>
              <w:bottom w:val="double" w:sz="4" w:space="0" w:color="auto"/>
              <w:right w:val="single" w:sz="4" w:space="0" w:color="auto"/>
            </w:tcBorders>
            <w:vAlign w:val="center"/>
            <w:hideMark/>
          </w:tcPr>
          <w:p w:rsidR="00B17313" w:rsidRDefault="00B17313">
            <w:pPr>
              <w:pStyle w:val="afc"/>
              <w:rPr>
                <w:rFonts w:ascii="Times New Roman"/>
                <w:kern w:val="2"/>
                <w:sz w:val="21"/>
              </w:rPr>
            </w:pPr>
            <w:r>
              <w:rPr>
                <w:rFonts w:ascii="Times New Roman" w:hint="eastAsia"/>
                <w:color w:val="auto"/>
                <w:kern w:val="2"/>
                <w:sz w:val="21"/>
              </w:rPr>
              <w:t>第</w:t>
            </w:r>
            <w:r>
              <w:rPr>
                <w:rFonts w:ascii="Times New Roman"/>
                <w:color w:val="auto"/>
                <w:kern w:val="2"/>
                <w:sz w:val="21"/>
              </w:rPr>
              <w:t>4</w:t>
            </w:r>
            <w:r>
              <w:rPr>
                <w:rFonts w:ascii="Times New Roman" w:hint="eastAsia"/>
                <w:color w:val="auto"/>
                <w:kern w:val="2"/>
                <w:sz w:val="21"/>
              </w:rPr>
              <w:t>次</w:t>
            </w:r>
          </w:p>
        </w:tc>
        <w:tc>
          <w:tcPr>
            <w:tcW w:w="1172" w:type="dxa"/>
            <w:tcBorders>
              <w:top w:val="single" w:sz="4" w:space="0" w:color="auto"/>
              <w:left w:val="single" w:sz="4" w:space="0" w:color="auto"/>
              <w:bottom w:val="double" w:sz="4" w:space="0" w:color="auto"/>
              <w:right w:val="single" w:sz="4" w:space="0" w:color="auto"/>
            </w:tcBorders>
            <w:vAlign w:val="center"/>
            <w:hideMark/>
          </w:tcPr>
          <w:p w:rsidR="00B17313" w:rsidRDefault="00B17313">
            <w:pPr>
              <w:widowControl/>
              <w:jc w:val="center"/>
              <w:textAlignment w:val="center"/>
              <w:rPr>
                <w:rFonts w:ascii="Times New Roman"/>
                <w:color w:val="000000"/>
              </w:rPr>
            </w:pPr>
            <w:r>
              <w:rPr>
                <w:rFonts w:ascii="Times New Roman"/>
              </w:rPr>
              <w:t>16.2</w:t>
            </w:r>
          </w:p>
        </w:tc>
        <w:tc>
          <w:tcPr>
            <w:tcW w:w="1172" w:type="dxa"/>
            <w:tcBorders>
              <w:top w:val="single" w:sz="4" w:space="0" w:color="auto"/>
              <w:left w:val="single" w:sz="4" w:space="0" w:color="auto"/>
              <w:bottom w:val="double" w:sz="4" w:space="0" w:color="auto"/>
              <w:right w:val="single" w:sz="4" w:space="0" w:color="auto"/>
            </w:tcBorders>
            <w:vAlign w:val="center"/>
            <w:hideMark/>
          </w:tcPr>
          <w:p w:rsidR="00B17313" w:rsidRDefault="00B17313">
            <w:pPr>
              <w:pStyle w:val="afc"/>
              <w:rPr>
                <w:rFonts w:ascii="Times New Roman"/>
                <w:kern w:val="2"/>
                <w:sz w:val="21"/>
              </w:rPr>
            </w:pPr>
            <w:r>
              <w:rPr>
                <w:rFonts w:ascii="Times New Roman"/>
                <w:color w:val="auto"/>
                <w:kern w:val="2"/>
                <w:sz w:val="21"/>
              </w:rPr>
              <w:t>101.3</w:t>
            </w:r>
          </w:p>
        </w:tc>
        <w:tc>
          <w:tcPr>
            <w:tcW w:w="1172" w:type="dxa"/>
            <w:tcBorders>
              <w:top w:val="single" w:sz="4" w:space="0" w:color="auto"/>
              <w:left w:val="single" w:sz="4" w:space="0" w:color="auto"/>
              <w:bottom w:val="double" w:sz="4" w:space="0" w:color="auto"/>
              <w:right w:val="single" w:sz="4" w:space="0" w:color="auto"/>
            </w:tcBorders>
            <w:vAlign w:val="center"/>
            <w:hideMark/>
          </w:tcPr>
          <w:p w:rsidR="00B17313" w:rsidRDefault="00B17313">
            <w:pPr>
              <w:pStyle w:val="afc"/>
              <w:rPr>
                <w:rFonts w:ascii="Times New Roman"/>
                <w:kern w:val="2"/>
                <w:sz w:val="21"/>
              </w:rPr>
            </w:pPr>
            <w:r>
              <w:rPr>
                <w:rFonts w:ascii="Times New Roman"/>
                <w:color w:val="auto"/>
                <w:kern w:val="2"/>
                <w:sz w:val="21"/>
              </w:rPr>
              <w:t>1.9</w:t>
            </w:r>
          </w:p>
        </w:tc>
        <w:tc>
          <w:tcPr>
            <w:tcW w:w="1172" w:type="dxa"/>
            <w:tcBorders>
              <w:top w:val="single" w:sz="4" w:space="0" w:color="auto"/>
              <w:left w:val="single" w:sz="4" w:space="0" w:color="auto"/>
              <w:bottom w:val="double" w:sz="4" w:space="0" w:color="auto"/>
              <w:right w:val="single" w:sz="4" w:space="0" w:color="auto"/>
            </w:tcBorders>
            <w:vAlign w:val="center"/>
            <w:hideMark/>
          </w:tcPr>
          <w:p w:rsidR="00B17313" w:rsidRDefault="00B17313">
            <w:pPr>
              <w:jc w:val="center"/>
              <w:rPr>
                <w:rFonts w:ascii="Times New Roman"/>
                <w:color w:val="000000"/>
              </w:rPr>
            </w:pPr>
            <w:r>
              <w:rPr>
                <w:rFonts w:ascii="Times New Roman"/>
              </w:rPr>
              <w:t>NE</w:t>
            </w:r>
          </w:p>
        </w:tc>
        <w:tc>
          <w:tcPr>
            <w:tcW w:w="1172" w:type="dxa"/>
            <w:tcBorders>
              <w:top w:val="single" w:sz="4" w:space="0" w:color="auto"/>
              <w:left w:val="single" w:sz="4" w:space="0" w:color="auto"/>
              <w:bottom w:val="double" w:sz="4" w:space="0" w:color="auto"/>
              <w:right w:val="single" w:sz="4" w:space="0" w:color="auto"/>
            </w:tcBorders>
            <w:vAlign w:val="center"/>
            <w:hideMark/>
          </w:tcPr>
          <w:p w:rsidR="00B17313" w:rsidRDefault="00B17313">
            <w:pPr>
              <w:pStyle w:val="afc"/>
              <w:rPr>
                <w:rFonts w:ascii="Times New Roman"/>
                <w:kern w:val="2"/>
                <w:sz w:val="21"/>
              </w:rPr>
            </w:pPr>
            <w:r>
              <w:rPr>
                <w:rFonts w:ascii="Times New Roman"/>
                <w:color w:val="auto"/>
                <w:kern w:val="2"/>
                <w:sz w:val="21"/>
              </w:rPr>
              <w:t>2</w:t>
            </w:r>
          </w:p>
        </w:tc>
        <w:tc>
          <w:tcPr>
            <w:tcW w:w="1176" w:type="dxa"/>
            <w:tcBorders>
              <w:top w:val="single" w:sz="4" w:space="0" w:color="auto"/>
              <w:left w:val="single" w:sz="4" w:space="0" w:color="auto"/>
              <w:bottom w:val="double" w:sz="4" w:space="0" w:color="auto"/>
              <w:right w:val="nil"/>
            </w:tcBorders>
            <w:vAlign w:val="center"/>
            <w:hideMark/>
          </w:tcPr>
          <w:p w:rsidR="00B17313" w:rsidRDefault="00B17313">
            <w:pPr>
              <w:pStyle w:val="afc"/>
              <w:rPr>
                <w:rFonts w:ascii="Times New Roman"/>
                <w:kern w:val="2"/>
                <w:sz w:val="21"/>
              </w:rPr>
            </w:pPr>
            <w:r>
              <w:rPr>
                <w:rFonts w:ascii="Times New Roman"/>
                <w:color w:val="auto"/>
                <w:kern w:val="2"/>
                <w:sz w:val="21"/>
              </w:rPr>
              <w:t>1</w:t>
            </w:r>
          </w:p>
        </w:tc>
      </w:tr>
    </w:tbl>
    <w:p w:rsidR="00B17313" w:rsidRDefault="00B17313" w:rsidP="00794FCC">
      <w:pPr>
        <w:pStyle w:val="21"/>
        <w:spacing w:beforeLines="50" w:afterLines="50" w:line="360" w:lineRule="auto"/>
        <w:ind w:leftChars="0" w:left="0" w:firstLineChars="0" w:firstLine="0"/>
        <w:rPr>
          <w:rFonts w:ascii="Times New Roman" w:hAnsi="Times New Roman"/>
          <w:b/>
          <w:color w:val="000000"/>
          <w:szCs w:val="21"/>
        </w:rPr>
      </w:pPr>
      <w:r>
        <w:rPr>
          <w:rFonts w:ascii="Times New Roman"/>
          <w:b/>
          <w:szCs w:val="21"/>
        </w:rPr>
        <w:t>3.3</w:t>
      </w:r>
      <w:r>
        <w:rPr>
          <w:rFonts w:ascii="Times New Roman" w:hint="eastAsia"/>
          <w:b/>
          <w:szCs w:val="21"/>
        </w:rPr>
        <w:t>噪声检测结果</w:t>
      </w:r>
    </w:p>
    <w:p w:rsidR="00B17313" w:rsidRDefault="00B17313" w:rsidP="00B17313">
      <w:pPr>
        <w:pStyle w:val="21"/>
        <w:spacing w:after="0" w:line="360" w:lineRule="auto"/>
        <w:ind w:leftChars="0" w:left="0"/>
        <w:rPr>
          <w:rFonts w:ascii="Times New Roman"/>
          <w:szCs w:val="21"/>
        </w:rPr>
      </w:pPr>
      <w:r>
        <w:rPr>
          <w:rFonts w:ascii="Times New Roman" w:hint="eastAsia"/>
          <w:szCs w:val="21"/>
        </w:rPr>
        <w:t>本次噪声质控结果、噪声检测结果详见表</w:t>
      </w:r>
      <w:r>
        <w:rPr>
          <w:rFonts w:ascii="Times New Roman"/>
          <w:szCs w:val="21"/>
        </w:rPr>
        <w:t>10</w:t>
      </w:r>
      <w:r>
        <w:rPr>
          <w:rFonts w:ascii="Times New Roman" w:hint="eastAsia"/>
          <w:szCs w:val="21"/>
        </w:rPr>
        <w:t>至表</w:t>
      </w:r>
      <w:r>
        <w:rPr>
          <w:rFonts w:ascii="Times New Roman"/>
          <w:szCs w:val="21"/>
        </w:rPr>
        <w:t>11</w:t>
      </w:r>
      <w:r>
        <w:rPr>
          <w:rFonts w:ascii="Times New Roman" w:hint="eastAsia"/>
          <w:szCs w:val="21"/>
        </w:rPr>
        <w:t>，检测点位示意图见附图。</w:t>
      </w:r>
    </w:p>
    <w:p w:rsidR="00B17313" w:rsidRDefault="00B17313" w:rsidP="00B17313">
      <w:pPr>
        <w:pStyle w:val="21"/>
        <w:spacing w:after="0" w:line="360" w:lineRule="auto"/>
        <w:ind w:leftChars="0" w:left="0" w:firstLineChars="0" w:firstLine="0"/>
        <w:jc w:val="center"/>
        <w:rPr>
          <w:rFonts w:ascii="Times New Roman"/>
          <w:b/>
          <w:color w:val="000000"/>
          <w:szCs w:val="21"/>
        </w:rPr>
      </w:pPr>
      <w:r>
        <w:rPr>
          <w:rFonts w:ascii="Times New Roman" w:hint="eastAsia"/>
          <w:b/>
          <w:szCs w:val="21"/>
        </w:rPr>
        <w:t>表</w:t>
      </w:r>
      <w:r>
        <w:rPr>
          <w:rFonts w:ascii="Times New Roman"/>
          <w:b/>
          <w:szCs w:val="21"/>
        </w:rPr>
        <w:t xml:space="preserve">10  </w:t>
      </w:r>
      <w:r>
        <w:rPr>
          <w:rFonts w:ascii="Times New Roman" w:hint="eastAsia"/>
          <w:b/>
          <w:szCs w:val="21"/>
        </w:rPr>
        <w:t>噪声质控结果一览表</w:t>
      </w:r>
    </w:p>
    <w:p w:rsidR="00B17313" w:rsidRDefault="00B17313" w:rsidP="00B17313">
      <w:pPr>
        <w:spacing w:line="360" w:lineRule="auto"/>
        <w:jc w:val="right"/>
        <w:rPr>
          <w:rFonts w:ascii="Times New Roman"/>
          <w:szCs w:val="21"/>
        </w:rPr>
      </w:pPr>
      <w:r>
        <w:rPr>
          <w:rFonts w:ascii="Times New Roman" w:hint="eastAsia"/>
          <w:szCs w:val="21"/>
        </w:rPr>
        <w:t>单位：</w:t>
      </w:r>
      <w:r>
        <w:rPr>
          <w:rFonts w:ascii="Times New Roman"/>
          <w:szCs w:val="21"/>
        </w:rPr>
        <w:t>dB(A)</w:t>
      </w:r>
    </w:p>
    <w:tbl>
      <w:tblPr>
        <w:tblW w:w="0" w:type="auto"/>
        <w:jc w:val="center"/>
        <w:tblBorders>
          <w:top w:val="double" w:sz="4" w:space="0" w:color="auto"/>
          <w:bottom w:val="double" w:sz="4" w:space="0" w:color="auto"/>
          <w:insideH w:val="single" w:sz="4" w:space="0" w:color="auto"/>
          <w:insideV w:val="single" w:sz="6" w:space="0" w:color="auto"/>
        </w:tblBorders>
        <w:tblLayout w:type="fixed"/>
        <w:tblLook w:val="04A0"/>
      </w:tblPr>
      <w:tblGrid>
        <w:gridCol w:w="1290"/>
        <w:gridCol w:w="725"/>
        <w:gridCol w:w="1230"/>
        <w:gridCol w:w="1135"/>
        <w:gridCol w:w="1081"/>
        <w:gridCol w:w="1094"/>
        <w:gridCol w:w="1108"/>
        <w:gridCol w:w="737"/>
        <w:gridCol w:w="1224"/>
      </w:tblGrid>
      <w:tr w:rsidR="00B17313" w:rsidTr="00B17313">
        <w:trPr>
          <w:trHeight w:val="567"/>
          <w:jc w:val="center"/>
        </w:trPr>
        <w:tc>
          <w:tcPr>
            <w:tcW w:w="2015" w:type="dxa"/>
            <w:gridSpan w:val="2"/>
            <w:vMerge w:val="restart"/>
            <w:tcBorders>
              <w:top w:val="double" w:sz="4" w:space="0" w:color="auto"/>
              <w:left w:val="nil"/>
              <w:bottom w:val="single" w:sz="4" w:space="0" w:color="auto"/>
              <w:right w:val="single" w:sz="6" w:space="0" w:color="auto"/>
            </w:tcBorders>
            <w:vAlign w:val="center"/>
            <w:hideMark/>
          </w:tcPr>
          <w:p w:rsidR="00B17313" w:rsidRDefault="00B17313">
            <w:pPr>
              <w:tabs>
                <w:tab w:val="left" w:pos="9795"/>
              </w:tabs>
              <w:jc w:val="center"/>
              <w:rPr>
                <w:rFonts w:ascii="Times New Roman"/>
                <w:color w:val="000000"/>
                <w:szCs w:val="21"/>
              </w:rPr>
            </w:pPr>
            <w:r>
              <w:rPr>
                <w:rFonts w:ascii="Times New Roman" w:hint="eastAsia"/>
                <w:szCs w:val="21"/>
              </w:rPr>
              <w:t>日期</w:t>
            </w:r>
          </w:p>
        </w:tc>
        <w:tc>
          <w:tcPr>
            <w:tcW w:w="2365" w:type="dxa"/>
            <w:gridSpan w:val="2"/>
            <w:tcBorders>
              <w:top w:val="double" w:sz="4" w:space="0" w:color="auto"/>
              <w:left w:val="single" w:sz="6" w:space="0" w:color="auto"/>
              <w:bottom w:val="single" w:sz="4" w:space="0" w:color="auto"/>
              <w:right w:val="single" w:sz="6" w:space="0" w:color="auto"/>
            </w:tcBorders>
            <w:vAlign w:val="center"/>
            <w:hideMark/>
          </w:tcPr>
          <w:p w:rsidR="00B17313" w:rsidRDefault="00B17313">
            <w:pPr>
              <w:tabs>
                <w:tab w:val="left" w:pos="9795"/>
              </w:tabs>
              <w:jc w:val="center"/>
              <w:rPr>
                <w:rFonts w:ascii="Times New Roman"/>
                <w:color w:val="000000"/>
                <w:szCs w:val="21"/>
              </w:rPr>
            </w:pPr>
            <w:r>
              <w:rPr>
                <w:rFonts w:ascii="Times New Roman" w:hint="eastAsia"/>
                <w:szCs w:val="21"/>
              </w:rPr>
              <w:t>测量前</w:t>
            </w:r>
          </w:p>
        </w:tc>
        <w:tc>
          <w:tcPr>
            <w:tcW w:w="2175" w:type="dxa"/>
            <w:gridSpan w:val="2"/>
            <w:tcBorders>
              <w:top w:val="double" w:sz="4" w:space="0" w:color="auto"/>
              <w:left w:val="single" w:sz="6" w:space="0" w:color="auto"/>
              <w:bottom w:val="single" w:sz="4" w:space="0" w:color="auto"/>
              <w:right w:val="single" w:sz="6" w:space="0" w:color="auto"/>
            </w:tcBorders>
            <w:vAlign w:val="center"/>
            <w:hideMark/>
          </w:tcPr>
          <w:p w:rsidR="00B17313" w:rsidRDefault="00B17313">
            <w:pPr>
              <w:tabs>
                <w:tab w:val="left" w:pos="9795"/>
              </w:tabs>
              <w:jc w:val="center"/>
              <w:rPr>
                <w:rFonts w:ascii="Times New Roman"/>
                <w:color w:val="000000"/>
                <w:szCs w:val="21"/>
              </w:rPr>
            </w:pPr>
            <w:r>
              <w:rPr>
                <w:rFonts w:ascii="Times New Roman" w:hint="eastAsia"/>
                <w:szCs w:val="21"/>
              </w:rPr>
              <w:t>测量后</w:t>
            </w:r>
          </w:p>
        </w:tc>
        <w:tc>
          <w:tcPr>
            <w:tcW w:w="1108" w:type="dxa"/>
            <w:vMerge w:val="restart"/>
            <w:tcBorders>
              <w:top w:val="double" w:sz="4" w:space="0" w:color="auto"/>
              <w:left w:val="single" w:sz="6" w:space="0" w:color="auto"/>
              <w:bottom w:val="single" w:sz="4" w:space="0" w:color="auto"/>
              <w:right w:val="single" w:sz="6" w:space="0" w:color="auto"/>
            </w:tcBorders>
            <w:vAlign w:val="center"/>
            <w:hideMark/>
          </w:tcPr>
          <w:p w:rsidR="00B17313" w:rsidRDefault="00B17313">
            <w:pPr>
              <w:tabs>
                <w:tab w:val="left" w:pos="9795"/>
              </w:tabs>
              <w:jc w:val="center"/>
              <w:rPr>
                <w:rFonts w:ascii="Times New Roman"/>
                <w:color w:val="000000"/>
                <w:szCs w:val="21"/>
              </w:rPr>
            </w:pPr>
            <w:r>
              <w:rPr>
                <w:rFonts w:ascii="Times New Roman" w:hint="eastAsia"/>
                <w:szCs w:val="21"/>
              </w:rPr>
              <w:t>前后校准示值偏差</w:t>
            </w:r>
          </w:p>
        </w:tc>
        <w:tc>
          <w:tcPr>
            <w:tcW w:w="737" w:type="dxa"/>
            <w:vMerge w:val="restart"/>
            <w:tcBorders>
              <w:top w:val="double" w:sz="4" w:space="0" w:color="auto"/>
              <w:left w:val="single" w:sz="6" w:space="0" w:color="auto"/>
              <w:bottom w:val="single" w:sz="4" w:space="0" w:color="auto"/>
              <w:right w:val="single" w:sz="6" w:space="0" w:color="auto"/>
            </w:tcBorders>
            <w:vAlign w:val="center"/>
            <w:hideMark/>
          </w:tcPr>
          <w:p w:rsidR="00B17313" w:rsidRDefault="00B17313">
            <w:pPr>
              <w:tabs>
                <w:tab w:val="left" w:pos="9795"/>
              </w:tabs>
              <w:jc w:val="center"/>
              <w:rPr>
                <w:rFonts w:ascii="Times New Roman"/>
                <w:color w:val="000000"/>
                <w:szCs w:val="21"/>
              </w:rPr>
            </w:pPr>
            <w:r>
              <w:rPr>
                <w:rFonts w:ascii="Times New Roman" w:hint="eastAsia"/>
                <w:szCs w:val="21"/>
              </w:rPr>
              <w:t>是否合格</w:t>
            </w:r>
          </w:p>
        </w:tc>
        <w:tc>
          <w:tcPr>
            <w:tcW w:w="1224" w:type="dxa"/>
            <w:vMerge w:val="restart"/>
            <w:tcBorders>
              <w:top w:val="double" w:sz="4" w:space="0" w:color="auto"/>
              <w:left w:val="single" w:sz="6" w:space="0" w:color="auto"/>
              <w:bottom w:val="single" w:sz="4" w:space="0" w:color="auto"/>
              <w:right w:val="nil"/>
            </w:tcBorders>
            <w:vAlign w:val="center"/>
            <w:hideMark/>
          </w:tcPr>
          <w:p w:rsidR="00B17313" w:rsidRDefault="00B17313">
            <w:pPr>
              <w:tabs>
                <w:tab w:val="left" w:pos="9795"/>
              </w:tabs>
              <w:jc w:val="center"/>
              <w:rPr>
                <w:rFonts w:ascii="Times New Roman"/>
                <w:color w:val="000000"/>
                <w:szCs w:val="21"/>
              </w:rPr>
            </w:pPr>
            <w:r>
              <w:rPr>
                <w:rFonts w:ascii="Times New Roman" w:hint="eastAsia"/>
                <w:szCs w:val="21"/>
              </w:rPr>
              <w:t>标准值</w:t>
            </w:r>
          </w:p>
        </w:tc>
      </w:tr>
      <w:tr w:rsidR="00B17313" w:rsidTr="00B17313">
        <w:trPr>
          <w:trHeight w:val="567"/>
          <w:jc w:val="center"/>
        </w:trPr>
        <w:tc>
          <w:tcPr>
            <w:tcW w:w="2740" w:type="dxa"/>
            <w:gridSpan w:val="2"/>
            <w:vMerge/>
            <w:tcBorders>
              <w:top w:val="double" w:sz="4" w:space="0" w:color="auto"/>
              <w:left w:val="nil"/>
              <w:bottom w:val="single" w:sz="4" w:space="0" w:color="auto"/>
              <w:right w:val="single" w:sz="6" w:space="0" w:color="auto"/>
            </w:tcBorders>
            <w:vAlign w:val="center"/>
            <w:hideMark/>
          </w:tcPr>
          <w:p w:rsidR="00B17313" w:rsidRDefault="00B17313">
            <w:pPr>
              <w:widowControl/>
              <w:jc w:val="left"/>
              <w:rPr>
                <w:rFonts w:ascii="Times New Roman"/>
                <w:color w:val="000000"/>
                <w:szCs w:val="21"/>
              </w:rPr>
            </w:pPr>
          </w:p>
        </w:tc>
        <w:tc>
          <w:tcPr>
            <w:tcW w:w="1230" w:type="dxa"/>
            <w:tcBorders>
              <w:top w:val="single" w:sz="4" w:space="0" w:color="auto"/>
              <w:left w:val="single" w:sz="6" w:space="0" w:color="auto"/>
              <w:bottom w:val="single" w:sz="4" w:space="0" w:color="auto"/>
              <w:right w:val="single" w:sz="6" w:space="0" w:color="auto"/>
            </w:tcBorders>
            <w:vAlign w:val="center"/>
            <w:hideMark/>
          </w:tcPr>
          <w:p w:rsidR="00B17313" w:rsidRDefault="00B17313">
            <w:pPr>
              <w:tabs>
                <w:tab w:val="left" w:pos="9795"/>
              </w:tabs>
              <w:jc w:val="center"/>
              <w:rPr>
                <w:rFonts w:ascii="Times New Roman"/>
                <w:color w:val="000000"/>
                <w:szCs w:val="21"/>
              </w:rPr>
            </w:pPr>
            <w:r>
              <w:rPr>
                <w:rFonts w:ascii="Times New Roman" w:hint="eastAsia"/>
                <w:szCs w:val="21"/>
              </w:rPr>
              <w:t>校准示值</w:t>
            </w:r>
          </w:p>
        </w:tc>
        <w:tc>
          <w:tcPr>
            <w:tcW w:w="1135" w:type="dxa"/>
            <w:tcBorders>
              <w:top w:val="single" w:sz="4" w:space="0" w:color="auto"/>
              <w:left w:val="single" w:sz="6" w:space="0" w:color="auto"/>
              <w:bottom w:val="single" w:sz="4" w:space="0" w:color="auto"/>
              <w:right w:val="single" w:sz="6" w:space="0" w:color="auto"/>
            </w:tcBorders>
            <w:vAlign w:val="center"/>
            <w:hideMark/>
          </w:tcPr>
          <w:p w:rsidR="00B17313" w:rsidRDefault="00B17313">
            <w:pPr>
              <w:tabs>
                <w:tab w:val="left" w:pos="9795"/>
              </w:tabs>
              <w:jc w:val="center"/>
              <w:rPr>
                <w:rFonts w:ascii="Times New Roman"/>
                <w:color w:val="000000"/>
                <w:szCs w:val="21"/>
              </w:rPr>
            </w:pPr>
            <w:r>
              <w:rPr>
                <w:rFonts w:ascii="Times New Roman" w:hint="eastAsia"/>
                <w:szCs w:val="21"/>
              </w:rPr>
              <w:t>示值误差</w:t>
            </w:r>
          </w:p>
        </w:tc>
        <w:tc>
          <w:tcPr>
            <w:tcW w:w="1081" w:type="dxa"/>
            <w:tcBorders>
              <w:top w:val="single" w:sz="4" w:space="0" w:color="auto"/>
              <w:left w:val="single" w:sz="6" w:space="0" w:color="auto"/>
              <w:bottom w:val="single" w:sz="4" w:space="0" w:color="auto"/>
              <w:right w:val="single" w:sz="6" w:space="0" w:color="auto"/>
            </w:tcBorders>
            <w:vAlign w:val="center"/>
            <w:hideMark/>
          </w:tcPr>
          <w:p w:rsidR="00B17313" w:rsidRDefault="00B17313">
            <w:pPr>
              <w:tabs>
                <w:tab w:val="left" w:pos="9795"/>
              </w:tabs>
              <w:jc w:val="center"/>
              <w:rPr>
                <w:rFonts w:ascii="Times New Roman"/>
                <w:color w:val="000000"/>
                <w:szCs w:val="21"/>
              </w:rPr>
            </w:pPr>
            <w:r>
              <w:rPr>
                <w:rFonts w:ascii="Times New Roman" w:hint="eastAsia"/>
                <w:szCs w:val="21"/>
              </w:rPr>
              <w:t>校准示值</w:t>
            </w:r>
          </w:p>
        </w:tc>
        <w:tc>
          <w:tcPr>
            <w:tcW w:w="1094" w:type="dxa"/>
            <w:tcBorders>
              <w:top w:val="single" w:sz="4" w:space="0" w:color="auto"/>
              <w:left w:val="single" w:sz="6" w:space="0" w:color="auto"/>
              <w:bottom w:val="single" w:sz="4" w:space="0" w:color="auto"/>
              <w:right w:val="single" w:sz="6" w:space="0" w:color="auto"/>
            </w:tcBorders>
            <w:vAlign w:val="center"/>
            <w:hideMark/>
          </w:tcPr>
          <w:p w:rsidR="00B17313" w:rsidRDefault="00B17313">
            <w:pPr>
              <w:tabs>
                <w:tab w:val="left" w:pos="9795"/>
              </w:tabs>
              <w:jc w:val="center"/>
              <w:rPr>
                <w:rFonts w:ascii="Times New Roman"/>
                <w:color w:val="000000"/>
                <w:szCs w:val="21"/>
              </w:rPr>
            </w:pPr>
            <w:r>
              <w:rPr>
                <w:rFonts w:ascii="Times New Roman" w:hint="eastAsia"/>
                <w:szCs w:val="21"/>
              </w:rPr>
              <w:t>示值误差</w:t>
            </w:r>
          </w:p>
        </w:tc>
        <w:tc>
          <w:tcPr>
            <w:tcW w:w="1108" w:type="dxa"/>
            <w:vMerge/>
            <w:tcBorders>
              <w:top w:val="double" w:sz="4" w:space="0" w:color="auto"/>
              <w:left w:val="single" w:sz="6" w:space="0" w:color="auto"/>
              <w:bottom w:val="single" w:sz="4" w:space="0" w:color="auto"/>
              <w:right w:val="single" w:sz="6" w:space="0" w:color="auto"/>
            </w:tcBorders>
            <w:vAlign w:val="center"/>
            <w:hideMark/>
          </w:tcPr>
          <w:p w:rsidR="00B17313" w:rsidRDefault="00B17313">
            <w:pPr>
              <w:widowControl/>
              <w:jc w:val="left"/>
              <w:rPr>
                <w:rFonts w:ascii="Times New Roman"/>
                <w:color w:val="000000"/>
                <w:szCs w:val="21"/>
              </w:rPr>
            </w:pPr>
          </w:p>
        </w:tc>
        <w:tc>
          <w:tcPr>
            <w:tcW w:w="737" w:type="dxa"/>
            <w:vMerge/>
            <w:tcBorders>
              <w:top w:val="double" w:sz="4" w:space="0" w:color="auto"/>
              <w:left w:val="single" w:sz="6" w:space="0" w:color="auto"/>
              <w:bottom w:val="single" w:sz="4" w:space="0" w:color="auto"/>
              <w:right w:val="single" w:sz="6" w:space="0" w:color="auto"/>
            </w:tcBorders>
            <w:vAlign w:val="center"/>
            <w:hideMark/>
          </w:tcPr>
          <w:p w:rsidR="00B17313" w:rsidRDefault="00B17313">
            <w:pPr>
              <w:widowControl/>
              <w:jc w:val="left"/>
              <w:rPr>
                <w:rFonts w:ascii="Times New Roman"/>
                <w:color w:val="000000"/>
                <w:szCs w:val="21"/>
              </w:rPr>
            </w:pPr>
          </w:p>
        </w:tc>
        <w:tc>
          <w:tcPr>
            <w:tcW w:w="1224" w:type="dxa"/>
            <w:vMerge/>
            <w:tcBorders>
              <w:top w:val="double" w:sz="4" w:space="0" w:color="auto"/>
              <w:left w:val="single" w:sz="6" w:space="0" w:color="auto"/>
              <w:bottom w:val="single" w:sz="4" w:space="0" w:color="auto"/>
              <w:right w:val="nil"/>
            </w:tcBorders>
            <w:vAlign w:val="center"/>
            <w:hideMark/>
          </w:tcPr>
          <w:p w:rsidR="00B17313" w:rsidRDefault="00B17313">
            <w:pPr>
              <w:widowControl/>
              <w:jc w:val="left"/>
              <w:rPr>
                <w:rFonts w:ascii="Times New Roman"/>
                <w:color w:val="000000"/>
                <w:szCs w:val="21"/>
              </w:rPr>
            </w:pPr>
          </w:p>
        </w:tc>
      </w:tr>
      <w:tr w:rsidR="00B17313" w:rsidTr="00B17313">
        <w:trPr>
          <w:trHeight w:val="567"/>
          <w:jc w:val="center"/>
        </w:trPr>
        <w:tc>
          <w:tcPr>
            <w:tcW w:w="1290" w:type="dxa"/>
            <w:vMerge w:val="restart"/>
            <w:tcBorders>
              <w:top w:val="single" w:sz="4" w:space="0" w:color="auto"/>
              <w:left w:val="nil"/>
              <w:bottom w:val="single" w:sz="4" w:space="0" w:color="auto"/>
              <w:right w:val="single" w:sz="6" w:space="0" w:color="auto"/>
            </w:tcBorders>
            <w:vAlign w:val="center"/>
            <w:hideMark/>
          </w:tcPr>
          <w:p w:rsidR="00B17313" w:rsidRDefault="00B17313">
            <w:pPr>
              <w:tabs>
                <w:tab w:val="left" w:pos="9795"/>
              </w:tabs>
              <w:jc w:val="center"/>
              <w:rPr>
                <w:rFonts w:ascii="Times New Roman"/>
                <w:color w:val="000000"/>
                <w:szCs w:val="21"/>
              </w:rPr>
            </w:pPr>
            <w:r>
              <w:rPr>
                <w:rFonts w:ascii="Times New Roman"/>
                <w:szCs w:val="21"/>
              </w:rPr>
              <w:t>2019.10.17</w:t>
            </w:r>
          </w:p>
        </w:tc>
        <w:tc>
          <w:tcPr>
            <w:tcW w:w="725" w:type="dxa"/>
            <w:tcBorders>
              <w:top w:val="single" w:sz="4" w:space="0" w:color="auto"/>
              <w:left w:val="single" w:sz="6" w:space="0" w:color="auto"/>
              <w:bottom w:val="single" w:sz="4" w:space="0" w:color="auto"/>
              <w:right w:val="single" w:sz="6" w:space="0" w:color="auto"/>
            </w:tcBorders>
            <w:vAlign w:val="center"/>
            <w:hideMark/>
          </w:tcPr>
          <w:p w:rsidR="00B17313" w:rsidRDefault="00B17313">
            <w:pPr>
              <w:tabs>
                <w:tab w:val="left" w:pos="9795"/>
              </w:tabs>
              <w:jc w:val="center"/>
              <w:rPr>
                <w:rFonts w:ascii="Times New Roman"/>
                <w:color w:val="000000"/>
                <w:szCs w:val="21"/>
              </w:rPr>
            </w:pPr>
            <w:r>
              <w:rPr>
                <w:rFonts w:ascii="Times New Roman" w:hint="eastAsia"/>
                <w:szCs w:val="21"/>
              </w:rPr>
              <w:t>昼间</w:t>
            </w:r>
          </w:p>
        </w:tc>
        <w:tc>
          <w:tcPr>
            <w:tcW w:w="1230" w:type="dxa"/>
            <w:tcBorders>
              <w:top w:val="single" w:sz="4" w:space="0" w:color="auto"/>
              <w:left w:val="single" w:sz="6" w:space="0" w:color="auto"/>
              <w:bottom w:val="single" w:sz="4" w:space="0" w:color="auto"/>
              <w:right w:val="single" w:sz="6" w:space="0" w:color="auto"/>
            </w:tcBorders>
            <w:vAlign w:val="center"/>
            <w:hideMark/>
          </w:tcPr>
          <w:p w:rsidR="00B17313" w:rsidRDefault="00B17313">
            <w:pPr>
              <w:tabs>
                <w:tab w:val="left" w:pos="9795"/>
              </w:tabs>
              <w:jc w:val="center"/>
              <w:rPr>
                <w:rFonts w:ascii="Times New Roman"/>
                <w:color w:val="000000"/>
                <w:szCs w:val="21"/>
              </w:rPr>
            </w:pPr>
            <w:r>
              <w:rPr>
                <w:rFonts w:ascii="Times New Roman"/>
                <w:szCs w:val="21"/>
              </w:rPr>
              <w:t>93.8</w:t>
            </w:r>
          </w:p>
        </w:tc>
        <w:tc>
          <w:tcPr>
            <w:tcW w:w="1135" w:type="dxa"/>
            <w:tcBorders>
              <w:top w:val="single" w:sz="4" w:space="0" w:color="auto"/>
              <w:left w:val="single" w:sz="6" w:space="0" w:color="auto"/>
              <w:bottom w:val="single" w:sz="4" w:space="0" w:color="auto"/>
              <w:right w:val="single" w:sz="6" w:space="0" w:color="auto"/>
            </w:tcBorders>
            <w:vAlign w:val="center"/>
            <w:hideMark/>
          </w:tcPr>
          <w:p w:rsidR="00B17313" w:rsidRDefault="00B17313">
            <w:pPr>
              <w:tabs>
                <w:tab w:val="left" w:pos="9795"/>
              </w:tabs>
              <w:jc w:val="center"/>
              <w:rPr>
                <w:rFonts w:ascii="Times New Roman"/>
                <w:color w:val="000000"/>
                <w:szCs w:val="21"/>
              </w:rPr>
            </w:pPr>
            <w:r>
              <w:rPr>
                <w:rFonts w:ascii="Times New Roman"/>
                <w:szCs w:val="21"/>
              </w:rPr>
              <w:t>-0.2</w:t>
            </w:r>
          </w:p>
        </w:tc>
        <w:tc>
          <w:tcPr>
            <w:tcW w:w="1081" w:type="dxa"/>
            <w:tcBorders>
              <w:top w:val="single" w:sz="4" w:space="0" w:color="auto"/>
              <w:left w:val="single" w:sz="6" w:space="0" w:color="auto"/>
              <w:bottom w:val="single" w:sz="4" w:space="0" w:color="auto"/>
              <w:right w:val="single" w:sz="6" w:space="0" w:color="auto"/>
            </w:tcBorders>
            <w:vAlign w:val="center"/>
            <w:hideMark/>
          </w:tcPr>
          <w:p w:rsidR="00B17313" w:rsidRDefault="00B17313">
            <w:pPr>
              <w:tabs>
                <w:tab w:val="left" w:pos="9795"/>
              </w:tabs>
              <w:jc w:val="center"/>
              <w:rPr>
                <w:rFonts w:ascii="Times New Roman"/>
                <w:color w:val="000000"/>
                <w:szCs w:val="21"/>
              </w:rPr>
            </w:pPr>
            <w:r>
              <w:rPr>
                <w:rFonts w:ascii="Times New Roman"/>
                <w:szCs w:val="21"/>
              </w:rPr>
              <w:t>93.6</w:t>
            </w:r>
          </w:p>
        </w:tc>
        <w:tc>
          <w:tcPr>
            <w:tcW w:w="1094" w:type="dxa"/>
            <w:tcBorders>
              <w:top w:val="single" w:sz="4" w:space="0" w:color="auto"/>
              <w:left w:val="single" w:sz="6" w:space="0" w:color="auto"/>
              <w:bottom w:val="single" w:sz="4" w:space="0" w:color="auto"/>
              <w:right w:val="single" w:sz="6" w:space="0" w:color="auto"/>
            </w:tcBorders>
            <w:vAlign w:val="center"/>
            <w:hideMark/>
          </w:tcPr>
          <w:p w:rsidR="00B17313" w:rsidRDefault="00B17313">
            <w:pPr>
              <w:tabs>
                <w:tab w:val="left" w:pos="9795"/>
              </w:tabs>
              <w:jc w:val="center"/>
              <w:rPr>
                <w:rFonts w:ascii="Times New Roman"/>
                <w:color w:val="000000"/>
                <w:szCs w:val="21"/>
              </w:rPr>
            </w:pPr>
            <w:r>
              <w:rPr>
                <w:rFonts w:ascii="Times New Roman"/>
                <w:szCs w:val="21"/>
              </w:rPr>
              <w:t>-0.4</w:t>
            </w:r>
          </w:p>
        </w:tc>
        <w:tc>
          <w:tcPr>
            <w:tcW w:w="1108" w:type="dxa"/>
            <w:tcBorders>
              <w:top w:val="single" w:sz="4" w:space="0" w:color="auto"/>
              <w:left w:val="single" w:sz="6" w:space="0" w:color="auto"/>
              <w:bottom w:val="single" w:sz="4" w:space="0" w:color="auto"/>
              <w:right w:val="single" w:sz="6" w:space="0" w:color="auto"/>
            </w:tcBorders>
            <w:vAlign w:val="center"/>
            <w:hideMark/>
          </w:tcPr>
          <w:p w:rsidR="00B17313" w:rsidRDefault="00B17313">
            <w:pPr>
              <w:tabs>
                <w:tab w:val="left" w:pos="9795"/>
              </w:tabs>
              <w:jc w:val="center"/>
              <w:rPr>
                <w:rFonts w:ascii="Times New Roman"/>
                <w:color w:val="000000"/>
                <w:szCs w:val="21"/>
              </w:rPr>
            </w:pPr>
            <w:r>
              <w:rPr>
                <w:rFonts w:ascii="Times New Roman"/>
                <w:szCs w:val="21"/>
              </w:rPr>
              <w:t>-0.2</w:t>
            </w:r>
          </w:p>
        </w:tc>
        <w:tc>
          <w:tcPr>
            <w:tcW w:w="737" w:type="dxa"/>
            <w:tcBorders>
              <w:top w:val="single" w:sz="4" w:space="0" w:color="auto"/>
              <w:left w:val="single" w:sz="6" w:space="0" w:color="auto"/>
              <w:bottom w:val="single" w:sz="4" w:space="0" w:color="auto"/>
              <w:right w:val="single" w:sz="6" w:space="0" w:color="auto"/>
            </w:tcBorders>
            <w:vAlign w:val="center"/>
            <w:hideMark/>
          </w:tcPr>
          <w:p w:rsidR="00B17313" w:rsidRDefault="00B17313">
            <w:pPr>
              <w:tabs>
                <w:tab w:val="left" w:pos="9795"/>
              </w:tabs>
              <w:jc w:val="center"/>
              <w:rPr>
                <w:rFonts w:ascii="Times New Roman"/>
                <w:color w:val="000000"/>
                <w:szCs w:val="21"/>
              </w:rPr>
            </w:pPr>
            <w:r>
              <w:rPr>
                <w:rFonts w:ascii="Times New Roman" w:hint="eastAsia"/>
                <w:szCs w:val="21"/>
              </w:rPr>
              <w:t>合格</w:t>
            </w:r>
          </w:p>
        </w:tc>
        <w:tc>
          <w:tcPr>
            <w:tcW w:w="1224" w:type="dxa"/>
            <w:vMerge w:val="restart"/>
            <w:tcBorders>
              <w:top w:val="single" w:sz="4" w:space="0" w:color="auto"/>
              <w:left w:val="single" w:sz="6" w:space="0" w:color="auto"/>
              <w:bottom w:val="double" w:sz="4" w:space="0" w:color="auto"/>
              <w:right w:val="nil"/>
            </w:tcBorders>
            <w:vAlign w:val="center"/>
            <w:hideMark/>
          </w:tcPr>
          <w:p w:rsidR="00B17313" w:rsidRDefault="00B17313">
            <w:pPr>
              <w:tabs>
                <w:tab w:val="left" w:pos="9795"/>
              </w:tabs>
              <w:jc w:val="center"/>
              <w:rPr>
                <w:rFonts w:ascii="Times New Roman"/>
                <w:color w:val="000000"/>
                <w:szCs w:val="21"/>
              </w:rPr>
            </w:pPr>
            <w:r>
              <w:rPr>
                <w:rFonts w:ascii="Times New Roman"/>
                <w:szCs w:val="21"/>
              </w:rPr>
              <w:t>94.0</w:t>
            </w:r>
          </w:p>
        </w:tc>
      </w:tr>
      <w:tr w:rsidR="00B17313" w:rsidTr="00B17313">
        <w:trPr>
          <w:trHeight w:val="567"/>
          <w:jc w:val="center"/>
        </w:trPr>
        <w:tc>
          <w:tcPr>
            <w:tcW w:w="2015" w:type="dxa"/>
            <w:vMerge/>
            <w:tcBorders>
              <w:top w:val="single" w:sz="4" w:space="0" w:color="auto"/>
              <w:left w:val="nil"/>
              <w:bottom w:val="single" w:sz="4" w:space="0" w:color="auto"/>
              <w:right w:val="single" w:sz="6" w:space="0" w:color="auto"/>
            </w:tcBorders>
            <w:vAlign w:val="center"/>
            <w:hideMark/>
          </w:tcPr>
          <w:p w:rsidR="00B17313" w:rsidRDefault="00B17313">
            <w:pPr>
              <w:widowControl/>
              <w:jc w:val="left"/>
              <w:rPr>
                <w:rFonts w:ascii="Times New Roman"/>
                <w:color w:val="000000"/>
                <w:szCs w:val="21"/>
              </w:rPr>
            </w:pPr>
          </w:p>
        </w:tc>
        <w:tc>
          <w:tcPr>
            <w:tcW w:w="725" w:type="dxa"/>
            <w:tcBorders>
              <w:top w:val="single" w:sz="4" w:space="0" w:color="auto"/>
              <w:left w:val="single" w:sz="6" w:space="0" w:color="auto"/>
              <w:bottom w:val="single" w:sz="4" w:space="0" w:color="auto"/>
              <w:right w:val="single" w:sz="6" w:space="0" w:color="auto"/>
            </w:tcBorders>
            <w:vAlign w:val="center"/>
            <w:hideMark/>
          </w:tcPr>
          <w:p w:rsidR="00B17313" w:rsidRDefault="00B17313">
            <w:pPr>
              <w:tabs>
                <w:tab w:val="left" w:pos="9795"/>
              </w:tabs>
              <w:jc w:val="center"/>
              <w:rPr>
                <w:rFonts w:ascii="Times New Roman"/>
                <w:color w:val="000000"/>
                <w:szCs w:val="21"/>
              </w:rPr>
            </w:pPr>
            <w:r>
              <w:rPr>
                <w:rFonts w:ascii="Times New Roman" w:hint="eastAsia"/>
                <w:szCs w:val="21"/>
              </w:rPr>
              <w:t>夜间</w:t>
            </w:r>
          </w:p>
        </w:tc>
        <w:tc>
          <w:tcPr>
            <w:tcW w:w="1230" w:type="dxa"/>
            <w:tcBorders>
              <w:top w:val="single" w:sz="4" w:space="0" w:color="auto"/>
              <w:left w:val="single" w:sz="6" w:space="0" w:color="auto"/>
              <w:bottom w:val="single" w:sz="4" w:space="0" w:color="auto"/>
              <w:right w:val="single" w:sz="6" w:space="0" w:color="auto"/>
            </w:tcBorders>
            <w:vAlign w:val="center"/>
            <w:hideMark/>
          </w:tcPr>
          <w:p w:rsidR="00B17313" w:rsidRDefault="00B17313">
            <w:pPr>
              <w:tabs>
                <w:tab w:val="left" w:pos="9795"/>
              </w:tabs>
              <w:jc w:val="center"/>
              <w:rPr>
                <w:rFonts w:ascii="Times New Roman"/>
                <w:color w:val="000000"/>
                <w:szCs w:val="21"/>
              </w:rPr>
            </w:pPr>
            <w:r>
              <w:rPr>
                <w:rFonts w:ascii="Times New Roman"/>
                <w:szCs w:val="21"/>
              </w:rPr>
              <w:t>93.8</w:t>
            </w:r>
          </w:p>
        </w:tc>
        <w:tc>
          <w:tcPr>
            <w:tcW w:w="1135" w:type="dxa"/>
            <w:tcBorders>
              <w:top w:val="single" w:sz="4" w:space="0" w:color="auto"/>
              <w:left w:val="single" w:sz="6" w:space="0" w:color="auto"/>
              <w:bottom w:val="single" w:sz="4" w:space="0" w:color="auto"/>
              <w:right w:val="single" w:sz="6" w:space="0" w:color="auto"/>
            </w:tcBorders>
            <w:vAlign w:val="center"/>
            <w:hideMark/>
          </w:tcPr>
          <w:p w:rsidR="00B17313" w:rsidRDefault="00B17313">
            <w:pPr>
              <w:tabs>
                <w:tab w:val="left" w:pos="9795"/>
              </w:tabs>
              <w:jc w:val="center"/>
              <w:rPr>
                <w:rFonts w:ascii="Times New Roman"/>
                <w:color w:val="000000"/>
                <w:szCs w:val="21"/>
              </w:rPr>
            </w:pPr>
            <w:r>
              <w:rPr>
                <w:rFonts w:ascii="Times New Roman"/>
                <w:szCs w:val="21"/>
              </w:rPr>
              <w:t>-0.2</w:t>
            </w:r>
          </w:p>
        </w:tc>
        <w:tc>
          <w:tcPr>
            <w:tcW w:w="1081" w:type="dxa"/>
            <w:tcBorders>
              <w:top w:val="single" w:sz="4" w:space="0" w:color="auto"/>
              <w:left w:val="single" w:sz="6" w:space="0" w:color="auto"/>
              <w:bottom w:val="single" w:sz="4" w:space="0" w:color="auto"/>
              <w:right w:val="single" w:sz="6" w:space="0" w:color="auto"/>
            </w:tcBorders>
            <w:vAlign w:val="center"/>
            <w:hideMark/>
          </w:tcPr>
          <w:p w:rsidR="00B17313" w:rsidRDefault="00B17313">
            <w:pPr>
              <w:tabs>
                <w:tab w:val="left" w:pos="9795"/>
              </w:tabs>
              <w:jc w:val="center"/>
              <w:rPr>
                <w:rFonts w:ascii="Times New Roman"/>
                <w:color w:val="000000"/>
                <w:szCs w:val="21"/>
              </w:rPr>
            </w:pPr>
            <w:r>
              <w:rPr>
                <w:rFonts w:ascii="Times New Roman"/>
                <w:szCs w:val="21"/>
              </w:rPr>
              <w:t>93.7</w:t>
            </w:r>
          </w:p>
        </w:tc>
        <w:tc>
          <w:tcPr>
            <w:tcW w:w="1094" w:type="dxa"/>
            <w:tcBorders>
              <w:top w:val="single" w:sz="4" w:space="0" w:color="auto"/>
              <w:left w:val="single" w:sz="6" w:space="0" w:color="auto"/>
              <w:bottom w:val="single" w:sz="4" w:space="0" w:color="auto"/>
              <w:right w:val="single" w:sz="6" w:space="0" w:color="auto"/>
            </w:tcBorders>
            <w:vAlign w:val="center"/>
            <w:hideMark/>
          </w:tcPr>
          <w:p w:rsidR="00B17313" w:rsidRDefault="00B17313">
            <w:pPr>
              <w:tabs>
                <w:tab w:val="left" w:pos="9795"/>
              </w:tabs>
              <w:jc w:val="center"/>
              <w:rPr>
                <w:rFonts w:ascii="Times New Roman"/>
                <w:color w:val="000000"/>
                <w:szCs w:val="21"/>
              </w:rPr>
            </w:pPr>
            <w:r>
              <w:rPr>
                <w:rFonts w:ascii="Times New Roman"/>
                <w:szCs w:val="21"/>
              </w:rPr>
              <w:t>-0.3</w:t>
            </w:r>
          </w:p>
        </w:tc>
        <w:tc>
          <w:tcPr>
            <w:tcW w:w="1108" w:type="dxa"/>
            <w:tcBorders>
              <w:top w:val="single" w:sz="4" w:space="0" w:color="auto"/>
              <w:left w:val="single" w:sz="6" w:space="0" w:color="auto"/>
              <w:bottom w:val="single" w:sz="4" w:space="0" w:color="auto"/>
              <w:right w:val="single" w:sz="6" w:space="0" w:color="auto"/>
            </w:tcBorders>
            <w:vAlign w:val="center"/>
            <w:hideMark/>
          </w:tcPr>
          <w:p w:rsidR="00B17313" w:rsidRDefault="00B17313">
            <w:pPr>
              <w:tabs>
                <w:tab w:val="left" w:pos="9795"/>
              </w:tabs>
              <w:jc w:val="center"/>
              <w:rPr>
                <w:rFonts w:ascii="Times New Roman"/>
                <w:color w:val="000000"/>
                <w:szCs w:val="21"/>
              </w:rPr>
            </w:pPr>
            <w:r>
              <w:rPr>
                <w:rFonts w:ascii="Times New Roman"/>
                <w:szCs w:val="21"/>
              </w:rPr>
              <w:t>-0.1</w:t>
            </w:r>
          </w:p>
        </w:tc>
        <w:tc>
          <w:tcPr>
            <w:tcW w:w="737" w:type="dxa"/>
            <w:tcBorders>
              <w:top w:val="single" w:sz="4" w:space="0" w:color="auto"/>
              <w:left w:val="single" w:sz="6" w:space="0" w:color="auto"/>
              <w:bottom w:val="single" w:sz="4" w:space="0" w:color="auto"/>
              <w:right w:val="single" w:sz="6" w:space="0" w:color="auto"/>
            </w:tcBorders>
            <w:vAlign w:val="center"/>
            <w:hideMark/>
          </w:tcPr>
          <w:p w:rsidR="00B17313" w:rsidRDefault="00B17313">
            <w:pPr>
              <w:tabs>
                <w:tab w:val="left" w:pos="9795"/>
              </w:tabs>
              <w:jc w:val="center"/>
              <w:rPr>
                <w:rFonts w:ascii="Times New Roman"/>
                <w:color w:val="000000"/>
                <w:szCs w:val="21"/>
              </w:rPr>
            </w:pPr>
            <w:r>
              <w:rPr>
                <w:rFonts w:ascii="Times New Roman" w:hint="eastAsia"/>
                <w:szCs w:val="21"/>
              </w:rPr>
              <w:t>合格</w:t>
            </w:r>
          </w:p>
        </w:tc>
        <w:tc>
          <w:tcPr>
            <w:tcW w:w="1224" w:type="dxa"/>
            <w:vMerge/>
            <w:tcBorders>
              <w:top w:val="single" w:sz="4" w:space="0" w:color="auto"/>
              <w:left w:val="single" w:sz="6" w:space="0" w:color="auto"/>
              <w:bottom w:val="double" w:sz="4" w:space="0" w:color="auto"/>
              <w:right w:val="nil"/>
            </w:tcBorders>
            <w:vAlign w:val="center"/>
            <w:hideMark/>
          </w:tcPr>
          <w:p w:rsidR="00B17313" w:rsidRDefault="00B17313">
            <w:pPr>
              <w:widowControl/>
              <w:jc w:val="left"/>
              <w:rPr>
                <w:rFonts w:ascii="Times New Roman"/>
                <w:color w:val="000000"/>
                <w:szCs w:val="21"/>
              </w:rPr>
            </w:pPr>
          </w:p>
        </w:tc>
      </w:tr>
      <w:tr w:rsidR="00B17313" w:rsidTr="00B17313">
        <w:trPr>
          <w:trHeight w:val="567"/>
          <w:jc w:val="center"/>
        </w:trPr>
        <w:tc>
          <w:tcPr>
            <w:tcW w:w="1290" w:type="dxa"/>
            <w:vMerge w:val="restart"/>
            <w:tcBorders>
              <w:top w:val="single" w:sz="4" w:space="0" w:color="auto"/>
              <w:left w:val="nil"/>
              <w:bottom w:val="double" w:sz="4" w:space="0" w:color="auto"/>
              <w:right w:val="single" w:sz="6" w:space="0" w:color="auto"/>
            </w:tcBorders>
            <w:vAlign w:val="center"/>
            <w:hideMark/>
          </w:tcPr>
          <w:p w:rsidR="00B17313" w:rsidRDefault="00B17313">
            <w:pPr>
              <w:tabs>
                <w:tab w:val="left" w:pos="9795"/>
              </w:tabs>
              <w:jc w:val="center"/>
              <w:rPr>
                <w:rFonts w:ascii="Times New Roman"/>
                <w:color w:val="000000"/>
                <w:szCs w:val="21"/>
              </w:rPr>
            </w:pPr>
            <w:r>
              <w:rPr>
                <w:rFonts w:ascii="Times New Roman"/>
                <w:szCs w:val="21"/>
              </w:rPr>
              <w:t>2019.10.18</w:t>
            </w:r>
          </w:p>
        </w:tc>
        <w:tc>
          <w:tcPr>
            <w:tcW w:w="725" w:type="dxa"/>
            <w:tcBorders>
              <w:top w:val="single" w:sz="4" w:space="0" w:color="auto"/>
              <w:left w:val="single" w:sz="6" w:space="0" w:color="auto"/>
              <w:bottom w:val="single" w:sz="4" w:space="0" w:color="auto"/>
              <w:right w:val="single" w:sz="6" w:space="0" w:color="auto"/>
            </w:tcBorders>
            <w:vAlign w:val="center"/>
            <w:hideMark/>
          </w:tcPr>
          <w:p w:rsidR="00B17313" w:rsidRDefault="00B17313">
            <w:pPr>
              <w:tabs>
                <w:tab w:val="left" w:pos="9795"/>
              </w:tabs>
              <w:jc w:val="center"/>
              <w:rPr>
                <w:rFonts w:ascii="Times New Roman"/>
                <w:color w:val="000000"/>
                <w:szCs w:val="21"/>
              </w:rPr>
            </w:pPr>
            <w:r>
              <w:rPr>
                <w:rFonts w:ascii="Times New Roman" w:hint="eastAsia"/>
                <w:szCs w:val="21"/>
              </w:rPr>
              <w:t>昼间</w:t>
            </w:r>
          </w:p>
        </w:tc>
        <w:tc>
          <w:tcPr>
            <w:tcW w:w="1230" w:type="dxa"/>
            <w:tcBorders>
              <w:top w:val="single" w:sz="4" w:space="0" w:color="auto"/>
              <w:left w:val="single" w:sz="6" w:space="0" w:color="auto"/>
              <w:bottom w:val="single" w:sz="4" w:space="0" w:color="auto"/>
              <w:right w:val="single" w:sz="6" w:space="0" w:color="auto"/>
            </w:tcBorders>
            <w:vAlign w:val="center"/>
            <w:hideMark/>
          </w:tcPr>
          <w:p w:rsidR="00B17313" w:rsidRDefault="00B17313">
            <w:pPr>
              <w:tabs>
                <w:tab w:val="left" w:pos="9795"/>
              </w:tabs>
              <w:jc w:val="center"/>
              <w:rPr>
                <w:rFonts w:ascii="Times New Roman"/>
                <w:color w:val="000000"/>
                <w:szCs w:val="21"/>
              </w:rPr>
            </w:pPr>
            <w:r>
              <w:rPr>
                <w:rFonts w:ascii="Times New Roman"/>
                <w:szCs w:val="21"/>
              </w:rPr>
              <w:t>93.8</w:t>
            </w:r>
          </w:p>
        </w:tc>
        <w:tc>
          <w:tcPr>
            <w:tcW w:w="1135" w:type="dxa"/>
            <w:tcBorders>
              <w:top w:val="single" w:sz="4" w:space="0" w:color="auto"/>
              <w:left w:val="single" w:sz="6" w:space="0" w:color="auto"/>
              <w:bottom w:val="single" w:sz="4" w:space="0" w:color="auto"/>
              <w:right w:val="single" w:sz="6" w:space="0" w:color="auto"/>
            </w:tcBorders>
            <w:vAlign w:val="center"/>
            <w:hideMark/>
          </w:tcPr>
          <w:p w:rsidR="00B17313" w:rsidRDefault="00B17313">
            <w:pPr>
              <w:tabs>
                <w:tab w:val="left" w:pos="9795"/>
              </w:tabs>
              <w:jc w:val="center"/>
              <w:rPr>
                <w:rFonts w:ascii="Times New Roman"/>
                <w:color w:val="000000"/>
                <w:szCs w:val="21"/>
              </w:rPr>
            </w:pPr>
            <w:r>
              <w:rPr>
                <w:rFonts w:ascii="Times New Roman"/>
                <w:szCs w:val="21"/>
              </w:rPr>
              <w:t>-0.2</w:t>
            </w:r>
          </w:p>
        </w:tc>
        <w:tc>
          <w:tcPr>
            <w:tcW w:w="1081" w:type="dxa"/>
            <w:tcBorders>
              <w:top w:val="single" w:sz="4" w:space="0" w:color="auto"/>
              <w:left w:val="single" w:sz="6" w:space="0" w:color="auto"/>
              <w:bottom w:val="single" w:sz="4" w:space="0" w:color="auto"/>
              <w:right w:val="single" w:sz="6" w:space="0" w:color="auto"/>
            </w:tcBorders>
            <w:vAlign w:val="center"/>
            <w:hideMark/>
          </w:tcPr>
          <w:p w:rsidR="00B17313" w:rsidRDefault="00B17313">
            <w:pPr>
              <w:tabs>
                <w:tab w:val="left" w:pos="9795"/>
              </w:tabs>
              <w:jc w:val="center"/>
              <w:rPr>
                <w:rFonts w:ascii="Times New Roman"/>
                <w:color w:val="000000"/>
                <w:szCs w:val="21"/>
              </w:rPr>
            </w:pPr>
            <w:r>
              <w:rPr>
                <w:rFonts w:ascii="Times New Roman"/>
                <w:szCs w:val="21"/>
              </w:rPr>
              <w:t>93.7</w:t>
            </w:r>
          </w:p>
        </w:tc>
        <w:tc>
          <w:tcPr>
            <w:tcW w:w="1094" w:type="dxa"/>
            <w:tcBorders>
              <w:top w:val="single" w:sz="4" w:space="0" w:color="auto"/>
              <w:left w:val="single" w:sz="6" w:space="0" w:color="auto"/>
              <w:bottom w:val="single" w:sz="4" w:space="0" w:color="auto"/>
              <w:right w:val="single" w:sz="6" w:space="0" w:color="auto"/>
            </w:tcBorders>
            <w:vAlign w:val="center"/>
            <w:hideMark/>
          </w:tcPr>
          <w:p w:rsidR="00B17313" w:rsidRDefault="00B17313">
            <w:pPr>
              <w:tabs>
                <w:tab w:val="left" w:pos="9795"/>
              </w:tabs>
              <w:jc w:val="center"/>
              <w:rPr>
                <w:rFonts w:ascii="Times New Roman"/>
                <w:color w:val="000000"/>
                <w:szCs w:val="21"/>
              </w:rPr>
            </w:pPr>
            <w:r>
              <w:rPr>
                <w:rFonts w:ascii="Times New Roman"/>
                <w:szCs w:val="21"/>
              </w:rPr>
              <w:t>-0.3</w:t>
            </w:r>
          </w:p>
        </w:tc>
        <w:tc>
          <w:tcPr>
            <w:tcW w:w="1108" w:type="dxa"/>
            <w:tcBorders>
              <w:top w:val="single" w:sz="4" w:space="0" w:color="auto"/>
              <w:left w:val="single" w:sz="6" w:space="0" w:color="auto"/>
              <w:bottom w:val="single" w:sz="4" w:space="0" w:color="auto"/>
              <w:right w:val="single" w:sz="6" w:space="0" w:color="auto"/>
            </w:tcBorders>
            <w:vAlign w:val="center"/>
            <w:hideMark/>
          </w:tcPr>
          <w:p w:rsidR="00B17313" w:rsidRDefault="00B17313">
            <w:pPr>
              <w:tabs>
                <w:tab w:val="left" w:pos="9795"/>
              </w:tabs>
              <w:jc w:val="center"/>
              <w:rPr>
                <w:rFonts w:ascii="Times New Roman"/>
                <w:color w:val="000000"/>
                <w:szCs w:val="21"/>
              </w:rPr>
            </w:pPr>
            <w:r>
              <w:rPr>
                <w:rFonts w:ascii="Times New Roman"/>
                <w:szCs w:val="21"/>
              </w:rPr>
              <w:t>-0.1</w:t>
            </w:r>
          </w:p>
        </w:tc>
        <w:tc>
          <w:tcPr>
            <w:tcW w:w="737" w:type="dxa"/>
            <w:tcBorders>
              <w:top w:val="single" w:sz="4" w:space="0" w:color="auto"/>
              <w:left w:val="single" w:sz="6" w:space="0" w:color="auto"/>
              <w:bottom w:val="single" w:sz="4" w:space="0" w:color="auto"/>
              <w:right w:val="single" w:sz="6" w:space="0" w:color="auto"/>
            </w:tcBorders>
            <w:vAlign w:val="center"/>
            <w:hideMark/>
          </w:tcPr>
          <w:p w:rsidR="00B17313" w:rsidRDefault="00B17313">
            <w:pPr>
              <w:tabs>
                <w:tab w:val="left" w:pos="9795"/>
              </w:tabs>
              <w:jc w:val="center"/>
              <w:rPr>
                <w:rFonts w:ascii="Times New Roman"/>
                <w:color w:val="000000"/>
                <w:szCs w:val="21"/>
              </w:rPr>
            </w:pPr>
            <w:r>
              <w:rPr>
                <w:rFonts w:ascii="Times New Roman" w:hint="eastAsia"/>
                <w:szCs w:val="21"/>
              </w:rPr>
              <w:t>合格</w:t>
            </w:r>
          </w:p>
        </w:tc>
        <w:tc>
          <w:tcPr>
            <w:tcW w:w="1224" w:type="dxa"/>
            <w:vMerge/>
            <w:tcBorders>
              <w:top w:val="single" w:sz="4" w:space="0" w:color="auto"/>
              <w:left w:val="single" w:sz="6" w:space="0" w:color="auto"/>
              <w:bottom w:val="double" w:sz="4" w:space="0" w:color="auto"/>
              <w:right w:val="nil"/>
            </w:tcBorders>
            <w:vAlign w:val="center"/>
            <w:hideMark/>
          </w:tcPr>
          <w:p w:rsidR="00B17313" w:rsidRDefault="00B17313">
            <w:pPr>
              <w:widowControl/>
              <w:jc w:val="left"/>
              <w:rPr>
                <w:rFonts w:ascii="Times New Roman"/>
                <w:color w:val="000000"/>
                <w:szCs w:val="21"/>
              </w:rPr>
            </w:pPr>
          </w:p>
        </w:tc>
      </w:tr>
      <w:tr w:rsidR="00B17313" w:rsidTr="00B17313">
        <w:trPr>
          <w:trHeight w:val="567"/>
          <w:jc w:val="center"/>
        </w:trPr>
        <w:tc>
          <w:tcPr>
            <w:tcW w:w="2015" w:type="dxa"/>
            <w:vMerge/>
            <w:tcBorders>
              <w:top w:val="single" w:sz="4" w:space="0" w:color="auto"/>
              <w:left w:val="nil"/>
              <w:bottom w:val="double" w:sz="4" w:space="0" w:color="auto"/>
              <w:right w:val="single" w:sz="6" w:space="0" w:color="auto"/>
            </w:tcBorders>
            <w:vAlign w:val="center"/>
            <w:hideMark/>
          </w:tcPr>
          <w:p w:rsidR="00B17313" w:rsidRDefault="00B17313">
            <w:pPr>
              <w:widowControl/>
              <w:jc w:val="left"/>
              <w:rPr>
                <w:rFonts w:ascii="Times New Roman"/>
                <w:color w:val="000000"/>
                <w:szCs w:val="21"/>
              </w:rPr>
            </w:pPr>
          </w:p>
        </w:tc>
        <w:tc>
          <w:tcPr>
            <w:tcW w:w="725" w:type="dxa"/>
            <w:tcBorders>
              <w:top w:val="single" w:sz="4" w:space="0" w:color="auto"/>
              <w:left w:val="single" w:sz="6" w:space="0" w:color="auto"/>
              <w:bottom w:val="double" w:sz="4" w:space="0" w:color="auto"/>
              <w:right w:val="single" w:sz="6" w:space="0" w:color="auto"/>
            </w:tcBorders>
            <w:vAlign w:val="center"/>
            <w:hideMark/>
          </w:tcPr>
          <w:p w:rsidR="00B17313" w:rsidRDefault="00B17313">
            <w:pPr>
              <w:tabs>
                <w:tab w:val="left" w:pos="9795"/>
              </w:tabs>
              <w:jc w:val="center"/>
              <w:rPr>
                <w:rFonts w:ascii="Times New Roman"/>
                <w:color w:val="000000"/>
                <w:szCs w:val="21"/>
              </w:rPr>
            </w:pPr>
            <w:r>
              <w:rPr>
                <w:rFonts w:ascii="Times New Roman" w:hint="eastAsia"/>
                <w:szCs w:val="21"/>
              </w:rPr>
              <w:t>夜间</w:t>
            </w:r>
          </w:p>
        </w:tc>
        <w:tc>
          <w:tcPr>
            <w:tcW w:w="1230" w:type="dxa"/>
            <w:tcBorders>
              <w:top w:val="single" w:sz="4" w:space="0" w:color="auto"/>
              <w:left w:val="single" w:sz="6" w:space="0" w:color="auto"/>
              <w:bottom w:val="double" w:sz="4" w:space="0" w:color="auto"/>
              <w:right w:val="single" w:sz="6" w:space="0" w:color="auto"/>
            </w:tcBorders>
            <w:vAlign w:val="center"/>
            <w:hideMark/>
          </w:tcPr>
          <w:p w:rsidR="00B17313" w:rsidRDefault="00B17313">
            <w:pPr>
              <w:tabs>
                <w:tab w:val="left" w:pos="9795"/>
              </w:tabs>
              <w:jc w:val="center"/>
              <w:rPr>
                <w:rFonts w:ascii="Times New Roman"/>
                <w:color w:val="000000"/>
                <w:szCs w:val="21"/>
              </w:rPr>
            </w:pPr>
            <w:r>
              <w:rPr>
                <w:rFonts w:ascii="Times New Roman"/>
                <w:szCs w:val="21"/>
              </w:rPr>
              <w:t>93.8</w:t>
            </w:r>
          </w:p>
        </w:tc>
        <w:tc>
          <w:tcPr>
            <w:tcW w:w="1135" w:type="dxa"/>
            <w:tcBorders>
              <w:top w:val="single" w:sz="4" w:space="0" w:color="auto"/>
              <w:left w:val="single" w:sz="6" w:space="0" w:color="auto"/>
              <w:bottom w:val="double" w:sz="4" w:space="0" w:color="auto"/>
              <w:right w:val="single" w:sz="6" w:space="0" w:color="auto"/>
            </w:tcBorders>
            <w:vAlign w:val="center"/>
            <w:hideMark/>
          </w:tcPr>
          <w:p w:rsidR="00B17313" w:rsidRDefault="00B17313">
            <w:pPr>
              <w:tabs>
                <w:tab w:val="left" w:pos="9795"/>
              </w:tabs>
              <w:jc w:val="center"/>
              <w:rPr>
                <w:rFonts w:ascii="Times New Roman"/>
                <w:color w:val="000000"/>
                <w:szCs w:val="21"/>
              </w:rPr>
            </w:pPr>
            <w:r>
              <w:rPr>
                <w:rFonts w:ascii="Times New Roman"/>
                <w:szCs w:val="21"/>
              </w:rPr>
              <w:t>-0.2</w:t>
            </w:r>
          </w:p>
        </w:tc>
        <w:tc>
          <w:tcPr>
            <w:tcW w:w="1081" w:type="dxa"/>
            <w:tcBorders>
              <w:top w:val="single" w:sz="4" w:space="0" w:color="auto"/>
              <w:left w:val="single" w:sz="6" w:space="0" w:color="auto"/>
              <w:bottom w:val="double" w:sz="4" w:space="0" w:color="auto"/>
              <w:right w:val="single" w:sz="6" w:space="0" w:color="auto"/>
            </w:tcBorders>
            <w:vAlign w:val="center"/>
            <w:hideMark/>
          </w:tcPr>
          <w:p w:rsidR="00B17313" w:rsidRDefault="00B17313">
            <w:pPr>
              <w:tabs>
                <w:tab w:val="left" w:pos="9795"/>
              </w:tabs>
              <w:jc w:val="center"/>
              <w:rPr>
                <w:rFonts w:ascii="Times New Roman"/>
                <w:color w:val="000000"/>
                <w:szCs w:val="21"/>
              </w:rPr>
            </w:pPr>
            <w:r>
              <w:rPr>
                <w:rFonts w:ascii="Times New Roman"/>
                <w:szCs w:val="21"/>
              </w:rPr>
              <w:t>93.7</w:t>
            </w:r>
          </w:p>
        </w:tc>
        <w:tc>
          <w:tcPr>
            <w:tcW w:w="1094" w:type="dxa"/>
            <w:tcBorders>
              <w:top w:val="single" w:sz="4" w:space="0" w:color="auto"/>
              <w:left w:val="single" w:sz="6" w:space="0" w:color="auto"/>
              <w:bottom w:val="double" w:sz="4" w:space="0" w:color="auto"/>
              <w:right w:val="single" w:sz="6" w:space="0" w:color="auto"/>
            </w:tcBorders>
            <w:vAlign w:val="center"/>
            <w:hideMark/>
          </w:tcPr>
          <w:p w:rsidR="00B17313" w:rsidRDefault="00B17313">
            <w:pPr>
              <w:tabs>
                <w:tab w:val="left" w:pos="9795"/>
              </w:tabs>
              <w:jc w:val="center"/>
              <w:rPr>
                <w:rFonts w:ascii="Times New Roman"/>
                <w:color w:val="000000"/>
                <w:szCs w:val="21"/>
              </w:rPr>
            </w:pPr>
            <w:r>
              <w:rPr>
                <w:rFonts w:ascii="Times New Roman"/>
                <w:szCs w:val="21"/>
              </w:rPr>
              <w:t>-0.3</w:t>
            </w:r>
          </w:p>
        </w:tc>
        <w:tc>
          <w:tcPr>
            <w:tcW w:w="1108" w:type="dxa"/>
            <w:tcBorders>
              <w:top w:val="single" w:sz="4" w:space="0" w:color="auto"/>
              <w:left w:val="single" w:sz="6" w:space="0" w:color="auto"/>
              <w:bottom w:val="double" w:sz="4" w:space="0" w:color="auto"/>
              <w:right w:val="single" w:sz="6" w:space="0" w:color="auto"/>
            </w:tcBorders>
            <w:vAlign w:val="center"/>
            <w:hideMark/>
          </w:tcPr>
          <w:p w:rsidR="00B17313" w:rsidRDefault="00B17313">
            <w:pPr>
              <w:tabs>
                <w:tab w:val="left" w:pos="9795"/>
              </w:tabs>
              <w:jc w:val="center"/>
              <w:rPr>
                <w:rFonts w:ascii="Times New Roman"/>
                <w:color w:val="000000"/>
                <w:szCs w:val="21"/>
              </w:rPr>
            </w:pPr>
            <w:r>
              <w:rPr>
                <w:rFonts w:ascii="Times New Roman"/>
                <w:szCs w:val="21"/>
              </w:rPr>
              <w:t>-0.1</w:t>
            </w:r>
          </w:p>
        </w:tc>
        <w:tc>
          <w:tcPr>
            <w:tcW w:w="737" w:type="dxa"/>
            <w:tcBorders>
              <w:top w:val="single" w:sz="4" w:space="0" w:color="auto"/>
              <w:left w:val="single" w:sz="6" w:space="0" w:color="auto"/>
              <w:bottom w:val="double" w:sz="4" w:space="0" w:color="auto"/>
              <w:right w:val="single" w:sz="6" w:space="0" w:color="auto"/>
            </w:tcBorders>
            <w:vAlign w:val="center"/>
            <w:hideMark/>
          </w:tcPr>
          <w:p w:rsidR="00B17313" w:rsidRDefault="00B17313">
            <w:pPr>
              <w:tabs>
                <w:tab w:val="left" w:pos="9795"/>
              </w:tabs>
              <w:jc w:val="center"/>
              <w:rPr>
                <w:rFonts w:ascii="Times New Roman"/>
                <w:color w:val="000000"/>
                <w:szCs w:val="21"/>
              </w:rPr>
            </w:pPr>
            <w:r>
              <w:rPr>
                <w:rFonts w:ascii="Times New Roman" w:hint="eastAsia"/>
                <w:szCs w:val="21"/>
              </w:rPr>
              <w:t>合格</w:t>
            </w:r>
          </w:p>
        </w:tc>
        <w:tc>
          <w:tcPr>
            <w:tcW w:w="1224" w:type="dxa"/>
            <w:vMerge/>
            <w:tcBorders>
              <w:top w:val="single" w:sz="4" w:space="0" w:color="auto"/>
              <w:left w:val="single" w:sz="6" w:space="0" w:color="auto"/>
              <w:bottom w:val="double" w:sz="4" w:space="0" w:color="auto"/>
              <w:right w:val="nil"/>
            </w:tcBorders>
            <w:vAlign w:val="center"/>
            <w:hideMark/>
          </w:tcPr>
          <w:p w:rsidR="00B17313" w:rsidRDefault="00B17313">
            <w:pPr>
              <w:widowControl/>
              <w:jc w:val="left"/>
              <w:rPr>
                <w:rFonts w:ascii="Times New Roman"/>
                <w:color w:val="000000"/>
                <w:szCs w:val="21"/>
              </w:rPr>
            </w:pPr>
          </w:p>
        </w:tc>
      </w:tr>
    </w:tbl>
    <w:p w:rsidR="00B17313" w:rsidRDefault="00B17313" w:rsidP="00794FCC">
      <w:pPr>
        <w:pStyle w:val="21"/>
        <w:spacing w:beforeLines="50" w:after="0"/>
        <w:ind w:leftChars="0" w:left="0" w:firstLineChars="0" w:firstLine="0"/>
        <w:jc w:val="center"/>
        <w:rPr>
          <w:rFonts w:ascii="Times New Roman"/>
          <w:b/>
          <w:szCs w:val="21"/>
        </w:rPr>
      </w:pPr>
      <w:r>
        <w:rPr>
          <w:rFonts w:ascii="Times New Roman" w:hint="eastAsia"/>
          <w:b/>
          <w:szCs w:val="21"/>
        </w:rPr>
        <w:t>表</w:t>
      </w:r>
      <w:r>
        <w:rPr>
          <w:rFonts w:ascii="Times New Roman"/>
          <w:b/>
          <w:szCs w:val="21"/>
        </w:rPr>
        <w:t xml:space="preserve">11  </w:t>
      </w:r>
      <w:r>
        <w:rPr>
          <w:rFonts w:ascii="Times New Roman" w:hint="eastAsia"/>
          <w:b/>
          <w:szCs w:val="21"/>
        </w:rPr>
        <w:t>噪声检测结果</w:t>
      </w:r>
    </w:p>
    <w:p w:rsidR="00B17313" w:rsidRDefault="00B17313" w:rsidP="00B17313">
      <w:pPr>
        <w:jc w:val="right"/>
        <w:rPr>
          <w:rFonts w:ascii="Times New Roman"/>
          <w:sz w:val="24"/>
          <w:szCs w:val="20"/>
        </w:rPr>
      </w:pPr>
      <w:r>
        <w:rPr>
          <w:rFonts w:ascii="Times New Roman" w:hint="eastAsia"/>
          <w:szCs w:val="21"/>
        </w:rPr>
        <w:t>单位：</w:t>
      </w:r>
      <w:r>
        <w:rPr>
          <w:rFonts w:ascii="Times New Roman"/>
          <w:szCs w:val="21"/>
        </w:rPr>
        <w:t>dB(A)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0"/>
        <w:gridCol w:w="1238"/>
        <w:gridCol w:w="707"/>
        <w:gridCol w:w="1116"/>
        <w:gridCol w:w="1128"/>
        <w:gridCol w:w="1103"/>
        <w:gridCol w:w="1103"/>
        <w:gridCol w:w="1902"/>
      </w:tblGrid>
      <w:tr w:rsidR="00B17313" w:rsidTr="00B17313">
        <w:trPr>
          <w:trHeight w:val="567"/>
        </w:trPr>
        <w:tc>
          <w:tcPr>
            <w:tcW w:w="1130" w:type="dxa"/>
            <w:vMerge w:val="restart"/>
            <w:tcBorders>
              <w:top w:val="double" w:sz="4" w:space="0" w:color="auto"/>
              <w:left w:val="nil"/>
              <w:bottom w:val="single" w:sz="4" w:space="0" w:color="auto"/>
              <w:right w:val="single" w:sz="4" w:space="0" w:color="auto"/>
            </w:tcBorders>
            <w:vAlign w:val="center"/>
            <w:hideMark/>
          </w:tcPr>
          <w:p w:rsidR="00B17313" w:rsidRDefault="00B17313">
            <w:pPr>
              <w:tabs>
                <w:tab w:val="left" w:pos="9795"/>
              </w:tabs>
              <w:jc w:val="center"/>
              <w:rPr>
                <w:rFonts w:ascii="Times New Roman"/>
                <w:color w:val="000000"/>
                <w:szCs w:val="21"/>
              </w:rPr>
            </w:pPr>
            <w:r>
              <w:rPr>
                <w:rFonts w:ascii="Times New Roman" w:hint="eastAsia"/>
                <w:szCs w:val="21"/>
              </w:rPr>
              <w:t>检测项目</w:t>
            </w:r>
          </w:p>
        </w:tc>
        <w:tc>
          <w:tcPr>
            <w:tcW w:w="1945" w:type="dxa"/>
            <w:gridSpan w:val="2"/>
            <w:vMerge w:val="restart"/>
            <w:tcBorders>
              <w:top w:val="double" w:sz="4" w:space="0" w:color="auto"/>
              <w:left w:val="single" w:sz="4" w:space="0" w:color="auto"/>
              <w:bottom w:val="single" w:sz="4" w:space="0" w:color="auto"/>
              <w:right w:val="single" w:sz="4" w:space="0" w:color="auto"/>
            </w:tcBorders>
            <w:vAlign w:val="center"/>
            <w:hideMark/>
          </w:tcPr>
          <w:p w:rsidR="00B17313" w:rsidRDefault="00B17313">
            <w:pPr>
              <w:tabs>
                <w:tab w:val="left" w:pos="9795"/>
              </w:tabs>
              <w:jc w:val="center"/>
              <w:rPr>
                <w:rFonts w:ascii="Times New Roman"/>
                <w:color w:val="000000"/>
                <w:szCs w:val="21"/>
              </w:rPr>
            </w:pPr>
            <w:r>
              <w:rPr>
                <w:rFonts w:ascii="Times New Roman" w:hint="eastAsia"/>
                <w:szCs w:val="21"/>
              </w:rPr>
              <w:t>检测日期</w:t>
            </w:r>
          </w:p>
        </w:tc>
        <w:tc>
          <w:tcPr>
            <w:tcW w:w="4450" w:type="dxa"/>
            <w:gridSpan w:val="4"/>
            <w:tcBorders>
              <w:top w:val="double" w:sz="4" w:space="0" w:color="auto"/>
              <w:left w:val="single" w:sz="4" w:space="0" w:color="auto"/>
              <w:bottom w:val="single" w:sz="4" w:space="0" w:color="auto"/>
              <w:right w:val="single" w:sz="4" w:space="0" w:color="auto"/>
            </w:tcBorders>
            <w:vAlign w:val="center"/>
            <w:hideMark/>
          </w:tcPr>
          <w:p w:rsidR="00B17313" w:rsidRDefault="00B17313">
            <w:pPr>
              <w:tabs>
                <w:tab w:val="left" w:pos="9795"/>
              </w:tabs>
              <w:jc w:val="center"/>
              <w:rPr>
                <w:rFonts w:ascii="Times New Roman"/>
                <w:color w:val="000000"/>
                <w:szCs w:val="21"/>
              </w:rPr>
            </w:pPr>
            <w:r>
              <w:rPr>
                <w:rFonts w:ascii="Times New Roman" w:hint="eastAsia"/>
                <w:szCs w:val="21"/>
              </w:rPr>
              <w:t>检测结果</w:t>
            </w:r>
          </w:p>
        </w:tc>
        <w:tc>
          <w:tcPr>
            <w:tcW w:w="1902" w:type="dxa"/>
            <w:vMerge w:val="restart"/>
            <w:tcBorders>
              <w:top w:val="double" w:sz="4" w:space="0" w:color="auto"/>
              <w:left w:val="single" w:sz="4" w:space="0" w:color="auto"/>
              <w:bottom w:val="single" w:sz="4" w:space="0" w:color="auto"/>
              <w:right w:val="nil"/>
            </w:tcBorders>
            <w:vAlign w:val="center"/>
            <w:hideMark/>
          </w:tcPr>
          <w:p w:rsidR="00B17313" w:rsidRDefault="00B17313">
            <w:pPr>
              <w:tabs>
                <w:tab w:val="left" w:pos="9795"/>
              </w:tabs>
              <w:jc w:val="center"/>
              <w:rPr>
                <w:rFonts w:ascii="Times New Roman"/>
                <w:color w:val="000000"/>
                <w:szCs w:val="21"/>
              </w:rPr>
            </w:pPr>
            <w:r>
              <w:rPr>
                <w:rFonts w:ascii="Times New Roman" w:hint="eastAsia"/>
                <w:szCs w:val="21"/>
              </w:rPr>
              <w:t>气象条件</w:t>
            </w:r>
          </w:p>
        </w:tc>
      </w:tr>
      <w:tr w:rsidR="00B17313" w:rsidTr="00B17313">
        <w:trPr>
          <w:trHeight w:val="567"/>
        </w:trPr>
        <w:tc>
          <w:tcPr>
            <w:tcW w:w="1130" w:type="dxa"/>
            <w:vMerge/>
            <w:tcBorders>
              <w:top w:val="double" w:sz="4" w:space="0" w:color="auto"/>
              <w:left w:val="nil"/>
              <w:bottom w:val="single" w:sz="4" w:space="0" w:color="auto"/>
              <w:right w:val="single" w:sz="4" w:space="0" w:color="auto"/>
            </w:tcBorders>
            <w:vAlign w:val="center"/>
            <w:hideMark/>
          </w:tcPr>
          <w:p w:rsidR="00B17313" w:rsidRDefault="00B17313">
            <w:pPr>
              <w:widowControl/>
              <w:jc w:val="left"/>
              <w:rPr>
                <w:rFonts w:ascii="Times New Roman"/>
                <w:color w:val="000000"/>
                <w:szCs w:val="21"/>
              </w:rPr>
            </w:pPr>
          </w:p>
        </w:tc>
        <w:tc>
          <w:tcPr>
            <w:tcW w:w="9004" w:type="dxa"/>
            <w:gridSpan w:val="2"/>
            <w:vMerge/>
            <w:tcBorders>
              <w:top w:val="double" w:sz="4" w:space="0" w:color="auto"/>
              <w:left w:val="single" w:sz="4" w:space="0" w:color="auto"/>
              <w:bottom w:val="single" w:sz="4" w:space="0" w:color="auto"/>
              <w:right w:val="single" w:sz="4" w:space="0" w:color="auto"/>
            </w:tcBorders>
            <w:vAlign w:val="center"/>
            <w:hideMark/>
          </w:tcPr>
          <w:p w:rsidR="00B17313" w:rsidRDefault="00B17313">
            <w:pPr>
              <w:widowControl/>
              <w:jc w:val="left"/>
              <w:rPr>
                <w:rFonts w:ascii="Times New Roman"/>
                <w:color w:val="000000"/>
                <w:szCs w:val="21"/>
              </w:rPr>
            </w:pPr>
          </w:p>
        </w:tc>
        <w:tc>
          <w:tcPr>
            <w:tcW w:w="1116" w:type="dxa"/>
            <w:tcBorders>
              <w:top w:val="single" w:sz="4" w:space="0" w:color="auto"/>
              <w:left w:val="single" w:sz="4" w:space="0" w:color="auto"/>
              <w:bottom w:val="single" w:sz="4" w:space="0" w:color="auto"/>
              <w:right w:val="single" w:sz="4" w:space="0" w:color="auto"/>
            </w:tcBorders>
            <w:vAlign w:val="center"/>
            <w:hideMark/>
          </w:tcPr>
          <w:p w:rsidR="00B17313" w:rsidRDefault="00B17313">
            <w:pPr>
              <w:tabs>
                <w:tab w:val="left" w:pos="9795"/>
              </w:tabs>
              <w:jc w:val="center"/>
              <w:rPr>
                <w:rFonts w:ascii="Times New Roman"/>
                <w:color w:val="000000"/>
                <w:szCs w:val="21"/>
              </w:rPr>
            </w:pPr>
            <w:r>
              <w:rPr>
                <w:rFonts w:ascii="Times New Roman" w:hint="eastAsia"/>
                <w:szCs w:val="21"/>
              </w:rPr>
              <w:t>东厂界</w:t>
            </w:r>
            <w:r>
              <w:rPr>
                <w:rFonts w:ascii="Times New Roman"/>
                <w:szCs w:val="21"/>
              </w:rPr>
              <w:t>1#</w:t>
            </w:r>
          </w:p>
        </w:tc>
        <w:tc>
          <w:tcPr>
            <w:tcW w:w="1128" w:type="dxa"/>
            <w:tcBorders>
              <w:top w:val="single" w:sz="4" w:space="0" w:color="auto"/>
              <w:left w:val="single" w:sz="4" w:space="0" w:color="auto"/>
              <w:bottom w:val="single" w:sz="4" w:space="0" w:color="auto"/>
              <w:right w:val="single" w:sz="4" w:space="0" w:color="auto"/>
            </w:tcBorders>
            <w:vAlign w:val="center"/>
            <w:hideMark/>
          </w:tcPr>
          <w:p w:rsidR="00B17313" w:rsidRDefault="00B17313">
            <w:pPr>
              <w:tabs>
                <w:tab w:val="left" w:pos="9795"/>
              </w:tabs>
              <w:jc w:val="center"/>
              <w:rPr>
                <w:rFonts w:ascii="Times New Roman"/>
                <w:color w:val="000000"/>
                <w:szCs w:val="21"/>
              </w:rPr>
            </w:pPr>
            <w:r>
              <w:rPr>
                <w:rFonts w:ascii="Times New Roman" w:hint="eastAsia"/>
                <w:szCs w:val="21"/>
              </w:rPr>
              <w:t>南厂界</w:t>
            </w:r>
            <w:r>
              <w:rPr>
                <w:rFonts w:ascii="Times New Roman"/>
                <w:szCs w:val="21"/>
              </w:rPr>
              <w:t>2#</w:t>
            </w:r>
          </w:p>
        </w:tc>
        <w:tc>
          <w:tcPr>
            <w:tcW w:w="1103" w:type="dxa"/>
            <w:tcBorders>
              <w:top w:val="single" w:sz="4" w:space="0" w:color="auto"/>
              <w:left w:val="single" w:sz="4" w:space="0" w:color="auto"/>
              <w:bottom w:val="single" w:sz="4" w:space="0" w:color="auto"/>
              <w:right w:val="single" w:sz="4" w:space="0" w:color="auto"/>
            </w:tcBorders>
            <w:vAlign w:val="center"/>
            <w:hideMark/>
          </w:tcPr>
          <w:p w:rsidR="00B17313" w:rsidRDefault="00B17313">
            <w:pPr>
              <w:tabs>
                <w:tab w:val="left" w:pos="9795"/>
              </w:tabs>
              <w:jc w:val="center"/>
              <w:rPr>
                <w:rFonts w:ascii="Times New Roman"/>
                <w:color w:val="000000"/>
                <w:szCs w:val="21"/>
              </w:rPr>
            </w:pPr>
            <w:r>
              <w:rPr>
                <w:rFonts w:ascii="Times New Roman" w:hint="eastAsia"/>
                <w:szCs w:val="21"/>
              </w:rPr>
              <w:t>西厂界</w:t>
            </w:r>
            <w:r>
              <w:rPr>
                <w:rFonts w:ascii="Times New Roman"/>
                <w:szCs w:val="21"/>
              </w:rPr>
              <w:t>3#</w:t>
            </w:r>
          </w:p>
        </w:tc>
        <w:tc>
          <w:tcPr>
            <w:tcW w:w="1103" w:type="dxa"/>
            <w:tcBorders>
              <w:top w:val="single" w:sz="4" w:space="0" w:color="auto"/>
              <w:left w:val="single" w:sz="4" w:space="0" w:color="auto"/>
              <w:bottom w:val="single" w:sz="4" w:space="0" w:color="auto"/>
              <w:right w:val="single" w:sz="4" w:space="0" w:color="auto"/>
            </w:tcBorders>
            <w:vAlign w:val="center"/>
            <w:hideMark/>
          </w:tcPr>
          <w:p w:rsidR="00B17313" w:rsidRDefault="00B17313">
            <w:pPr>
              <w:tabs>
                <w:tab w:val="left" w:pos="9795"/>
              </w:tabs>
              <w:jc w:val="center"/>
              <w:rPr>
                <w:rFonts w:ascii="Times New Roman"/>
                <w:color w:val="000000"/>
                <w:szCs w:val="21"/>
              </w:rPr>
            </w:pPr>
            <w:r>
              <w:rPr>
                <w:rFonts w:ascii="Times New Roman" w:hint="eastAsia"/>
                <w:szCs w:val="21"/>
              </w:rPr>
              <w:t>北厂界</w:t>
            </w:r>
            <w:r>
              <w:rPr>
                <w:rFonts w:ascii="Times New Roman"/>
                <w:szCs w:val="21"/>
              </w:rPr>
              <w:t>4#</w:t>
            </w:r>
          </w:p>
        </w:tc>
        <w:tc>
          <w:tcPr>
            <w:tcW w:w="1902" w:type="dxa"/>
            <w:vMerge/>
            <w:tcBorders>
              <w:top w:val="double" w:sz="4" w:space="0" w:color="auto"/>
              <w:left w:val="single" w:sz="4" w:space="0" w:color="auto"/>
              <w:bottom w:val="single" w:sz="4" w:space="0" w:color="auto"/>
              <w:right w:val="nil"/>
            </w:tcBorders>
            <w:vAlign w:val="center"/>
            <w:hideMark/>
          </w:tcPr>
          <w:p w:rsidR="00B17313" w:rsidRDefault="00B17313">
            <w:pPr>
              <w:widowControl/>
              <w:jc w:val="left"/>
              <w:rPr>
                <w:rFonts w:ascii="Times New Roman"/>
                <w:color w:val="000000"/>
                <w:szCs w:val="21"/>
              </w:rPr>
            </w:pPr>
          </w:p>
        </w:tc>
      </w:tr>
      <w:tr w:rsidR="00B17313" w:rsidTr="00B17313">
        <w:trPr>
          <w:trHeight w:val="567"/>
        </w:trPr>
        <w:tc>
          <w:tcPr>
            <w:tcW w:w="1130" w:type="dxa"/>
            <w:vMerge w:val="restart"/>
            <w:tcBorders>
              <w:top w:val="single" w:sz="4" w:space="0" w:color="auto"/>
              <w:left w:val="nil"/>
              <w:bottom w:val="single" w:sz="4" w:space="0" w:color="auto"/>
              <w:right w:val="single" w:sz="4" w:space="0" w:color="auto"/>
            </w:tcBorders>
            <w:vAlign w:val="center"/>
            <w:hideMark/>
          </w:tcPr>
          <w:p w:rsidR="00B17313" w:rsidRDefault="00B17313">
            <w:pPr>
              <w:tabs>
                <w:tab w:val="left" w:pos="9795"/>
              </w:tabs>
              <w:jc w:val="center"/>
              <w:rPr>
                <w:rFonts w:ascii="Times New Roman"/>
                <w:color w:val="000000"/>
                <w:szCs w:val="21"/>
              </w:rPr>
            </w:pPr>
            <w:r>
              <w:rPr>
                <w:rFonts w:ascii="Times New Roman" w:hint="eastAsia"/>
                <w:szCs w:val="21"/>
              </w:rPr>
              <w:t>工业企业厂界环境噪声</w:t>
            </w:r>
          </w:p>
        </w:tc>
        <w:tc>
          <w:tcPr>
            <w:tcW w:w="1238" w:type="dxa"/>
            <w:vMerge w:val="restart"/>
            <w:tcBorders>
              <w:top w:val="single" w:sz="4" w:space="0" w:color="auto"/>
              <w:left w:val="single" w:sz="4" w:space="0" w:color="auto"/>
              <w:bottom w:val="single" w:sz="4" w:space="0" w:color="auto"/>
              <w:right w:val="single" w:sz="4" w:space="0" w:color="auto"/>
            </w:tcBorders>
            <w:vAlign w:val="center"/>
            <w:hideMark/>
          </w:tcPr>
          <w:p w:rsidR="00B17313" w:rsidRDefault="00B17313">
            <w:pPr>
              <w:tabs>
                <w:tab w:val="left" w:pos="9795"/>
              </w:tabs>
              <w:jc w:val="center"/>
              <w:rPr>
                <w:rFonts w:ascii="Times New Roman"/>
                <w:color w:val="000000"/>
                <w:szCs w:val="21"/>
              </w:rPr>
            </w:pPr>
            <w:r>
              <w:rPr>
                <w:rFonts w:ascii="Times New Roman"/>
                <w:szCs w:val="21"/>
              </w:rPr>
              <w:t>2019.10.17</w:t>
            </w:r>
          </w:p>
        </w:tc>
        <w:tc>
          <w:tcPr>
            <w:tcW w:w="707" w:type="dxa"/>
            <w:tcBorders>
              <w:top w:val="single" w:sz="4" w:space="0" w:color="auto"/>
              <w:left w:val="single" w:sz="4" w:space="0" w:color="auto"/>
              <w:bottom w:val="single" w:sz="4" w:space="0" w:color="auto"/>
              <w:right w:val="single" w:sz="4" w:space="0" w:color="auto"/>
            </w:tcBorders>
            <w:vAlign w:val="center"/>
            <w:hideMark/>
          </w:tcPr>
          <w:p w:rsidR="00B17313" w:rsidRDefault="00B17313">
            <w:pPr>
              <w:tabs>
                <w:tab w:val="left" w:pos="9795"/>
              </w:tabs>
              <w:jc w:val="center"/>
              <w:rPr>
                <w:rFonts w:ascii="Times New Roman"/>
                <w:color w:val="000000"/>
                <w:szCs w:val="21"/>
              </w:rPr>
            </w:pPr>
            <w:r>
              <w:rPr>
                <w:rFonts w:ascii="Times New Roman" w:hint="eastAsia"/>
                <w:szCs w:val="21"/>
              </w:rPr>
              <w:t>昼间</w:t>
            </w:r>
          </w:p>
        </w:tc>
        <w:tc>
          <w:tcPr>
            <w:tcW w:w="1116" w:type="dxa"/>
            <w:tcBorders>
              <w:top w:val="single" w:sz="4" w:space="0" w:color="auto"/>
              <w:left w:val="single" w:sz="4" w:space="0" w:color="auto"/>
              <w:bottom w:val="single" w:sz="4" w:space="0" w:color="auto"/>
              <w:right w:val="single" w:sz="4" w:space="0" w:color="auto"/>
            </w:tcBorders>
            <w:vAlign w:val="center"/>
            <w:hideMark/>
          </w:tcPr>
          <w:p w:rsidR="00B17313" w:rsidRDefault="00B17313">
            <w:pPr>
              <w:tabs>
                <w:tab w:val="left" w:pos="9795"/>
              </w:tabs>
              <w:jc w:val="center"/>
              <w:rPr>
                <w:rFonts w:ascii="Times New Roman"/>
                <w:color w:val="000000"/>
                <w:szCs w:val="21"/>
              </w:rPr>
            </w:pPr>
            <w:r>
              <w:rPr>
                <w:rFonts w:ascii="Times New Roman"/>
                <w:szCs w:val="21"/>
              </w:rPr>
              <w:t>54.4</w:t>
            </w:r>
          </w:p>
        </w:tc>
        <w:tc>
          <w:tcPr>
            <w:tcW w:w="1128" w:type="dxa"/>
            <w:tcBorders>
              <w:top w:val="single" w:sz="4" w:space="0" w:color="auto"/>
              <w:left w:val="single" w:sz="4" w:space="0" w:color="auto"/>
              <w:bottom w:val="single" w:sz="4" w:space="0" w:color="auto"/>
              <w:right w:val="single" w:sz="4" w:space="0" w:color="auto"/>
            </w:tcBorders>
            <w:vAlign w:val="center"/>
            <w:hideMark/>
          </w:tcPr>
          <w:p w:rsidR="00B17313" w:rsidRDefault="00B17313">
            <w:pPr>
              <w:tabs>
                <w:tab w:val="left" w:pos="9795"/>
              </w:tabs>
              <w:jc w:val="center"/>
              <w:rPr>
                <w:rFonts w:ascii="Times New Roman"/>
                <w:color w:val="000000"/>
                <w:szCs w:val="21"/>
              </w:rPr>
            </w:pPr>
            <w:r>
              <w:rPr>
                <w:rFonts w:ascii="Times New Roman"/>
                <w:szCs w:val="21"/>
              </w:rPr>
              <w:t>53.8</w:t>
            </w:r>
          </w:p>
        </w:tc>
        <w:tc>
          <w:tcPr>
            <w:tcW w:w="1103" w:type="dxa"/>
            <w:tcBorders>
              <w:top w:val="single" w:sz="4" w:space="0" w:color="auto"/>
              <w:left w:val="single" w:sz="4" w:space="0" w:color="auto"/>
              <w:bottom w:val="single" w:sz="4" w:space="0" w:color="auto"/>
              <w:right w:val="single" w:sz="4" w:space="0" w:color="auto"/>
            </w:tcBorders>
            <w:vAlign w:val="center"/>
            <w:hideMark/>
          </w:tcPr>
          <w:p w:rsidR="00B17313" w:rsidRDefault="00B17313">
            <w:pPr>
              <w:tabs>
                <w:tab w:val="left" w:pos="9795"/>
              </w:tabs>
              <w:jc w:val="center"/>
              <w:rPr>
                <w:rFonts w:ascii="Times New Roman"/>
                <w:color w:val="000000"/>
                <w:szCs w:val="21"/>
              </w:rPr>
            </w:pPr>
            <w:r>
              <w:rPr>
                <w:rFonts w:ascii="Times New Roman"/>
                <w:szCs w:val="21"/>
              </w:rPr>
              <w:t>54.3</w:t>
            </w:r>
          </w:p>
        </w:tc>
        <w:tc>
          <w:tcPr>
            <w:tcW w:w="1103" w:type="dxa"/>
            <w:tcBorders>
              <w:top w:val="single" w:sz="4" w:space="0" w:color="auto"/>
              <w:left w:val="single" w:sz="4" w:space="0" w:color="auto"/>
              <w:bottom w:val="single" w:sz="4" w:space="0" w:color="auto"/>
              <w:right w:val="single" w:sz="4" w:space="0" w:color="auto"/>
            </w:tcBorders>
            <w:vAlign w:val="center"/>
            <w:hideMark/>
          </w:tcPr>
          <w:p w:rsidR="00B17313" w:rsidRDefault="00B17313">
            <w:pPr>
              <w:tabs>
                <w:tab w:val="left" w:pos="9795"/>
              </w:tabs>
              <w:jc w:val="center"/>
              <w:rPr>
                <w:rFonts w:ascii="Times New Roman"/>
                <w:color w:val="000000"/>
                <w:szCs w:val="21"/>
              </w:rPr>
            </w:pPr>
            <w:r>
              <w:rPr>
                <w:rFonts w:ascii="Times New Roman"/>
                <w:szCs w:val="21"/>
              </w:rPr>
              <w:t>54.5</w:t>
            </w:r>
          </w:p>
        </w:tc>
        <w:tc>
          <w:tcPr>
            <w:tcW w:w="1902" w:type="dxa"/>
            <w:tcBorders>
              <w:top w:val="single" w:sz="4" w:space="0" w:color="auto"/>
              <w:left w:val="single" w:sz="4" w:space="0" w:color="auto"/>
              <w:bottom w:val="single" w:sz="4" w:space="0" w:color="auto"/>
              <w:right w:val="nil"/>
            </w:tcBorders>
            <w:vAlign w:val="center"/>
            <w:hideMark/>
          </w:tcPr>
          <w:p w:rsidR="00B17313" w:rsidRDefault="00B17313">
            <w:pPr>
              <w:tabs>
                <w:tab w:val="left" w:pos="9795"/>
              </w:tabs>
              <w:jc w:val="center"/>
              <w:rPr>
                <w:rFonts w:ascii="Times New Roman" w:eastAsia="宋体" w:hAnsi="Times New Roman" w:cs="Times New Roman"/>
                <w:color w:val="000000"/>
                <w:szCs w:val="21"/>
              </w:rPr>
            </w:pPr>
            <w:r>
              <w:rPr>
                <w:rFonts w:ascii="Times New Roman" w:hint="eastAsia"/>
                <w:szCs w:val="21"/>
              </w:rPr>
              <w:t>无雷电、无雨雪，</w:t>
            </w:r>
          </w:p>
          <w:p w:rsidR="00B17313" w:rsidRDefault="00B17313">
            <w:pPr>
              <w:tabs>
                <w:tab w:val="left" w:pos="9795"/>
              </w:tabs>
              <w:jc w:val="center"/>
              <w:rPr>
                <w:rFonts w:ascii="Times New Roman"/>
                <w:color w:val="000000"/>
                <w:szCs w:val="21"/>
              </w:rPr>
            </w:pPr>
            <w:r>
              <w:rPr>
                <w:rFonts w:ascii="Times New Roman" w:hint="eastAsia"/>
                <w:szCs w:val="21"/>
              </w:rPr>
              <w:t>风速</w:t>
            </w:r>
            <w:r>
              <w:rPr>
                <w:rFonts w:ascii="Times New Roman"/>
                <w:szCs w:val="21"/>
              </w:rPr>
              <w:t>1.4m/s</w:t>
            </w:r>
          </w:p>
        </w:tc>
      </w:tr>
      <w:tr w:rsidR="00B17313" w:rsidTr="00B17313">
        <w:trPr>
          <w:trHeight w:val="567"/>
        </w:trPr>
        <w:tc>
          <w:tcPr>
            <w:tcW w:w="1130" w:type="dxa"/>
            <w:vMerge/>
            <w:tcBorders>
              <w:top w:val="single" w:sz="4" w:space="0" w:color="auto"/>
              <w:left w:val="nil"/>
              <w:bottom w:val="single" w:sz="4" w:space="0" w:color="auto"/>
              <w:right w:val="single" w:sz="4" w:space="0" w:color="auto"/>
            </w:tcBorders>
            <w:vAlign w:val="center"/>
            <w:hideMark/>
          </w:tcPr>
          <w:p w:rsidR="00B17313" w:rsidRDefault="00B17313">
            <w:pPr>
              <w:widowControl/>
              <w:jc w:val="left"/>
              <w:rPr>
                <w:rFonts w:ascii="Times New Roman"/>
                <w:color w:val="000000"/>
                <w:szCs w:val="21"/>
              </w:rPr>
            </w:pPr>
          </w:p>
        </w:tc>
        <w:tc>
          <w:tcPr>
            <w:tcW w:w="8297" w:type="dxa"/>
            <w:vMerge/>
            <w:tcBorders>
              <w:top w:val="single" w:sz="4" w:space="0" w:color="auto"/>
              <w:left w:val="single" w:sz="4" w:space="0" w:color="auto"/>
              <w:bottom w:val="single" w:sz="4" w:space="0" w:color="auto"/>
              <w:right w:val="single" w:sz="4" w:space="0" w:color="auto"/>
            </w:tcBorders>
            <w:vAlign w:val="center"/>
            <w:hideMark/>
          </w:tcPr>
          <w:p w:rsidR="00B17313" w:rsidRDefault="00B17313">
            <w:pPr>
              <w:widowControl/>
              <w:jc w:val="left"/>
              <w:rPr>
                <w:rFonts w:ascii="Times New Roman"/>
                <w:color w:val="000000"/>
                <w:szCs w:val="21"/>
              </w:rPr>
            </w:pPr>
          </w:p>
        </w:tc>
        <w:tc>
          <w:tcPr>
            <w:tcW w:w="707" w:type="dxa"/>
            <w:tcBorders>
              <w:top w:val="single" w:sz="4" w:space="0" w:color="auto"/>
              <w:left w:val="single" w:sz="4" w:space="0" w:color="auto"/>
              <w:bottom w:val="single" w:sz="4" w:space="0" w:color="auto"/>
              <w:right w:val="single" w:sz="4" w:space="0" w:color="auto"/>
            </w:tcBorders>
            <w:vAlign w:val="center"/>
            <w:hideMark/>
          </w:tcPr>
          <w:p w:rsidR="00B17313" w:rsidRDefault="00B17313">
            <w:pPr>
              <w:tabs>
                <w:tab w:val="left" w:pos="9795"/>
              </w:tabs>
              <w:jc w:val="center"/>
              <w:rPr>
                <w:rFonts w:ascii="Times New Roman"/>
                <w:color w:val="000000"/>
                <w:szCs w:val="21"/>
              </w:rPr>
            </w:pPr>
            <w:r>
              <w:rPr>
                <w:rFonts w:ascii="Times New Roman" w:hint="eastAsia"/>
                <w:szCs w:val="21"/>
              </w:rPr>
              <w:t>夜间</w:t>
            </w:r>
          </w:p>
        </w:tc>
        <w:tc>
          <w:tcPr>
            <w:tcW w:w="1116" w:type="dxa"/>
            <w:tcBorders>
              <w:top w:val="single" w:sz="4" w:space="0" w:color="auto"/>
              <w:left w:val="single" w:sz="4" w:space="0" w:color="auto"/>
              <w:bottom w:val="single" w:sz="4" w:space="0" w:color="auto"/>
              <w:right w:val="single" w:sz="4" w:space="0" w:color="auto"/>
            </w:tcBorders>
            <w:vAlign w:val="center"/>
            <w:hideMark/>
          </w:tcPr>
          <w:p w:rsidR="00B17313" w:rsidRDefault="00B17313">
            <w:pPr>
              <w:tabs>
                <w:tab w:val="left" w:pos="9795"/>
              </w:tabs>
              <w:jc w:val="center"/>
              <w:rPr>
                <w:rFonts w:ascii="Times New Roman"/>
                <w:color w:val="000000"/>
                <w:szCs w:val="21"/>
              </w:rPr>
            </w:pPr>
            <w:r>
              <w:rPr>
                <w:rFonts w:ascii="Times New Roman"/>
                <w:szCs w:val="21"/>
              </w:rPr>
              <w:t>44.8</w:t>
            </w:r>
          </w:p>
        </w:tc>
        <w:tc>
          <w:tcPr>
            <w:tcW w:w="1128" w:type="dxa"/>
            <w:tcBorders>
              <w:top w:val="single" w:sz="4" w:space="0" w:color="auto"/>
              <w:left w:val="single" w:sz="4" w:space="0" w:color="auto"/>
              <w:bottom w:val="single" w:sz="4" w:space="0" w:color="auto"/>
              <w:right w:val="single" w:sz="4" w:space="0" w:color="auto"/>
            </w:tcBorders>
            <w:vAlign w:val="center"/>
            <w:hideMark/>
          </w:tcPr>
          <w:p w:rsidR="00B17313" w:rsidRDefault="00B17313">
            <w:pPr>
              <w:tabs>
                <w:tab w:val="left" w:pos="9795"/>
              </w:tabs>
              <w:jc w:val="center"/>
              <w:rPr>
                <w:rFonts w:ascii="Times New Roman"/>
                <w:color w:val="000000"/>
                <w:szCs w:val="21"/>
              </w:rPr>
            </w:pPr>
            <w:r>
              <w:rPr>
                <w:rFonts w:ascii="Times New Roman"/>
                <w:szCs w:val="21"/>
              </w:rPr>
              <w:t>43.4</w:t>
            </w:r>
          </w:p>
        </w:tc>
        <w:tc>
          <w:tcPr>
            <w:tcW w:w="1103" w:type="dxa"/>
            <w:tcBorders>
              <w:top w:val="single" w:sz="4" w:space="0" w:color="auto"/>
              <w:left w:val="single" w:sz="4" w:space="0" w:color="auto"/>
              <w:bottom w:val="single" w:sz="4" w:space="0" w:color="auto"/>
              <w:right w:val="single" w:sz="4" w:space="0" w:color="auto"/>
            </w:tcBorders>
            <w:vAlign w:val="center"/>
            <w:hideMark/>
          </w:tcPr>
          <w:p w:rsidR="00B17313" w:rsidRDefault="00B17313">
            <w:pPr>
              <w:tabs>
                <w:tab w:val="left" w:pos="9795"/>
              </w:tabs>
              <w:jc w:val="center"/>
              <w:rPr>
                <w:rFonts w:ascii="Times New Roman"/>
                <w:color w:val="000000"/>
                <w:szCs w:val="21"/>
              </w:rPr>
            </w:pPr>
            <w:r>
              <w:rPr>
                <w:rFonts w:ascii="Times New Roman"/>
                <w:szCs w:val="21"/>
              </w:rPr>
              <w:t>44.2</w:t>
            </w:r>
          </w:p>
        </w:tc>
        <w:tc>
          <w:tcPr>
            <w:tcW w:w="1103" w:type="dxa"/>
            <w:tcBorders>
              <w:top w:val="single" w:sz="4" w:space="0" w:color="auto"/>
              <w:left w:val="single" w:sz="4" w:space="0" w:color="auto"/>
              <w:bottom w:val="single" w:sz="4" w:space="0" w:color="auto"/>
              <w:right w:val="single" w:sz="4" w:space="0" w:color="auto"/>
            </w:tcBorders>
            <w:vAlign w:val="center"/>
            <w:hideMark/>
          </w:tcPr>
          <w:p w:rsidR="00B17313" w:rsidRDefault="00B17313">
            <w:pPr>
              <w:tabs>
                <w:tab w:val="left" w:pos="9795"/>
              </w:tabs>
              <w:jc w:val="center"/>
              <w:rPr>
                <w:rFonts w:ascii="Times New Roman"/>
                <w:color w:val="000000"/>
                <w:szCs w:val="21"/>
              </w:rPr>
            </w:pPr>
            <w:r>
              <w:rPr>
                <w:rFonts w:ascii="Times New Roman"/>
                <w:szCs w:val="21"/>
              </w:rPr>
              <w:t>44.3</w:t>
            </w:r>
          </w:p>
        </w:tc>
        <w:tc>
          <w:tcPr>
            <w:tcW w:w="1902" w:type="dxa"/>
            <w:tcBorders>
              <w:top w:val="single" w:sz="4" w:space="0" w:color="auto"/>
              <w:left w:val="single" w:sz="4" w:space="0" w:color="auto"/>
              <w:bottom w:val="single" w:sz="4" w:space="0" w:color="auto"/>
              <w:right w:val="nil"/>
            </w:tcBorders>
            <w:vAlign w:val="center"/>
            <w:hideMark/>
          </w:tcPr>
          <w:p w:rsidR="00B17313" w:rsidRDefault="00B17313">
            <w:pPr>
              <w:tabs>
                <w:tab w:val="left" w:pos="9795"/>
              </w:tabs>
              <w:jc w:val="center"/>
              <w:rPr>
                <w:rFonts w:ascii="Times New Roman" w:eastAsia="宋体" w:hAnsi="Times New Roman" w:cs="Times New Roman"/>
                <w:color w:val="000000"/>
                <w:szCs w:val="21"/>
              </w:rPr>
            </w:pPr>
            <w:r>
              <w:rPr>
                <w:rFonts w:ascii="Times New Roman" w:hint="eastAsia"/>
                <w:szCs w:val="21"/>
              </w:rPr>
              <w:t>无雷电、无雨雪，</w:t>
            </w:r>
          </w:p>
          <w:p w:rsidR="00B17313" w:rsidRDefault="00B17313">
            <w:pPr>
              <w:tabs>
                <w:tab w:val="left" w:pos="9795"/>
              </w:tabs>
              <w:jc w:val="center"/>
              <w:rPr>
                <w:rFonts w:ascii="Times New Roman"/>
                <w:color w:val="000000"/>
                <w:szCs w:val="21"/>
              </w:rPr>
            </w:pPr>
            <w:r>
              <w:rPr>
                <w:rFonts w:ascii="Times New Roman" w:hint="eastAsia"/>
                <w:szCs w:val="21"/>
              </w:rPr>
              <w:t>风速</w:t>
            </w:r>
            <w:r>
              <w:rPr>
                <w:rFonts w:ascii="Times New Roman"/>
                <w:szCs w:val="21"/>
              </w:rPr>
              <w:t>1.5m/s</w:t>
            </w:r>
          </w:p>
        </w:tc>
      </w:tr>
      <w:tr w:rsidR="00B17313" w:rsidTr="00B17313">
        <w:trPr>
          <w:trHeight w:val="567"/>
        </w:trPr>
        <w:tc>
          <w:tcPr>
            <w:tcW w:w="1130" w:type="dxa"/>
            <w:vMerge/>
            <w:tcBorders>
              <w:top w:val="single" w:sz="4" w:space="0" w:color="auto"/>
              <w:left w:val="nil"/>
              <w:bottom w:val="single" w:sz="4" w:space="0" w:color="auto"/>
              <w:right w:val="single" w:sz="4" w:space="0" w:color="auto"/>
            </w:tcBorders>
            <w:vAlign w:val="center"/>
            <w:hideMark/>
          </w:tcPr>
          <w:p w:rsidR="00B17313" w:rsidRDefault="00B17313">
            <w:pPr>
              <w:widowControl/>
              <w:jc w:val="left"/>
              <w:rPr>
                <w:rFonts w:ascii="Times New Roman"/>
                <w:color w:val="000000"/>
                <w:szCs w:val="21"/>
              </w:rPr>
            </w:pPr>
          </w:p>
        </w:tc>
        <w:tc>
          <w:tcPr>
            <w:tcW w:w="1238" w:type="dxa"/>
            <w:vMerge w:val="restart"/>
            <w:tcBorders>
              <w:top w:val="single" w:sz="4" w:space="0" w:color="auto"/>
              <w:left w:val="single" w:sz="4" w:space="0" w:color="auto"/>
              <w:bottom w:val="single" w:sz="4" w:space="0" w:color="auto"/>
              <w:right w:val="single" w:sz="4" w:space="0" w:color="auto"/>
            </w:tcBorders>
            <w:vAlign w:val="center"/>
            <w:hideMark/>
          </w:tcPr>
          <w:p w:rsidR="00B17313" w:rsidRDefault="00B17313">
            <w:pPr>
              <w:tabs>
                <w:tab w:val="left" w:pos="9795"/>
              </w:tabs>
              <w:jc w:val="center"/>
              <w:rPr>
                <w:rFonts w:ascii="Times New Roman"/>
                <w:color w:val="000000"/>
                <w:szCs w:val="21"/>
              </w:rPr>
            </w:pPr>
            <w:r>
              <w:rPr>
                <w:rFonts w:ascii="Times New Roman"/>
                <w:szCs w:val="21"/>
              </w:rPr>
              <w:t>2019.10.18</w:t>
            </w:r>
          </w:p>
        </w:tc>
        <w:tc>
          <w:tcPr>
            <w:tcW w:w="707" w:type="dxa"/>
            <w:tcBorders>
              <w:top w:val="single" w:sz="4" w:space="0" w:color="auto"/>
              <w:left w:val="single" w:sz="4" w:space="0" w:color="auto"/>
              <w:bottom w:val="single" w:sz="4" w:space="0" w:color="auto"/>
              <w:right w:val="single" w:sz="4" w:space="0" w:color="auto"/>
            </w:tcBorders>
            <w:vAlign w:val="center"/>
            <w:hideMark/>
          </w:tcPr>
          <w:p w:rsidR="00B17313" w:rsidRDefault="00B17313">
            <w:pPr>
              <w:tabs>
                <w:tab w:val="left" w:pos="9795"/>
              </w:tabs>
              <w:jc w:val="center"/>
              <w:rPr>
                <w:rFonts w:ascii="Times New Roman"/>
                <w:color w:val="000000"/>
                <w:szCs w:val="21"/>
              </w:rPr>
            </w:pPr>
            <w:r>
              <w:rPr>
                <w:rFonts w:ascii="Times New Roman" w:hint="eastAsia"/>
                <w:szCs w:val="21"/>
              </w:rPr>
              <w:t>昼间</w:t>
            </w:r>
          </w:p>
        </w:tc>
        <w:tc>
          <w:tcPr>
            <w:tcW w:w="1116" w:type="dxa"/>
            <w:tcBorders>
              <w:top w:val="single" w:sz="4" w:space="0" w:color="auto"/>
              <w:left w:val="single" w:sz="4" w:space="0" w:color="auto"/>
              <w:bottom w:val="single" w:sz="4" w:space="0" w:color="auto"/>
              <w:right w:val="single" w:sz="4" w:space="0" w:color="auto"/>
            </w:tcBorders>
            <w:vAlign w:val="center"/>
            <w:hideMark/>
          </w:tcPr>
          <w:p w:rsidR="00B17313" w:rsidRDefault="00B17313">
            <w:pPr>
              <w:tabs>
                <w:tab w:val="left" w:pos="9795"/>
              </w:tabs>
              <w:jc w:val="center"/>
              <w:rPr>
                <w:rFonts w:ascii="Times New Roman"/>
                <w:color w:val="000000"/>
                <w:szCs w:val="21"/>
              </w:rPr>
            </w:pPr>
            <w:r>
              <w:rPr>
                <w:rFonts w:ascii="Times New Roman"/>
                <w:szCs w:val="21"/>
              </w:rPr>
              <w:t>54.1</w:t>
            </w:r>
          </w:p>
        </w:tc>
        <w:tc>
          <w:tcPr>
            <w:tcW w:w="1128" w:type="dxa"/>
            <w:tcBorders>
              <w:top w:val="single" w:sz="4" w:space="0" w:color="auto"/>
              <w:left w:val="single" w:sz="4" w:space="0" w:color="auto"/>
              <w:bottom w:val="single" w:sz="4" w:space="0" w:color="auto"/>
              <w:right w:val="single" w:sz="4" w:space="0" w:color="auto"/>
            </w:tcBorders>
            <w:vAlign w:val="center"/>
            <w:hideMark/>
          </w:tcPr>
          <w:p w:rsidR="00B17313" w:rsidRDefault="00B17313">
            <w:pPr>
              <w:tabs>
                <w:tab w:val="left" w:pos="9795"/>
              </w:tabs>
              <w:jc w:val="center"/>
              <w:rPr>
                <w:rFonts w:ascii="Times New Roman"/>
                <w:color w:val="000000"/>
                <w:szCs w:val="21"/>
              </w:rPr>
            </w:pPr>
            <w:r>
              <w:rPr>
                <w:rFonts w:ascii="Times New Roman"/>
                <w:szCs w:val="21"/>
              </w:rPr>
              <w:t>53.9</w:t>
            </w:r>
          </w:p>
        </w:tc>
        <w:tc>
          <w:tcPr>
            <w:tcW w:w="1103" w:type="dxa"/>
            <w:tcBorders>
              <w:top w:val="single" w:sz="4" w:space="0" w:color="auto"/>
              <w:left w:val="single" w:sz="4" w:space="0" w:color="auto"/>
              <w:bottom w:val="single" w:sz="4" w:space="0" w:color="auto"/>
              <w:right w:val="single" w:sz="4" w:space="0" w:color="auto"/>
            </w:tcBorders>
            <w:vAlign w:val="center"/>
            <w:hideMark/>
          </w:tcPr>
          <w:p w:rsidR="00B17313" w:rsidRDefault="00B17313">
            <w:pPr>
              <w:tabs>
                <w:tab w:val="left" w:pos="9795"/>
              </w:tabs>
              <w:jc w:val="center"/>
              <w:rPr>
                <w:rFonts w:ascii="Times New Roman"/>
                <w:color w:val="000000"/>
                <w:szCs w:val="21"/>
              </w:rPr>
            </w:pPr>
            <w:r>
              <w:rPr>
                <w:rFonts w:ascii="Times New Roman"/>
                <w:szCs w:val="21"/>
              </w:rPr>
              <w:t>53.7</w:t>
            </w:r>
          </w:p>
        </w:tc>
        <w:tc>
          <w:tcPr>
            <w:tcW w:w="1103" w:type="dxa"/>
            <w:tcBorders>
              <w:top w:val="single" w:sz="4" w:space="0" w:color="auto"/>
              <w:left w:val="single" w:sz="4" w:space="0" w:color="auto"/>
              <w:bottom w:val="single" w:sz="4" w:space="0" w:color="auto"/>
              <w:right w:val="single" w:sz="4" w:space="0" w:color="auto"/>
            </w:tcBorders>
            <w:vAlign w:val="center"/>
            <w:hideMark/>
          </w:tcPr>
          <w:p w:rsidR="00B17313" w:rsidRDefault="00B17313">
            <w:pPr>
              <w:tabs>
                <w:tab w:val="left" w:pos="9795"/>
              </w:tabs>
              <w:jc w:val="center"/>
              <w:rPr>
                <w:rFonts w:ascii="Times New Roman"/>
                <w:color w:val="000000"/>
                <w:szCs w:val="21"/>
              </w:rPr>
            </w:pPr>
            <w:r>
              <w:rPr>
                <w:rFonts w:ascii="Times New Roman"/>
                <w:szCs w:val="21"/>
              </w:rPr>
              <w:t>53.8</w:t>
            </w:r>
          </w:p>
        </w:tc>
        <w:tc>
          <w:tcPr>
            <w:tcW w:w="1902" w:type="dxa"/>
            <w:tcBorders>
              <w:top w:val="single" w:sz="4" w:space="0" w:color="auto"/>
              <w:left w:val="single" w:sz="4" w:space="0" w:color="auto"/>
              <w:bottom w:val="single" w:sz="4" w:space="0" w:color="auto"/>
              <w:right w:val="nil"/>
            </w:tcBorders>
            <w:vAlign w:val="center"/>
            <w:hideMark/>
          </w:tcPr>
          <w:p w:rsidR="00B17313" w:rsidRDefault="00B17313">
            <w:pPr>
              <w:tabs>
                <w:tab w:val="left" w:pos="9795"/>
              </w:tabs>
              <w:jc w:val="center"/>
              <w:rPr>
                <w:rFonts w:ascii="Times New Roman" w:eastAsia="宋体" w:hAnsi="Times New Roman" w:cs="Times New Roman"/>
                <w:color w:val="000000"/>
                <w:szCs w:val="21"/>
              </w:rPr>
            </w:pPr>
            <w:r>
              <w:rPr>
                <w:rFonts w:ascii="Times New Roman" w:hint="eastAsia"/>
                <w:szCs w:val="21"/>
              </w:rPr>
              <w:t>无雷电、无雨雪，</w:t>
            </w:r>
          </w:p>
          <w:p w:rsidR="00B17313" w:rsidRDefault="00B17313">
            <w:pPr>
              <w:tabs>
                <w:tab w:val="left" w:pos="9795"/>
              </w:tabs>
              <w:jc w:val="center"/>
              <w:rPr>
                <w:rFonts w:ascii="Times New Roman"/>
                <w:color w:val="000000"/>
                <w:szCs w:val="21"/>
              </w:rPr>
            </w:pPr>
            <w:r>
              <w:rPr>
                <w:rFonts w:ascii="Times New Roman" w:hint="eastAsia"/>
                <w:szCs w:val="21"/>
              </w:rPr>
              <w:t>风速</w:t>
            </w:r>
            <w:r>
              <w:rPr>
                <w:rFonts w:ascii="Times New Roman"/>
                <w:szCs w:val="21"/>
              </w:rPr>
              <w:t>1.4m/s</w:t>
            </w:r>
          </w:p>
        </w:tc>
      </w:tr>
      <w:tr w:rsidR="00B17313" w:rsidTr="00B17313">
        <w:trPr>
          <w:trHeight w:val="567"/>
        </w:trPr>
        <w:tc>
          <w:tcPr>
            <w:tcW w:w="1130" w:type="dxa"/>
            <w:vMerge/>
            <w:tcBorders>
              <w:top w:val="single" w:sz="4" w:space="0" w:color="auto"/>
              <w:left w:val="nil"/>
              <w:bottom w:val="single" w:sz="4" w:space="0" w:color="auto"/>
              <w:right w:val="single" w:sz="4" w:space="0" w:color="auto"/>
            </w:tcBorders>
            <w:vAlign w:val="center"/>
            <w:hideMark/>
          </w:tcPr>
          <w:p w:rsidR="00B17313" w:rsidRDefault="00B17313">
            <w:pPr>
              <w:widowControl/>
              <w:jc w:val="left"/>
              <w:rPr>
                <w:rFonts w:ascii="Times New Roman"/>
                <w:color w:val="000000"/>
                <w:szCs w:val="21"/>
              </w:rPr>
            </w:pPr>
          </w:p>
        </w:tc>
        <w:tc>
          <w:tcPr>
            <w:tcW w:w="8297" w:type="dxa"/>
            <w:vMerge/>
            <w:tcBorders>
              <w:top w:val="single" w:sz="4" w:space="0" w:color="auto"/>
              <w:left w:val="single" w:sz="4" w:space="0" w:color="auto"/>
              <w:bottom w:val="single" w:sz="4" w:space="0" w:color="auto"/>
              <w:right w:val="single" w:sz="4" w:space="0" w:color="auto"/>
            </w:tcBorders>
            <w:vAlign w:val="center"/>
            <w:hideMark/>
          </w:tcPr>
          <w:p w:rsidR="00B17313" w:rsidRDefault="00B17313">
            <w:pPr>
              <w:widowControl/>
              <w:jc w:val="left"/>
              <w:rPr>
                <w:rFonts w:ascii="Times New Roman"/>
                <w:color w:val="000000"/>
                <w:szCs w:val="21"/>
              </w:rPr>
            </w:pPr>
          </w:p>
        </w:tc>
        <w:tc>
          <w:tcPr>
            <w:tcW w:w="707" w:type="dxa"/>
            <w:tcBorders>
              <w:top w:val="single" w:sz="4" w:space="0" w:color="auto"/>
              <w:left w:val="single" w:sz="4" w:space="0" w:color="auto"/>
              <w:bottom w:val="single" w:sz="4" w:space="0" w:color="auto"/>
              <w:right w:val="single" w:sz="4" w:space="0" w:color="auto"/>
            </w:tcBorders>
            <w:vAlign w:val="center"/>
            <w:hideMark/>
          </w:tcPr>
          <w:p w:rsidR="00B17313" w:rsidRDefault="00B17313">
            <w:pPr>
              <w:tabs>
                <w:tab w:val="left" w:pos="9795"/>
              </w:tabs>
              <w:jc w:val="center"/>
              <w:rPr>
                <w:rFonts w:ascii="Times New Roman"/>
                <w:color w:val="000000"/>
                <w:szCs w:val="21"/>
              </w:rPr>
            </w:pPr>
            <w:r>
              <w:rPr>
                <w:rFonts w:ascii="Times New Roman" w:hint="eastAsia"/>
                <w:szCs w:val="21"/>
              </w:rPr>
              <w:t>夜间</w:t>
            </w:r>
          </w:p>
        </w:tc>
        <w:tc>
          <w:tcPr>
            <w:tcW w:w="1116" w:type="dxa"/>
            <w:tcBorders>
              <w:top w:val="single" w:sz="4" w:space="0" w:color="auto"/>
              <w:left w:val="single" w:sz="4" w:space="0" w:color="auto"/>
              <w:bottom w:val="single" w:sz="4" w:space="0" w:color="auto"/>
              <w:right w:val="single" w:sz="4" w:space="0" w:color="auto"/>
            </w:tcBorders>
            <w:vAlign w:val="center"/>
            <w:hideMark/>
          </w:tcPr>
          <w:p w:rsidR="00B17313" w:rsidRDefault="00B17313">
            <w:pPr>
              <w:tabs>
                <w:tab w:val="left" w:pos="9795"/>
              </w:tabs>
              <w:jc w:val="center"/>
              <w:rPr>
                <w:rFonts w:ascii="Times New Roman"/>
                <w:color w:val="000000"/>
                <w:szCs w:val="21"/>
              </w:rPr>
            </w:pPr>
            <w:r>
              <w:rPr>
                <w:rFonts w:ascii="Times New Roman"/>
                <w:szCs w:val="21"/>
              </w:rPr>
              <w:t>44.1</w:t>
            </w:r>
          </w:p>
        </w:tc>
        <w:tc>
          <w:tcPr>
            <w:tcW w:w="1128" w:type="dxa"/>
            <w:tcBorders>
              <w:top w:val="single" w:sz="4" w:space="0" w:color="auto"/>
              <w:left w:val="single" w:sz="4" w:space="0" w:color="auto"/>
              <w:bottom w:val="single" w:sz="4" w:space="0" w:color="auto"/>
              <w:right w:val="single" w:sz="4" w:space="0" w:color="auto"/>
            </w:tcBorders>
            <w:vAlign w:val="center"/>
            <w:hideMark/>
          </w:tcPr>
          <w:p w:rsidR="00B17313" w:rsidRDefault="00B17313">
            <w:pPr>
              <w:tabs>
                <w:tab w:val="left" w:pos="9795"/>
              </w:tabs>
              <w:jc w:val="center"/>
              <w:rPr>
                <w:rFonts w:ascii="Times New Roman"/>
                <w:color w:val="000000"/>
                <w:szCs w:val="21"/>
              </w:rPr>
            </w:pPr>
            <w:r>
              <w:rPr>
                <w:rFonts w:ascii="Times New Roman"/>
                <w:szCs w:val="21"/>
              </w:rPr>
              <w:t>43.8</w:t>
            </w:r>
          </w:p>
        </w:tc>
        <w:tc>
          <w:tcPr>
            <w:tcW w:w="1103" w:type="dxa"/>
            <w:tcBorders>
              <w:top w:val="single" w:sz="4" w:space="0" w:color="auto"/>
              <w:left w:val="single" w:sz="4" w:space="0" w:color="auto"/>
              <w:bottom w:val="single" w:sz="4" w:space="0" w:color="auto"/>
              <w:right w:val="single" w:sz="4" w:space="0" w:color="auto"/>
            </w:tcBorders>
            <w:vAlign w:val="center"/>
            <w:hideMark/>
          </w:tcPr>
          <w:p w:rsidR="00B17313" w:rsidRDefault="00B17313">
            <w:pPr>
              <w:tabs>
                <w:tab w:val="left" w:pos="9795"/>
              </w:tabs>
              <w:jc w:val="center"/>
              <w:rPr>
                <w:rFonts w:ascii="Times New Roman"/>
                <w:color w:val="000000"/>
                <w:szCs w:val="21"/>
              </w:rPr>
            </w:pPr>
            <w:r>
              <w:rPr>
                <w:rFonts w:ascii="Times New Roman"/>
                <w:szCs w:val="21"/>
              </w:rPr>
              <w:t>43.7</w:t>
            </w:r>
          </w:p>
        </w:tc>
        <w:tc>
          <w:tcPr>
            <w:tcW w:w="1103" w:type="dxa"/>
            <w:tcBorders>
              <w:top w:val="single" w:sz="4" w:space="0" w:color="auto"/>
              <w:left w:val="single" w:sz="4" w:space="0" w:color="auto"/>
              <w:bottom w:val="single" w:sz="4" w:space="0" w:color="auto"/>
              <w:right w:val="single" w:sz="4" w:space="0" w:color="auto"/>
            </w:tcBorders>
            <w:vAlign w:val="center"/>
            <w:hideMark/>
          </w:tcPr>
          <w:p w:rsidR="00B17313" w:rsidRDefault="00B17313">
            <w:pPr>
              <w:tabs>
                <w:tab w:val="left" w:pos="9795"/>
              </w:tabs>
              <w:jc w:val="center"/>
              <w:rPr>
                <w:rFonts w:ascii="Times New Roman"/>
                <w:color w:val="000000"/>
                <w:szCs w:val="21"/>
              </w:rPr>
            </w:pPr>
            <w:r>
              <w:rPr>
                <w:rFonts w:ascii="Times New Roman"/>
                <w:szCs w:val="21"/>
              </w:rPr>
              <w:t>44.6</w:t>
            </w:r>
          </w:p>
        </w:tc>
        <w:tc>
          <w:tcPr>
            <w:tcW w:w="1902" w:type="dxa"/>
            <w:tcBorders>
              <w:top w:val="single" w:sz="4" w:space="0" w:color="auto"/>
              <w:left w:val="single" w:sz="4" w:space="0" w:color="auto"/>
              <w:bottom w:val="single" w:sz="4" w:space="0" w:color="auto"/>
              <w:right w:val="nil"/>
            </w:tcBorders>
            <w:vAlign w:val="center"/>
            <w:hideMark/>
          </w:tcPr>
          <w:p w:rsidR="00B17313" w:rsidRDefault="00B17313">
            <w:pPr>
              <w:tabs>
                <w:tab w:val="left" w:pos="9795"/>
              </w:tabs>
              <w:jc w:val="center"/>
              <w:rPr>
                <w:rFonts w:ascii="Times New Roman" w:eastAsia="宋体" w:hAnsi="Times New Roman" w:cs="Times New Roman"/>
                <w:color w:val="000000"/>
                <w:szCs w:val="21"/>
              </w:rPr>
            </w:pPr>
            <w:r>
              <w:rPr>
                <w:rFonts w:ascii="Times New Roman" w:hint="eastAsia"/>
                <w:szCs w:val="21"/>
              </w:rPr>
              <w:t>无雷电、无雨雪，</w:t>
            </w:r>
          </w:p>
          <w:p w:rsidR="00B17313" w:rsidRDefault="00B17313">
            <w:pPr>
              <w:tabs>
                <w:tab w:val="left" w:pos="9795"/>
              </w:tabs>
              <w:jc w:val="center"/>
              <w:rPr>
                <w:rFonts w:ascii="Times New Roman"/>
                <w:color w:val="000000"/>
                <w:szCs w:val="21"/>
              </w:rPr>
            </w:pPr>
            <w:r>
              <w:rPr>
                <w:rFonts w:ascii="Times New Roman" w:hint="eastAsia"/>
                <w:szCs w:val="21"/>
              </w:rPr>
              <w:t>风速</w:t>
            </w:r>
            <w:r>
              <w:rPr>
                <w:rFonts w:ascii="Times New Roman"/>
                <w:szCs w:val="21"/>
              </w:rPr>
              <w:t>1.7m/s</w:t>
            </w:r>
          </w:p>
        </w:tc>
      </w:tr>
      <w:tr w:rsidR="00B17313" w:rsidTr="00B17313">
        <w:trPr>
          <w:trHeight w:val="567"/>
        </w:trPr>
        <w:tc>
          <w:tcPr>
            <w:tcW w:w="1130" w:type="dxa"/>
            <w:tcBorders>
              <w:top w:val="single" w:sz="4" w:space="0" w:color="auto"/>
              <w:left w:val="nil"/>
              <w:bottom w:val="double" w:sz="4" w:space="0" w:color="auto"/>
              <w:right w:val="single" w:sz="4" w:space="0" w:color="auto"/>
            </w:tcBorders>
            <w:vAlign w:val="center"/>
            <w:hideMark/>
          </w:tcPr>
          <w:p w:rsidR="00B17313" w:rsidRDefault="00B17313">
            <w:pPr>
              <w:tabs>
                <w:tab w:val="left" w:pos="9795"/>
              </w:tabs>
              <w:jc w:val="center"/>
              <w:rPr>
                <w:rFonts w:ascii="Times New Roman"/>
                <w:color w:val="000000"/>
                <w:szCs w:val="21"/>
              </w:rPr>
            </w:pPr>
            <w:r>
              <w:rPr>
                <w:rFonts w:ascii="Times New Roman" w:hint="eastAsia"/>
                <w:szCs w:val="21"/>
              </w:rPr>
              <w:t>备注</w:t>
            </w:r>
          </w:p>
        </w:tc>
        <w:tc>
          <w:tcPr>
            <w:tcW w:w="8297" w:type="dxa"/>
            <w:gridSpan w:val="7"/>
            <w:tcBorders>
              <w:top w:val="single" w:sz="4" w:space="0" w:color="auto"/>
              <w:left w:val="single" w:sz="4" w:space="0" w:color="auto"/>
              <w:bottom w:val="double" w:sz="4" w:space="0" w:color="auto"/>
              <w:right w:val="nil"/>
            </w:tcBorders>
            <w:vAlign w:val="center"/>
            <w:hideMark/>
          </w:tcPr>
          <w:p w:rsidR="00B17313" w:rsidRDefault="00B17313">
            <w:pPr>
              <w:tabs>
                <w:tab w:val="left" w:pos="9795"/>
              </w:tabs>
              <w:jc w:val="center"/>
              <w:rPr>
                <w:rFonts w:ascii="Times New Roman"/>
                <w:color w:val="000000"/>
                <w:szCs w:val="21"/>
              </w:rPr>
            </w:pPr>
            <w:r>
              <w:rPr>
                <w:rFonts w:ascii="Times New Roman"/>
                <w:szCs w:val="21"/>
              </w:rPr>
              <w:t>/</w:t>
            </w:r>
          </w:p>
        </w:tc>
      </w:tr>
    </w:tbl>
    <w:p w:rsidR="008D5960" w:rsidRDefault="00B103DC" w:rsidP="00B17313">
      <w:pPr>
        <w:adjustRightInd w:val="0"/>
        <w:snapToGrid w:val="0"/>
        <w:rPr>
          <w:rFonts w:ascii="Times New Roman" w:hAnsi="Times New Roman" w:cs="Times New Roman"/>
          <w:sz w:val="30"/>
          <w:szCs w:val="30"/>
        </w:rPr>
      </w:pPr>
      <w:r>
        <w:rPr>
          <w:rFonts w:ascii="Times New Roman" w:hAnsi="Times New Roman" w:cs="Times New Roman"/>
          <w:sz w:val="30"/>
          <w:szCs w:val="30"/>
        </w:rPr>
        <w:t xml:space="preserve">7.2 </w:t>
      </w:r>
      <w:r>
        <w:rPr>
          <w:rFonts w:ascii="Times New Roman" w:hAnsi="Times New Roman" w:cs="Times New Roman" w:hint="eastAsia"/>
          <w:sz w:val="30"/>
          <w:szCs w:val="30"/>
        </w:rPr>
        <w:t>监测</w:t>
      </w:r>
      <w:r>
        <w:rPr>
          <w:rFonts w:ascii="Times New Roman" w:hAnsi="Times New Roman" w:cs="Times New Roman"/>
          <w:sz w:val="30"/>
          <w:szCs w:val="30"/>
        </w:rPr>
        <w:t>结果分析</w:t>
      </w:r>
      <w:bookmarkEnd w:id="59"/>
      <w:bookmarkEnd w:id="60"/>
    </w:p>
    <w:p w:rsidR="00B17313" w:rsidRPr="00B17313" w:rsidRDefault="00B17313" w:rsidP="00B17313">
      <w:pPr>
        <w:tabs>
          <w:tab w:val="left" w:pos="2365"/>
        </w:tabs>
        <w:adjustRightInd w:val="0"/>
        <w:snapToGrid w:val="0"/>
        <w:spacing w:line="360" w:lineRule="auto"/>
        <w:ind w:firstLineChars="200" w:firstLine="420"/>
        <w:rPr>
          <w:rFonts w:ascii="Times New Roman" w:hAnsi="Times New Roman" w:cs="Times New Roman"/>
          <w:sz w:val="24"/>
          <w:szCs w:val="24"/>
        </w:rPr>
      </w:pPr>
      <w:bookmarkStart w:id="61" w:name="_Toc504831773"/>
      <w:bookmarkStart w:id="62" w:name="_Toc516733953"/>
      <w:r>
        <w:rPr>
          <w:rFonts w:ascii="Times New Roman" w:hAnsi="宋体" w:hint="eastAsia"/>
        </w:rPr>
        <w:t xml:space="preserve"> </w:t>
      </w:r>
      <w:r w:rsidRPr="00B17313">
        <w:rPr>
          <w:rFonts w:ascii="Times New Roman" w:hAnsi="Times New Roman" w:cs="Times New Roman" w:hint="eastAsia"/>
          <w:sz w:val="24"/>
          <w:szCs w:val="24"/>
        </w:rPr>
        <w:t>现场检测期间满足生产负荷</w:t>
      </w:r>
      <w:r w:rsidRPr="00B17313">
        <w:rPr>
          <w:rFonts w:ascii="Times New Roman" w:hAnsi="Times New Roman" w:cs="Times New Roman"/>
          <w:sz w:val="24"/>
          <w:szCs w:val="24"/>
        </w:rPr>
        <w:t>75%</w:t>
      </w:r>
      <w:r w:rsidRPr="00B17313">
        <w:rPr>
          <w:rFonts w:ascii="Times New Roman" w:hAnsi="Times New Roman" w:cs="Times New Roman" w:hint="eastAsia"/>
          <w:sz w:val="24"/>
          <w:szCs w:val="24"/>
        </w:rPr>
        <w:t>以上的工况要求。因此，本次验收结果为有效工况下的监测数据，可作为该工程竣工环境保护验收的依据。</w:t>
      </w:r>
    </w:p>
    <w:p w:rsidR="006872D5" w:rsidRDefault="006872D5" w:rsidP="006872D5">
      <w:pPr>
        <w:spacing w:line="360" w:lineRule="auto"/>
        <w:rPr>
          <w:sz w:val="24"/>
        </w:rPr>
      </w:pPr>
      <w:r>
        <w:rPr>
          <w:rFonts w:hint="eastAsia"/>
          <w:sz w:val="24"/>
        </w:rPr>
        <w:t xml:space="preserve">    </w:t>
      </w:r>
      <w:r>
        <w:rPr>
          <w:rFonts w:hint="eastAsia"/>
          <w:sz w:val="24"/>
        </w:rPr>
        <w:t>根据检测结果，颗粒物排放满足《大气污染物综合排放标准》（</w:t>
      </w:r>
      <w:r>
        <w:rPr>
          <w:sz w:val="24"/>
        </w:rPr>
        <w:t>GB16297-1996</w:t>
      </w:r>
      <w:r>
        <w:rPr>
          <w:rFonts w:hint="eastAsia"/>
          <w:sz w:val="24"/>
        </w:rPr>
        <w:t>）</w:t>
      </w:r>
      <w:r>
        <w:rPr>
          <w:rFonts w:hint="eastAsia"/>
          <w:sz w:val="24"/>
        </w:rPr>
        <w:lastRenderedPageBreak/>
        <w:t>表</w:t>
      </w:r>
      <w:r>
        <w:rPr>
          <w:sz w:val="24"/>
        </w:rPr>
        <w:t>2</w:t>
      </w:r>
      <w:r>
        <w:rPr>
          <w:rFonts w:hint="eastAsia"/>
          <w:sz w:val="24"/>
        </w:rPr>
        <w:t>中二级排放标准和无组织排放监控浓度限值要求。上色车间漆雾满足《大气污染物综合排放标准》</w:t>
      </w:r>
      <w:r>
        <w:rPr>
          <w:sz w:val="24"/>
        </w:rPr>
        <w:t>(GB16297-1996)</w:t>
      </w:r>
      <w:r>
        <w:rPr>
          <w:rFonts w:hint="eastAsia"/>
          <w:sz w:val="24"/>
        </w:rPr>
        <w:t>表</w:t>
      </w:r>
      <w:r>
        <w:rPr>
          <w:sz w:val="24"/>
        </w:rPr>
        <w:t>2</w:t>
      </w:r>
      <w:r>
        <w:rPr>
          <w:rFonts w:hint="eastAsia"/>
          <w:sz w:val="24"/>
        </w:rPr>
        <w:t>颗粒物中染料尘二级标准及无组织排放监控浓度限值要求；</w:t>
      </w:r>
      <w:r>
        <w:rPr>
          <w:sz w:val="24"/>
        </w:rPr>
        <w:t xml:space="preserve"> </w:t>
      </w:r>
      <w:r>
        <w:rPr>
          <w:rFonts w:hint="eastAsia"/>
          <w:sz w:val="24"/>
        </w:rPr>
        <w:t>非甲烷总烃满足《工业企业挥发性有机物排放控制标准》</w:t>
      </w:r>
      <w:r>
        <w:rPr>
          <w:sz w:val="24"/>
        </w:rPr>
        <w:t>(DB13/2322-2016)</w:t>
      </w:r>
      <w:r>
        <w:rPr>
          <w:rFonts w:hint="eastAsia"/>
          <w:sz w:val="24"/>
        </w:rPr>
        <w:t>表</w:t>
      </w:r>
      <w:r>
        <w:rPr>
          <w:sz w:val="24"/>
        </w:rPr>
        <w:t>1</w:t>
      </w:r>
      <w:r>
        <w:rPr>
          <w:rFonts w:hint="eastAsia"/>
          <w:sz w:val="24"/>
        </w:rPr>
        <w:t>表面涂装业排放限值及表</w:t>
      </w:r>
      <w:r>
        <w:rPr>
          <w:sz w:val="24"/>
        </w:rPr>
        <w:t>2</w:t>
      </w:r>
      <w:r>
        <w:rPr>
          <w:rFonts w:hint="eastAsia"/>
          <w:sz w:val="24"/>
        </w:rPr>
        <w:t>中其他企业边界大气污染物浓度限值。厂区内非甲烷总烃的无组织排放满足《挥发性有机物无组织排放控制标准》（</w:t>
      </w:r>
      <w:r>
        <w:rPr>
          <w:sz w:val="24"/>
        </w:rPr>
        <w:t>GB37822-2019</w:t>
      </w:r>
      <w:r>
        <w:rPr>
          <w:rFonts w:hint="eastAsia"/>
          <w:sz w:val="24"/>
        </w:rPr>
        <w:t>）附录</w:t>
      </w:r>
      <w:r>
        <w:rPr>
          <w:sz w:val="24"/>
        </w:rPr>
        <w:t>A</w:t>
      </w:r>
      <w:r>
        <w:rPr>
          <w:rFonts w:hint="eastAsia"/>
          <w:sz w:val="24"/>
        </w:rPr>
        <w:t>厂区内</w:t>
      </w:r>
      <w:r>
        <w:rPr>
          <w:sz w:val="24"/>
        </w:rPr>
        <w:t>VOCs</w:t>
      </w:r>
      <w:r>
        <w:rPr>
          <w:rFonts w:hint="eastAsia"/>
          <w:sz w:val="24"/>
        </w:rPr>
        <w:t>无组织特别排放限值要求。</w:t>
      </w:r>
    </w:p>
    <w:p w:rsidR="00B17313" w:rsidRPr="00B17313" w:rsidRDefault="006872D5" w:rsidP="00B17313">
      <w:pPr>
        <w:spacing w:line="360" w:lineRule="auto"/>
        <w:jc w:val="left"/>
        <w:rPr>
          <w:rFonts w:ascii="Times New Roman" w:hAnsi="Times New Roman" w:cs="Times New Roman"/>
          <w:sz w:val="24"/>
          <w:szCs w:val="24"/>
        </w:rPr>
      </w:pPr>
      <w:r>
        <w:rPr>
          <w:rFonts w:ascii="Times New Roman" w:hAnsi="Times New Roman" w:cs="Times New Roman" w:hint="eastAsia"/>
          <w:sz w:val="24"/>
          <w:szCs w:val="24"/>
        </w:rPr>
        <w:t xml:space="preserve">    </w:t>
      </w:r>
      <w:r w:rsidR="00B17313" w:rsidRPr="00B17313">
        <w:rPr>
          <w:rFonts w:ascii="Times New Roman" w:hAnsi="Times New Roman" w:cs="Times New Roman" w:hint="eastAsia"/>
          <w:sz w:val="24"/>
          <w:szCs w:val="24"/>
        </w:rPr>
        <w:t>项目厂界两日昼间噪声值范围为</w:t>
      </w:r>
      <w:r w:rsidR="00B17313" w:rsidRPr="00B17313">
        <w:rPr>
          <w:rFonts w:ascii="Times New Roman" w:hAnsi="Times New Roman" w:cs="Times New Roman"/>
          <w:sz w:val="24"/>
          <w:szCs w:val="24"/>
        </w:rPr>
        <w:t>53.7~54.5dB</w:t>
      </w:r>
      <w:r w:rsidR="00B17313" w:rsidRPr="00B17313">
        <w:rPr>
          <w:rFonts w:ascii="Times New Roman" w:hAnsi="Times New Roman" w:cs="Times New Roman" w:hint="eastAsia"/>
          <w:sz w:val="24"/>
          <w:szCs w:val="24"/>
        </w:rPr>
        <w:t>（</w:t>
      </w:r>
      <w:r w:rsidR="00B17313" w:rsidRPr="00B17313">
        <w:rPr>
          <w:rFonts w:ascii="Times New Roman" w:hAnsi="Times New Roman" w:cs="Times New Roman"/>
          <w:sz w:val="24"/>
          <w:szCs w:val="24"/>
        </w:rPr>
        <w:t>A</w:t>
      </w:r>
      <w:r w:rsidR="00B17313" w:rsidRPr="00B17313">
        <w:rPr>
          <w:rFonts w:ascii="Times New Roman" w:hAnsi="Times New Roman" w:cs="Times New Roman" w:hint="eastAsia"/>
          <w:sz w:val="24"/>
          <w:szCs w:val="24"/>
        </w:rPr>
        <w:t>），夜间噪声值范围为</w:t>
      </w:r>
      <w:r w:rsidR="00B17313" w:rsidRPr="00B17313">
        <w:rPr>
          <w:rFonts w:ascii="Times New Roman" w:hAnsi="Times New Roman" w:cs="Times New Roman"/>
          <w:sz w:val="24"/>
          <w:szCs w:val="24"/>
        </w:rPr>
        <w:t>43.4~44.8dB</w:t>
      </w:r>
      <w:r w:rsidR="00B17313" w:rsidRPr="00B17313">
        <w:rPr>
          <w:rFonts w:ascii="Times New Roman" w:hAnsi="Times New Roman" w:cs="Times New Roman" w:hint="eastAsia"/>
          <w:sz w:val="24"/>
          <w:szCs w:val="24"/>
        </w:rPr>
        <w:t>（</w:t>
      </w:r>
      <w:r w:rsidR="00B17313" w:rsidRPr="00B17313">
        <w:rPr>
          <w:rFonts w:ascii="Times New Roman" w:hAnsi="Times New Roman" w:cs="Times New Roman"/>
          <w:sz w:val="24"/>
          <w:szCs w:val="24"/>
        </w:rPr>
        <w:t>A</w:t>
      </w:r>
      <w:r w:rsidR="00B17313" w:rsidRPr="00B17313">
        <w:rPr>
          <w:rFonts w:ascii="Times New Roman" w:hAnsi="Times New Roman" w:cs="Times New Roman" w:hint="eastAsia"/>
          <w:sz w:val="24"/>
          <w:szCs w:val="24"/>
        </w:rPr>
        <w:t>）符合《工业企业厂界环境噪声排放标准》</w:t>
      </w:r>
      <w:r w:rsidR="00B17313" w:rsidRPr="00B17313">
        <w:rPr>
          <w:rFonts w:ascii="Times New Roman" w:hAnsi="Times New Roman" w:cs="Times New Roman"/>
          <w:sz w:val="24"/>
          <w:szCs w:val="24"/>
        </w:rPr>
        <w:t xml:space="preserve"> </w:t>
      </w:r>
      <w:r w:rsidR="00B17313" w:rsidRPr="00B17313">
        <w:rPr>
          <w:rFonts w:ascii="Times New Roman" w:hAnsi="Times New Roman" w:cs="Times New Roman" w:hint="eastAsia"/>
          <w:sz w:val="24"/>
          <w:szCs w:val="24"/>
        </w:rPr>
        <w:t>（</w:t>
      </w:r>
      <w:r w:rsidR="00B17313" w:rsidRPr="00B17313">
        <w:rPr>
          <w:rFonts w:ascii="Times New Roman" w:hAnsi="Times New Roman" w:cs="Times New Roman"/>
          <w:sz w:val="24"/>
          <w:szCs w:val="24"/>
        </w:rPr>
        <w:t>GB 12348-2008</w:t>
      </w:r>
      <w:r w:rsidR="00B17313" w:rsidRPr="00B17313">
        <w:rPr>
          <w:rFonts w:ascii="Times New Roman" w:hAnsi="Times New Roman" w:cs="Times New Roman" w:hint="eastAsia"/>
          <w:sz w:val="24"/>
          <w:szCs w:val="24"/>
        </w:rPr>
        <w:t>）中</w:t>
      </w:r>
      <w:r w:rsidR="00B17313" w:rsidRPr="00B17313">
        <w:rPr>
          <w:rFonts w:ascii="Times New Roman" w:hAnsi="Times New Roman" w:cs="Times New Roman"/>
          <w:sz w:val="24"/>
          <w:szCs w:val="24"/>
        </w:rPr>
        <w:t>2</w:t>
      </w:r>
      <w:r w:rsidR="00B17313" w:rsidRPr="00B17313">
        <w:rPr>
          <w:rFonts w:ascii="Times New Roman" w:hAnsi="Times New Roman" w:cs="Times New Roman" w:hint="eastAsia"/>
          <w:sz w:val="24"/>
          <w:szCs w:val="24"/>
        </w:rPr>
        <w:t>类标准（昼间</w:t>
      </w:r>
      <w:r w:rsidR="00B17313" w:rsidRPr="00B17313">
        <w:rPr>
          <w:rFonts w:ascii="Times New Roman" w:hAnsi="Times New Roman" w:cs="Times New Roman"/>
          <w:sz w:val="24"/>
          <w:szCs w:val="24"/>
        </w:rPr>
        <w:t>≤60 dB</w:t>
      </w:r>
      <w:r w:rsidR="00B17313" w:rsidRPr="00B17313">
        <w:rPr>
          <w:rFonts w:ascii="Times New Roman" w:hAnsi="Times New Roman" w:cs="Times New Roman" w:hint="eastAsia"/>
          <w:sz w:val="24"/>
          <w:szCs w:val="24"/>
        </w:rPr>
        <w:t>（</w:t>
      </w:r>
      <w:r w:rsidR="00B17313" w:rsidRPr="00B17313">
        <w:rPr>
          <w:rFonts w:ascii="Times New Roman" w:hAnsi="Times New Roman" w:cs="Times New Roman"/>
          <w:sz w:val="24"/>
          <w:szCs w:val="24"/>
        </w:rPr>
        <w:t>A</w:t>
      </w:r>
      <w:r w:rsidR="00B17313" w:rsidRPr="00B17313">
        <w:rPr>
          <w:rFonts w:ascii="Times New Roman" w:hAnsi="Times New Roman" w:cs="Times New Roman" w:hint="eastAsia"/>
          <w:sz w:val="24"/>
          <w:szCs w:val="24"/>
        </w:rPr>
        <w:t>），夜间</w:t>
      </w:r>
      <w:r w:rsidR="00B17313" w:rsidRPr="00B17313">
        <w:rPr>
          <w:rFonts w:ascii="Times New Roman" w:hAnsi="Times New Roman" w:cs="Times New Roman"/>
          <w:sz w:val="24"/>
          <w:szCs w:val="24"/>
        </w:rPr>
        <w:t>≤50 dB</w:t>
      </w:r>
      <w:r w:rsidR="00B17313" w:rsidRPr="00B17313">
        <w:rPr>
          <w:rFonts w:ascii="Times New Roman" w:hAnsi="Times New Roman" w:cs="Times New Roman" w:hint="eastAsia"/>
          <w:sz w:val="24"/>
          <w:szCs w:val="24"/>
        </w:rPr>
        <w:t>（</w:t>
      </w:r>
      <w:r w:rsidR="00B17313" w:rsidRPr="00B17313">
        <w:rPr>
          <w:rFonts w:ascii="Times New Roman" w:hAnsi="Times New Roman" w:cs="Times New Roman"/>
          <w:sz w:val="24"/>
          <w:szCs w:val="24"/>
        </w:rPr>
        <w:t>A</w:t>
      </w:r>
      <w:r w:rsidR="00B17313" w:rsidRPr="00B17313">
        <w:rPr>
          <w:rFonts w:ascii="Times New Roman" w:hAnsi="Times New Roman" w:cs="Times New Roman" w:hint="eastAsia"/>
          <w:sz w:val="24"/>
          <w:szCs w:val="24"/>
        </w:rPr>
        <w:t>））。</w:t>
      </w:r>
    </w:p>
    <w:p w:rsidR="008D5960" w:rsidRDefault="00B103DC" w:rsidP="00B17313">
      <w:pPr>
        <w:pStyle w:val="20"/>
        <w:adjustRightInd w:val="0"/>
        <w:snapToGrid w:val="0"/>
        <w:spacing w:line="360" w:lineRule="auto"/>
        <w:rPr>
          <w:rFonts w:ascii="Times New Roman" w:hAnsi="Times New Roman" w:cs="Times New Roman"/>
        </w:rPr>
      </w:pPr>
      <w:r>
        <w:rPr>
          <w:rFonts w:ascii="Times New Roman" w:hAnsi="Times New Roman" w:cs="Times New Roman"/>
        </w:rPr>
        <w:t xml:space="preserve">7.3 </w:t>
      </w:r>
      <w:r>
        <w:rPr>
          <w:rFonts w:ascii="Times New Roman" w:hAnsi="Times New Roman" w:cs="Times New Roman"/>
        </w:rPr>
        <w:t>总量控制要求</w:t>
      </w:r>
      <w:bookmarkEnd w:id="61"/>
      <w:bookmarkEnd w:id="62"/>
    </w:p>
    <w:p w:rsidR="00AD3A8B" w:rsidRDefault="00AD3A8B" w:rsidP="00AD3A8B">
      <w:pPr>
        <w:pStyle w:val="af6"/>
        <w:spacing w:line="360" w:lineRule="auto"/>
        <w:ind w:firstLineChars="200" w:firstLine="488"/>
        <w:jc w:val="both"/>
        <w:rPr>
          <w:bCs/>
          <w:sz w:val="24"/>
          <w:szCs w:val="24"/>
        </w:rPr>
      </w:pPr>
      <w:r>
        <w:rPr>
          <w:rFonts w:hint="eastAsia"/>
          <w:bCs/>
          <w:sz w:val="24"/>
          <w:szCs w:val="24"/>
        </w:rPr>
        <w:t>按照《</w:t>
      </w:r>
      <w:r>
        <w:rPr>
          <w:bCs/>
          <w:sz w:val="24"/>
          <w:szCs w:val="24"/>
        </w:rPr>
        <w:t>“</w:t>
      </w:r>
      <w:r>
        <w:rPr>
          <w:rFonts w:hint="eastAsia"/>
          <w:bCs/>
          <w:sz w:val="24"/>
          <w:szCs w:val="24"/>
        </w:rPr>
        <w:t>十三五</w:t>
      </w:r>
      <w:r>
        <w:rPr>
          <w:bCs/>
          <w:sz w:val="24"/>
          <w:szCs w:val="24"/>
        </w:rPr>
        <w:t>”</w:t>
      </w:r>
      <w:r>
        <w:rPr>
          <w:rFonts w:hint="eastAsia"/>
          <w:bCs/>
          <w:sz w:val="24"/>
          <w:szCs w:val="24"/>
        </w:rPr>
        <w:t>期间全国主要污染物排放总量控制计划》要求，结合项目的排污特点，确定项目的污染物排放总量控制指标为：</w:t>
      </w:r>
    </w:p>
    <w:p w:rsidR="00AD3A8B" w:rsidRDefault="00AD3A8B" w:rsidP="00AD3A8B">
      <w:pPr>
        <w:pStyle w:val="af6"/>
        <w:spacing w:line="360" w:lineRule="auto"/>
        <w:ind w:firstLineChars="200" w:firstLine="488"/>
        <w:jc w:val="both"/>
        <w:rPr>
          <w:bCs/>
          <w:sz w:val="24"/>
          <w:szCs w:val="24"/>
        </w:rPr>
      </w:pPr>
      <w:r>
        <w:rPr>
          <w:rFonts w:hint="eastAsia"/>
          <w:bCs/>
          <w:sz w:val="24"/>
          <w:szCs w:val="24"/>
        </w:rPr>
        <w:t>废气：</w:t>
      </w:r>
      <w:r>
        <w:rPr>
          <w:bCs/>
          <w:sz w:val="24"/>
          <w:szCs w:val="24"/>
        </w:rPr>
        <w:t>SO</w:t>
      </w:r>
      <w:r>
        <w:rPr>
          <w:bCs/>
          <w:sz w:val="24"/>
          <w:szCs w:val="24"/>
          <w:vertAlign w:val="subscript"/>
        </w:rPr>
        <w:t>2</w:t>
      </w:r>
      <w:r>
        <w:rPr>
          <w:rFonts w:hint="eastAsia"/>
          <w:bCs/>
          <w:sz w:val="24"/>
          <w:szCs w:val="24"/>
        </w:rPr>
        <w:t>：</w:t>
      </w:r>
      <w:r>
        <w:rPr>
          <w:bCs/>
          <w:sz w:val="24"/>
          <w:szCs w:val="24"/>
        </w:rPr>
        <w:t>0t/a</w:t>
      </w:r>
      <w:r>
        <w:rPr>
          <w:rFonts w:hint="eastAsia"/>
          <w:bCs/>
          <w:sz w:val="24"/>
          <w:szCs w:val="24"/>
        </w:rPr>
        <w:t>；</w:t>
      </w:r>
      <w:r>
        <w:rPr>
          <w:bCs/>
          <w:sz w:val="24"/>
          <w:szCs w:val="24"/>
        </w:rPr>
        <w:t>NO</w:t>
      </w:r>
      <w:r>
        <w:rPr>
          <w:bCs/>
          <w:sz w:val="24"/>
          <w:szCs w:val="24"/>
          <w:vertAlign w:val="subscript"/>
        </w:rPr>
        <w:t>x</w:t>
      </w:r>
      <w:r>
        <w:rPr>
          <w:rFonts w:hint="eastAsia"/>
          <w:bCs/>
          <w:sz w:val="24"/>
          <w:szCs w:val="24"/>
        </w:rPr>
        <w:t>：</w:t>
      </w:r>
      <w:r>
        <w:rPr>
          <w:bCs/>
          <w:sz w:val="24"/>
          <w:szCs w:val="24"/>
        </w:rPr>
        <w:t>0t/a</w:t>
      </w:r>
      <w:r>
        <w:rPr>
          <w:rFonts w:hint="eastAsia"/>
          <w:bCs/>
          <w:sz w:val="24"/>
          <w:szCs w:val="24"/>
        </w:rPr>
        <w:t>；</w:t>
      </w:r>
    </w:p>
    <w:p w:rsidR="00AD3A8B" w:rsidRDefault="00AD3A8B" w:rsidP="00AD3A8B">
      <w:pPr>
        <w:pStyle w:val="af6"/>
        <w:spacing w:line="360" w:lineRule="auto"/>
        <w:ind w:firstLineChars="200" w:firstLine="488"/>
        <w:jc w:val="both"/>
        <w:rPr>
          <w:sz w:val="24"/>
          <w:szCs w:val="24"/>
        </w:rPr>
      </w:pPr>
      <w:r>
        <w:rPr>
          <w:rFonts w:hint="eastAsia"/>
          <w:sz w:val="24"/>
          <w:szCs w:val="24"/>
        </w:rPr>
        <w:t>废水：</w:t>
      </w:r>
      <w:r>
        <w:rPr>
          <w:sz w:val="24"/>
          <w:szCs w:val="24"/>
        </w:rPr>
        <w:t>COD</w:t>
      </w:r>
      <w:r>
        <w:rPr>
          <w:rFonts w:hint="eastAsia"/>
          <w:sz w:val="24"/>
          <w:szCs w:val="24"/>
        </w:rPr>
        <w:t>：</w:t>
      </w:r>
      <w:r>
        <w:rPr>
          <w:sz w:val="24"/>
          <w:szCs w:val="24"/>
        </w:rPr>
        <w:t>0t/a</w:t>
      </w:r>
      <w:r>
        <w:rPr>
          <w:rFonts w:hint="eastAsia"/>
          <w:sz w:val="24"/>
          <w:szCs w:val="24"/>
        </w:rPr>
        <w:t>；氨氮：</w:t>
      </w:r>
      <w:r>
        <w:rPr>
          <w:sz w:val="24"/>
          <w:szCs w:val="24"/>
        </w:rPr>
        <w:t>0</w:t>
      </w:r>
      <w:r>
        <w:rPr>
          <w:bCs/>
          <w:sz w:val="24"/>
          <w:szCs w:val="24"/>
        </w:rPr>
        <w:t>t/a</w:t>
      </w:r>
      <w:r>
        <w:rPr>
          <w:rFonts w:hint="eastAsia"/>
          <w:sz w:val="24"/>
          <w:szCs w:val="24"/>
        </w:rPr>
        <w:t>。</w:t>
      </w:r>
    </w:p>
    <w:p w:rsidR="00884F8B" w:rsidRPr="00AD3A8B" w:rsidRDefault="00884F8B" w:rsidP="00884F8B"/>
    <w:p w:rsidR="00884F8B" w:rsidRDefault="00884F8B" w:rsidP="00884F8B">
      <w:pPr>
        <w:pStyle w:val="2"/>
      </w:pPr>
    </w:p>
    <w:p w:rsidR="00B17313" w:rsidRDefault="00B17313" w:rsidP="00B17313"/>
    <w:p w:rsidR="00B17313" w:rsidRDefault="00B17313" w:rsidP="00B17313">
      <w:pPr>
        <w:pStyle w:val="2"/>
      </w:pPr>
    </w:p>
    <w:p w:rsidR="00B17313" w:rsidRDefault="00B17313" w:rsidP="00B17313"/>
    <w:p w:rsidR="00B17313" w:rsidRDefault="00B17313" w:rsidP="00B17313">
      <w:pPr>
        <w:pStyle w:val="2"/>
      </w:pPr>
    </w:p>
    <w:p w:rsidR="00B17313" w:rsidRPr="00B17313" w:rsidRDefault="00B17313" w:rsidP="00B17313"/>
    <w:p w:rsidR="00884F8B" w:rsidRDefault="00884F8B" w:rsidP="00884F8B"/>
    <w:p w:rsidR="00884F8B" w:rsidRDefault="00884F8B" w:rsidP="00884F8B">
      <w:pPr>
        <w:pStyle w:val="2"/>
      </w:pPr>
    </w:p>
    <w:p w:rsidR="00195548" w:rsidRDefault="00195548" w:rsidP="00195548"/>
    <w:p w:rsidR="00195548" w:rsidRDefault="00195548" w:rsidP="00195548">
      <w:pPr>
        <w:pStyle w:val="2"/>
      </w:pPr>
    </w:p>
    <w:p w:rsidR="00195548" w:rsidRDefault="00195548" w:rsidP="00195548"/>
    <w:p w:rsidR="00AD3A8B" w:rsidRDefault="00AD3A8B" w:rsidP="00AD3A8B">
      <w:pPr>
        <w:pStyle w:val="2"/>
      </w:pPr>
    </w:p>
    <w:p w:rsidR="00AD3A8B" w:rsidRDefault="00AD3A8B" w:rsidP="00AD3A8B"/>
    <w:p w:rsidR="00AD3A8B" w:rsidRPr="00AD3A8B" w:rsidRDefault="00AD3A8B" w:rsidP="00AD3A8B">
      <w:pPr>
        <w:pStyle w:val="2"/>
      </w:pPr>
    </w:p>
    <w:p w:rsidR="00195548" w:rsidRPr="00195548" w:rsidRDefault="00195548" w:rsidP="00195548">
      <w:pPr>
        <w:pStyle w:val="2"/>
      </w:pPr>
    </w:p>
    <w:p w:rsidR="00884F8B" w:rsidRDefault="00884F8B" w:rsidP="00884F8B"/>
    <w:p w:rsidR="00884F8B" w:rsidRPr="00884F8B" w:rsidRDefault="00884F8B" w:rsidP="00884F8B">
      <w:pPr>
        <w:pStyle w:val="2"/>
      </w:pPr>
    </w:p>
    <w:p w:rsidR="008D5960" w:rsidRDefault="00B103DC">
      <w:pPr>
        <w:pStyle w:val="1"/>
        <w:adjustRightInd w:val="0"/>
        <w:snapToGrid w:val="0"/>
        <w:spacing w:before="0" w:after="0" w:line="360" w:lineRule="auto"/>
        <w:rPr>
          <w:rFonts w:ascii="Times New Roman" w:hAnsi="Times New Roman"/>
          <w:sz w:val="32"/>
          <w:szCs w:val="32"/>
        </w:rPr>
      </w:pPr>
      <w:bookmarkStart w:id="63" w:name="_Toc504831774"/>
      <w:bookmarkStart w:id="64" w:name="_Toc516733954"/>
      <w:r>
        <w:rPr>
          <w:rFonts w:ascii="Times New Roman" w:hAnsi="Times New Roman"/>
          <w:sz w:val="32"/>
          <w:szCs w:val="32"/>
        </w:rPr>
        <w:lastRenderedPageBreak/>
        <w:t xml:space="preserve">8 </w:t>
      </w:r>
      <w:r>
        <w:rPr>
          <w:rFonts w:ascii="Times New Roman" w:hAnsi="Times New Roman"/>
          <w:sz w:val="32"/>
          <w:szCs w:val="32"/>
        </w:rPr>
        <w:t>环境管理检查</w:t>
      </w:r>
      <w:bookmarkEnd w:id="63"/>
      <w:bookmarkEnd w:id="64"/>
    </w:p>
    <w:p w:rsidR="008D5960" w:rsidRDefault="00B103DC">
      <w:pPr>
        <w:pStyle w:val="20"/>
        <w:adjustRightInd w:val="0"/>
        <w:snapToGrid w:val="0"/>
        <w:spacing w:before="0" w:after="0" w:line="360" w:lineRule="auto"/>
        <w:rPr>
          <w:rFonts w:ascii="Times New Roman" w:hAnsi="Times New Roman" w:cs="Times New Roman"/>
          <w:sz w:val="30"/>
          <w:szCs w:val="30"/>
        </w:rPr>
      </w:pPr>
      <w:bookmarkStart w:id="65" w:name="_Toc504831775"/>
      <w:bookmarkStart w:id="66" w:name="_Toc516733955"/>
      <w:r>
        <w:rPr>
          <w:rFonts w:ascii="Times New Roman" w:hAnsi="Times New Roman" w:cs="Times New Roman"/>
          <w:sz w:val="30"/>
          <w:szCs w:val="30"/>
        </w:rPr>
        <w:t xml:space="preserve">8.1 </w:t>
      </w:r>
      <w:r>
        <w:rPr>
          <w:rFonts w:ascii="Times New Roman" w:hAnsi="Times New Roman" w:cs="Times New Roman"/>
          <w:sz w:val="30"/>
          <w:szCs w:val="30"/>
        </w:rPr>
        <w:t>环保管理机构</w:t>
      </w:r>
      <w:bookmarkEnd w:id="65"/>
      <w:bookmarkEnd w:id="66"/>
    </w:p>
    <w:p w:rsidR="008D5960" w:rsidRDefault="00B103DC">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hAnsi="Times New Roman"/>
          <w:sz w:val="24"/>
          <w:szCs w:val="24"/>
        </w:rPr>
        <w:t>公司</w:t>
      </w:r>
      <w:r>
        <w:rPr>
          <w:rFonts w:ascii="Times New Roman" w:eastAsia="宋体" w:hAnsi="Times New Roman" w:cs="Times New Roman"/>
          <w:sz w:val="24"/>
          <w:szCs w:val="24"/>
        </w:rPr>
        <w:t>环境管理由公司</w:t>
      </w:r>
      <w:r>
        <w:rPr>
          <w:rFonts w:ascii="Times New Roman" w:eastAsia="宋体" w:hAnsi="Times New Roman" w:cs="Times New Roman" w:hint="eastAsia"/>
          <w:sz w:val="24"/>
          <w:szCs w:val="24"/>
        </w:rPr>
        <w:t>主管领导</w:t>
      </w:r>
      <w:r>
        <w:rPr>
          <w:rFonts w:ascii="Times New Roman" w:eastAsia="宋体" w:hAnsi="Times New Roman" w:cs="Times New Roman"/>
          <w:sz w:val="24"/>
          <w:szCs w:val="24"/>
        </w:rPr>
        <w:t>负责监督，负责工程环境管理工作，定期进行巡检环境影响情况，及时处理环境问题，并进行有关环境保护法规宣传工作。</w:t>
      </w:r>
    </w:p>
    <w:p w:rsidR="008D5960" w:rsidRDefault="00B103DC">
      <w:pPr>
        <w:pStyle w:val="20"/>
        <w:adjustRightInd w:val="0"/>
        <w:snapToGrid w:val="0"/>
        <w:spacing w:before="0" w:after="0" w:line="360" w:lineRule="auto"/>
        <w:rPr>
          <w:rFonts w:ascii="Times New Roman" w:hAnsi="Times New Roman" w:cs="Times New Roman"/>
          <w:snapToGrid w:val="0"/>
          <w:sz w:val="30"/>
          <w:szCs w:val="30"/>
        </w:rPr>
      </w:pPr>
      <w:bookmarkStart w:id="67" w:name="_Toc504831776"/>
      <w:bookmarkStart w:id="68" w:name="_Toc294178076"/>
      <w:bookmarkStart w:id="69" w:name="_Toc412705194"/>
      <w:bookmarkStart w:id="70" w:name="_Toc516733956"/>
      <w:r>
        <w:rPr>
          <w:rFonts w:ascii="Times New Roman" w:hAnsi="Times New Roman" w:cs="Times New Roman"/>
          <w:snapToGrid w:val="0"/>
          <w:sz w:val="30"/>
          <w:szCs w:val="30"/>
        </w:rPr>
        <w:t xml:space="preserve">8.2 </w:t>
      </w:r>
      <w:r>
        <w:rPr>
          <w:rFonts w:ascii="Times New Roman" w:hAnsi="Times New Roman" w:cs="Times New Roman"/>
          <w:snapToGrid w:val="0"/>
          <w:sz w:val="30"/>
          <w:szCs w:val="30"/>
        </w:rPr>
        <w:t>施工期环境管理</w:t>
      </w:r>
      <w:bookmarkEnd w:id="67"/>
      <w:bookmarkEnd w:id="68"/>
      <w:bookmarkEnd w:id="69"/>
      <w:bookmarkEnd w:id="70"/>
    </w:p>
    <w:p w:rsidR="008D5960" w:rsidRDefault="005C517E">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设备安装</w:t>
      </w:r>
      <w:r w:rsidR="00B103DC">
        <w:rPr>
          <w:rFonts w:ascii="Times New Roman" w:eastAsia="宋体" w:hAnsi="Times New Roman" w:cs="Times New Roman"/>
          <w:sz w:val="24"/>
          <w:szCs w:val="24"/>
        </w:rPr>
        <w:t>按环保要求提出的措施要求进行施工。</w:t>
      </w:r>
    </w:p>
    <w:p w:rsidR="008D5960" w:rsidRDefault="00B103DC">
      <w:pPr>
        <w:pStyle w:val="20"/>
        <w:adjustRightInd w:val="0"/>
        <w:snapToGrid w:val="0"/>
        <w:spacing w:before="0" w:after="0" w:line="360" w:lineRule="auto"/>
        <w:rPr>
          <w:rFonts w:ascii="Times New Roman" w:hAnsi="Times New Roman" w:cs="Times New Roman"/>
          <w:sz w:val="30"/>
          <w:szCs w:val="30"/>
        </w:rPr>
      </w:pPr>
      <w:bookmarkStart w:id="71" w:name="_Toc294178077"/>
      <w:bookmarkStart w:id="72" w:name="_Toc412705195"/>
      <w:bookmarkStart w:id="73" w:name="_Toc504831777"/>
      <w:bookmarkStart w:id="74" w:name="_Toc516733957"/>
      <w:r>
        <w:rPr>
          <w:rFonts w:ascii="Times New Roman" w:hAnsi="Times New Roman" w:cs="Times New Roman"/>
          <w:sz w:val="30"/>
          <w:szCs w:val="30"/>
        </w:rPr>
        <w:t xml:space="preserve">8.3 </w:t>
      </w:r>
      <w:r>
        <w:rPr>
          <w:rFonts w:ascii="Times New Roman" w:hAnsi="Times New Roman" w:cs="Times New Roman"/>
          <w:sz w:val="30"/>
          <w:szCs w:val="30"/>
        </w:rPr>
        <w:t>运行期环境管理</w:t>
      </w:r>
      <w:bookmarkEnd w:id="71"/>
      <w:bookmarkEnd w:id="72"/>
      <w:bookmarkEnd w:id="73"/>
      <w:bookmarkEnd w:id="74"/>
    </w:p>
    <w:p w:rsidR="008D5960" w:rsidRDefault="00B103DC">
      <w:pPr>
        <w:adjustRightInd w:val="0"/>
        <w:snapToGrid w:val="0"/>
        <w:spacing w:line="360" w:lineRule="auto"/>
        <w:ind w:firstLineChars="200" w:firstLine="480"/>
        <w:rPr>
          <w:rFonts w:ascii="Times New Roman" w:eastAsia="宋体" w:hAnsi="Times New Roman" w:cs="Times New Roman"/>
          <w:sz w:val="24"/>
          <w:szCs w:val="24"/>
        </w:rPr>
      </w:pPr>
      <w:bookmarkStart w:id="75" w:name="_Toc294178078"/>
      <w:r>
        <w:rPr>
          <w:rFonts w:ascii="Times New Roman" w:hAnsi="Times New Roman"/>
          <w:sz w:val="24"/>
          <w:szCs w:val="24"/>
        </w:rPr>
        <w:t>公司</w:t>
      </w:r>
      <w:r>
        <w:rPr>
          <w:rFonts w:ascii="Times New Roman" w:eastAsia="宋体" w:hAnsi="Times New Roman" w:cs="Times New Roman" w:hint="eastAsia"/>
          <w:sz w:val="24"/>
          <w:szCs w:val="24"/>
        </w:rPr>
        <w:t>管理层负责</w:t>
      </w:r>
      <w:r>
        <w:rPr>
          <w:rFonts w:ascii="Times New Roman" w:eastAsia="宋体" w:hAnsi="Times New Roman" w:cs="Times New Roman"/>
          <w:sz w:val="24"/>
          <w:szCs w:val="24"/>
        </w:rPr>
        <w:t>环境管理，负责监督国家法规、条例的贯彻</w:t>
      </w:r>
      <w:r w:rsidR="006872D5">
        <w:rPr>
          <w:rFonts w:ascii="Times New Roman" w:eastAsia="宋体" w:hAnsi="Times New Roman" w:cs="Times New Roman"/>
          <w:sz w:val="24"/>
          <w:szCs w:val="24"/>
        </w:rPr>
        <w:t>满足</w:t>
      </w:r>
      <w:r>
        <w:rPr>
          <w:rFonts w:ascii="Times New Roman" w:eastAsia="宋体" w:hAnsi="Times New Roman" w:cs="Times New Roman"/>
          <w:sz w:val="24"/>
          <w:szCs w:val="24"/>
        </w:rPr>
        <w:t>情况，制订和贯彻环保管理制度，监控本工程的主要污染，对各部门、操作岗位进行环境保护监督和考核。</w:t>
      </w:r>
    </w:p>
    <w:p w:rsidR="008D5960" w:rsidRDefault="00B103DC">
      <w:pPr>
        <w:adjustRightInd w:val="0"/>
        <w:snapToGrid w:val="0"/>
        <w:spacing w:line="360" w:lineRule="auto"/>
        <w:ind w:firstLineChars="200" w:firstLine="480"/>
        <w:rPr>
          <w:rFonts w:ascii="Times New Roman" w:eastAsia="宋体" w:hAnsi="Times New Roman" w:cs="Times New Roman"/>
          <w:sz w:val="24"/>
          <w:szCs w:val="24"/>
        </w:rPr>
      </w:pPr>
      <w:bookmarkStart w:id="76" w:name="_Toc412705199"/>
      <w:bookmarkStart w:id="77" w:name="_Toc414220604"/>
      <w:bookmarkEnd w:id="75"/>
      <w:r>
        <w:rPr>
          <w:rFonts w:ascii="Times New Roman" w:eastAsia="宋体" w:hAnsi="Times New Roman" w:cs="Times New Roman"/>
          <w:sz w:val="24"/>
          <w:szCs w:val="24"/>
        </w:rPr>
        <w:t>公司</w:t>
      </w:r>
      <w:r>
        <w:rPr>
          <w:rFonts w:ascii="Times New Roman" w:eastAsia="宋体" w:hAnsi="Times New Roman" w:cs="Times New Roman" w:hint="eastAsia"/>
          <w:sz w:val="24"/>
          <w:szCs w:val="24"/>
        </w:rPr>
        <w:t>按相关规定</w:t>
      </w:r>
      <w:r>
        <w:rPr>
          <w:rFonts w:ascii="Times New Roman" w:eastAsia="宋体" w:hAnsi="Times New Roman" w:cs="Times New Roman"/>
          <w:sz w:val="24"/>
          <w:szCs w:val="24"/>
        </w:rPr>
        <w:t>定期对公司</w:t>
      </w:r>
      <w:r>
        <w:rPr>
          <w:rFonts w:ascii="Times New Roman" w:eastAsia="宋体" w:hAnsi="Times New Roman" w:cs="Times New Roman" w:hint="eastAsia"/>
          <w:sz w:val="24"/>
          <w:szCs w:val="24"/>
        </w:rPr>
        <w:t>噪声</w:t>
      </w:r>
      <w:r>
        <w:rPr>
          <w:rFonts w:ascii="Times New Roman" w:eastAsia="宋体" w:hAnsi="Times New Roman" w:cs="Times New Roman"/>
          <w:sz w:val="24"/>
          <w:szCs w:val="24"/>
        </w:rPr>
        <w:t>进行检测。</w:t>
      </w:r>
    </w:p>
    <w:p w:rsidR="008D5960" w:rsidRDefault="00B103DC">
      <w:pPr>
        <w:pStyle w:val="20"/>
        <w:adjustRightInd w:val="0"/>
        <w:snapToGrid w:val="0"/>
        <w:spacing w:before="0" w:after="0" w:line="360" w:lineRule="auto"/>
        <w:rPr>
          <w:rFonts w:ascii="Times New Roman" w:hAnsi="Times New Roman" w:cs="Times New Roman"/>
          <w:sz w:val="30"/>
          <w:szCs w:val="30"/>
        </w:rPr>
      </w:pPr>
      <w:bookmarkStart w:id="78" w:name="_Toc412705196"/>
      <w:bookmarkStart w:id="79" w:name="_Toc414220602"/>
      <w:bookmarkStart w:id="80" w:name="_Toc504831778"/>
      <w:bookmarkStart w:id="81" w:name="_Toc516733958"/>
      <w:r>
        <w:rPr>
          <w:rFonts w:ascii="Times New Roman" w:hAnsi="Times New Roman" w:cs="Times New Roman"/>
          <w:sz w:val="30"/>
          <w:szCs w:val="30"/>
        </w:rPr>
        <w:t xml:space="preserve">8.4 </w:t>
      </w:r>
      <w:r>
        <w:rPr>
          <w:rFonts w:ascii="Times New Roman" w:hAnsi="Times New Roman" w:cs="Times New Roman"/>
          <w:sz w:val="30"/>
          <w:szCs w:val="30"/>
        </w:rPr>
        <w:t>社会环境影响情况调查</w:t>
      </w:r>
      <w:bookmarkEnd w:id="78"/>
      <w:bookmarkEnd w:id="79"/>
      <w:bookmarkEnd w:id="80"/>
      <w:bookmarkEnd w:id="81"/>
    </w:p>
    <w:p w:rsidR="008D5960" w:rsidRDefault="00B103DC">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经咨询当地环保主管部门，</w:t>
      </w:r>
      <w:r>
        <w:rPr>
          <w:rFonts w:ascii="Times New Roman" w:eastAsia="宋体" w:hAnsi="Times New Roman" w:cs="Times New Roman" w:hint="eastAsia"/>
          <w:sz w:val="24"/>
          <w:szCs w:val="24"/>
        </w:rPr>
        <w:t>工程</w:t>
      </w:r>
      <w:r>
        <w:rPr>
          <w:rFonts w:ascii="Times New Roman" w:eastAsia="宋体" w:hAnsi="Times New Roman" w:cs="Times New Roman"/>
          <w:sz w:val="24"/>
          <w:szCs w:val="24"/>
        </w:rPr>
        <w:t>建设及试运行期间未发生扰民和公众投诉意见。</w:t>
      </w:r>
    </w:p>
    <w:p w:rsidR="008D5960" w:rsidRDefault="00B103DC">
      <w:pPr>
        <w:pStyle w:val="20"/>
        <w:adjustRightInd w:val="0"/>
        <w:snapToGrid w:val="0"/>
        <w:spacing w:before="0" w:after="0" w:line="360" w:lineRule="auto"/>
        <w:rPr>
          <w:rFonts w:ascii="Times New Roman" w:hAnsi="Times New Roman" w:cs="Times New Roman"/>
          <w:sz w:val="30"/>
          <w:szCs w:val="30"/>
        </w:rPr>
      </w:pPr>
      <w:bookmarkStart w:id="82" w:name="_Toc504831779"/>
      <w:bookmarkStart w:id="83" w:name="_Toc516733959"/>
      <w:r>
        <w:rPr>
          <w:rFonts w:ascii="Times New Roman" w:hAnsi="Times New Roman" w:cs="Times New Roman"/>
          <w:sz w:val="30"/>
          <w:szCs w:val="30"/>
        </w:rPr>
        <w:t xml:space="preserve">8.5 </w:t>
      </w:r>
      <w:r>
        <w:rPr>
          <w:rFonts w:ascii="Times New Roman" w:hAnsi="Times New Roman" w:cs="Times New Roman"/>
          <w:sz w:val="30"/>
          <w:szCs w:val="30"/>
        </w:rPr>
        <w:t>环境管理情况分析</w:t>
      </w:r>
      <w:bookmarkEnd w:id="76"/>
      <w:bookmarkEnd w:id="77"/>
      <w:bookmarkEnd w:id="82"/>
      <w:bookmarkEnd w:id="83"/>
    </w:p>
    <w:p w:rsidR="008D5960" w:rsidRDefault="00B103DC">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建设单位和运行单位设置了相应的环境管理机构，并且正常履行了施工期和运行期的环境职责，运行初期的检测工作也已经完成，后续检测计划按周期正常进行。</w:t>
      </w:r>
    </w:p>
    <w:p w:rsidR="0066400A" w:rsidRDefault="0066400A" w:rsidP="0066400A">
      <w:pPr>
        <w:pStyle w:val="2"/>
      </w:pPr>
    </w:p>
    <w:p w:rsidR="0066400A" w:rsidRDefault="0066400A" w:rsidP="0066400A"/>
    <w:p w:rsidR="0066400A" w:rsidRDefault="0066400A" w:rsidP="0066400A">
      <w:pPr>
        <w:pStyle w:val="2"/>
      </w:pPr>
    </w:p>
    <w:p w:rsidR="0066400A" w:rsidRDefault="0066400A" w:rsidP="0066400A"/>
    <w:p w:rsidR="0066400A" w:rsidRDefault="0066400A" w:rsidP="0066400A">
      <w:pPr>
        <w:pStyle w:val="2"/>
      </w:pPr>
    </w:p>
    <w:p w:rsidR="0066400A" w:rsidRDefault="0066400A" w:rsidP="0066400A"/>
    <w:p w:rsidR="0066400A" w:rsidRDefault="0066400A" w:rsidP="0066400A">
      <w:pPr>
        <w:pStyle w:val="2"/>
      </w:pPr>
    </w:p>
    <w:p w:rsidR="0066400A" w:rsidRDefault="0066400A" w:rsidP="0066400A"/>
    <w:p w:rsidR="0066400A" w:rsidRDefault="0066400A" w:rsidP="0066400A">
      <w:pPr>
        <w:pStyle w:val="2"/>
      </w:pPr>
    </w:p>
    <w:p w:rsidR="0066400A" w:rsidRDefault="0066400A" w:rsidP="0066400A"/>
    <w:p w:rsidR="0066400A" w:rsidRDefault="0066400A" w:rsidP="0066400A">
      <w:pPr>
        <w:pStyle w:val="2"/>
      </w:pPr>
    </w:p>
    <w:p w:rsidR="0066400A" w:rsidRDefault="0066400A" w:rsidP="0066400A"/>
    <w:p w:rsidR="0066400A" w:rsidRPr="0066400A" w:rsidRDefault="0066400A" w:rsidP="0066400A">
      <w:pPr>
        <w:pStyle w:val="2"/>
      </w:pPr>
    </w:p>
    <w:p w:rsidR="008D5960" w:rsidRDefault="00B103DC" w:rsidP="00794FCC">
      <w:pPr>
        <w:pStyle w:val="1"/>
        <w:adjustRightInd w:val="0"/>
        <w:snapToGrid w:val="0"/>
        <w:spacing w:beforeLines="50" w:after="0" w:line="360" w:lineRule="auto"/>
        <w:rPr>
          <w:rFonts w:ascii="Times New Roman" w:hAnsi="Times New Roman"/>
        </w:rPr>
      </w:pPr>
      <w:bookmarkStart w:id="84" w:name="_Toc516733960"/>
      <w:r>
        <w:rPr>
          <w:rFonts w:ascii="Times New Roman" w:hAnsi="Times New Roman" w:hint="eastAsia"/>
          <w:sz w:val="32"/>
          <w:szCs w:val="32"/>
        </w:rPr>
        <w:lastRenderedPageBreak/>
        <w:t>9</w:t>
      </w:r>
      <w:r>
        <w:rPr>
          <w:rFonts w:ascii="Times New Roman" w:hAnsi="Times New Roman" w:hint="eastAsia"/>
          <w:sz w:val="32"/>
          <w:szCs w:val="32"/>
        </w:rPr>
        <w:t>结论和建议</w:t>
      </w:r>
      <w:bookmarkEnd w:id="84"/>
    </w:p>
    <w:p w:rsidR="008D5960" w:rsidRPr="009013E7" w:rsidRDefault="005C517E" w:rsidP="00BA16B5">
      <w:pPr>
        <w:spacing w:line="360" w:lineRule="auto"/>
        <w:ind w:firstLine="480"/>
        <w:contextualSpacing/>
        <w:rPr>
          <w:rFonts w:ascii="Times New Roman" w:hAnsi="Times New Roman" w:cs="Times New Roman"/>
          <w:sz w:val="24"/>
          <w:szCs w:val="24"/>
        </w:rPr>
      </w:pPr>
      <w:r w:rsidRPr="009013E7">
        <w:rPr>
          <w:rFonts w:ascii="Times New Roman" w:hAnsi="宋体" w:cs="Times New Roman"/>
          <w:sz w:val="24"/>
          <w:szCs w:val="24"/>
        </w:rPr>
        <w:t>现场监测期间，企业正常生产，项目运行工况为</w:t>
      </w:r>
      <w:r w:rsidRPr="009013E7">
        <w:rPr>
          <w:rFonts w:ascii="Times New Roman" w:hAnsi="Times New Roman" w:cs="Times New Roman"/>
          <w:sz w:val="24"/>
          <w:szCs w:val="24"/>
        </w:rPr>
        <w:t>90%</w:t>
      </w:r>
      <w:r w:rsidRPr="009013E7">
        <w:rPr>
          <w:rFonts w:ascii="Times New Roman" w:hAnsi="宋体" w:cs="Times New Roman"/>
          <w:sz w:val="24"/>
          <w:szCs w:val="24"/>
        </w:rPr>
        <w:t>，满足</w:t>
      </w:r>
      <w:r w:rsidRPr="009013E7">
        <w:rPr>
          <w:rFonts w:ascii="Times New Roman" w:hAnsi="Times New Roman" w:cs="Times New Roman"/>
          <w:sz w:val="24"/>
          <w:szCs w:val="24"/>
        </w:rPr>
        <w:t>75%</w:t>
      </w:r>
      <w:r w:rsidRPr="009013E7">
        <w:rPr>
          <w:rFonts w:ascii="Times New Roman" w:hAnsi="宋体" w:cs="Times New Roman"/>
          <w:sz w:val="24"/>
          <w:szCs w:val="24"/>
        </w:rPr>
        <w:t>以上的监测工况要求。</w:t>
      </w:r>
    </w:p>
    <w:p w:rsidR="008D5960" w:rsidRPr="009013E7" w:rsidRDefault="00B103DC" w:rsidP="003F66CE">
      <w:pPr>
        <w:adjustRightInd w:val="0"/>
        <w:spacing w:line="360" w:lineRule="auto"/>
        <w:contextualSpacing/>
        <w:rPr>
          <w:rFonts w:ascii="Times New Roman" w:eastAsia="宋体" w:hAnsi="Times New Roman" w:cs="Times New Roman"/>
          <w:sz w:val="24"/>
          <w:szCs w:val="24"/>
        </w:rPr>
      </w:pPr>
      <w:r w:rsidRPr="009013E7">
        <w:rPr>
          <w:rFonts w:ascii="Times New Roman" w:eastAsia="宋体" w:hAnsi="Times New Roman" w:cs="Times New Roman"/>
          <w:sz w:val="24"/>
          <w:szCs w:val="24"/>
        </w:rPr>
        <w:t xml:space="preserve">    </w:t>
      </w:r>
      <w:r w:rsidRPr="009013E7">
        <w:rPr>
          <w:rFonts w:ascii="Times New Roman" w:eastAsia="宋体" w:hAnsi="Times New Roman" w:cs="Times New Roman"/>
          <w:sz w:val="24"/>
          <w:szCs w:val="24"/>
        </w:rPr>
        <w:t>（</w:t>
      </w:r>
      <w:r w:rsidR="00BA16B5" w:rsidRPr="009013E7">
        <w:rPr>
          <w:rFonts w:ascii="Times New Roman" w:eastAsia="宋体" w:hAnsi="Times New Roman" w:cs="Times New Roman"/>
          <w:sz w:val="24"/>
          <w:szCs w:val="24"/>
        </w:rPr>
        <w:t>1</w:t>
      </w:r>
      <w:r w:rsidRPr="009013E7">
        <w:rPr>
          <w:rFonts w:ascii="Times New Roman" w:eastAsia="宋体" w:hAnsi="Times New Roman" w:cs="Times New Roman"/>
          <w:sz w:val="24"/>
          <w:szCs w:val="24"/>
        </w:rPr>
        <w:t>）</w:t>
      </w:r>
      <w:r w:rsidR="006872D5">
        <w:rPr>
          <w:rFonts w:ascii="Times New Roman" w:eastAsia="宋体" w:hAnsi="Times New Roman" w:cs="Times New Roman" w:hint="eastAsia"/>
          <w:sz w:val="24"/>
          <w:szCs w:val="24"/>
        </w:rPr>
        <w:t>废气及</w:t>
      </w:r>
      <w:r w:rsidRPr="009013E7">
        <w:rPr>
          <w:rFonts w:ascii="Times New Roman" w:eastAsia="宋体" w:hAnsi="Times New Roman" w:cs="Times New Roman"/>
          <w:sz w:val="24"/>
          <w:szCs w:val="24"/>
        </w:rPr>
        <w:t>噪声监测</w:t>
      </w:r>
    </w:p>
    <w:p w:rsidR="00B17313" w:rsidRDefault="00B17313" w:rsidP="006872D5">
      <w:pPr>
        <w:tabs>
          <w:tab w:val="left" w:pos="2365"/>
        </w:tabs>
        <w:adjustRightInd w:val="0"/>
        <w:snapToGrid w:val="0"/>
        <w:spacing w:line="360" w:lineRule="auto"/>
        <w:ind w:firstLineChars="200" w:firstLine="480"/>
        <w:jc w:val="left"/>
        <w:rPr>
          <w:rFonts w:ascii="Times New Roman" w:eastAsia="宋体" w:hAnsi="Times New Roman" w:cs="Times New Roman"/>
          <w:kern w:val="0"/>
          <w:sz w:val="24"/>
          <w:szCs w:val="21"/>
        </w:rPr>
      </w:pPr>
      <w:bookmarkStart w:id="85" w:name="_Toc521004164"/>
      <w:bookmarkStart w:id="86" w:name="_Toc520998831"/>
      <w:r w:rsidRPr="006872D5">
        <w:rPr>
          <w:rFonts w:ascii="Times New Roman" w:eastAsia="宋体" w:hAnsi="Times New Roman" w:cs="Times New Roman" w:hint="eastAsia"/>
          <w:kern w:val="0"/>
          <w:sz w:val="24"/>
          <w:szCs w:val="21"/>
        </w:rPr>
        <w:t>现场检测期间满足生产负荷</w:t>
      </w:r>
      <w:r w:rsidRPr="006872D5">
        <w:rPr>
          <w:rFonts w:ascii="Times New Roman" w:eastAsia="宋体" w:hAnsi="Times New Roman" w:cs="Times New Roman"/>
          <w:kern w:val="0"/>
          <w:sz w:val="24"/>
          <w:szCs w:val="21"/>
        </w:rPr>
        <w:t>75%</w:t>
      </w:r>
      <w:r w:rsidRPr="006872D5">
        <w:rPr>
          <w:rFonts w:ascii="Times New Roman" w:eastAsia="宋体" w:hAnsi="Times New Roman" w:cs="Times New Roman" w:hint="eastAsia"/>
          <w:kern w:val="0"/>
          <w:sz w:val="24"/>
          <w:szCs w:val="21"/>
        </w:rPr>
        <w:t>以上的工况要求。因此，本次验收结果为有效工况下的监测数据，可作为该工程竣工环境保护验收的依据。</w:t>
      </w:r>
      <w:bookmarkEnd w:id="85"/>
      <w:bookmarkEnd w:id="86"/>
    </w:p>
    <w:p w:rsidR="006872D5" w:rsidRDefault="006872D5" w:rsidP="006872D5">
      <w:pPr>
        <w:spacing w:line="360" w:lineRule="auto"/>
        <w:rPr>
          <w:sz w:val="24"/>
        </w:rPr>
      </w:pPr>
      <w:r>
        <w:rPr>
          <w:rFonts w:hint="eastAsia"/>
          <w:sz w:val="24"/>
        </w:rPr>
        <w:t xml:space="preserve">     </w:t>
      </w:r>
      <w:r>
        <w:rPr>
          <w:rFonts w:hint="eastAsia"/>
          <w:sz w:val="24"/>
        </w:rPr>
        <w:t>根据检测结果，颗粒物排放满足《大气污染物综合排放标准》（</w:t>
      </w:r>
      <w:r>
        <w:rPr>
          <w:sz w:val="24"/>
        </w:rPr>
        <w:t>GB16297-1996</w:t>
      </w:r>
      <w:r>
        <w:rPr>
          <w:rFonts w:hint="eastAsia"/>
          <w:sz w:val="24"/>
        </w:rPr>
        <w:t>）表</w:t>
      </w:r>
      <w:r>
        <w:rPr>
          <w:sz w:val="24"/>
        </w:rPr>
        <w:t>2</w:t>
      </w:r>
      <w:r>
        <w:rPr>
          <w:rFonts w:hint="eastAsia"/>
          <w:sz w:val="24"/>
        </w:rPr>
        <w:t>中二级排放标准和无组织排放监控浓度限值要求。</w:t>
      </w:r>
    </w:p>
    <w:p w:rsidR="006872D5" w:rsidRDefault="006872D5" w:rsidP="006872D5">
      <w:pPr>
        <w:spacing w:line="360" w:lineRule="auto"/>
        <w:rPr>
          <w:sz w:val="24"/>
        </w:rPr>
      </w:pPr>
      <w:r>
        <w:rPr>
          <w:sz w:val="24"/>
        </w:rPr>
        <w:t xml:space="preserve">   </w:t>
      </w:r>
      <w:r>
        <w:rPr>
          <w:rFonts w:hint="eastAsia"/>
          <w:sz w:val="24"/>
        </w:rPr>
        <w:t>上色车间漆雾满足《大气污染物综合排放标准》</w:t>
      </w:r>
      <w:r>
        <w:rPr>
          <w:sz w:val="24"/>
        </w:rPr>
        <w:t>(GB16297-1996)</w:t>
      </w:r>
      <w:r>
        <w:rPr>
          <w:rFonts w:hint="eastAsia"/>
          <w:sz w:val="24"/>
        </w:rPr>
        <w:t>表</w:t>
      </w:r>
      <w:r>
        <w:rPr>
          <w:sz w:val="24"/>
        </w:rPr>
        <w:t>2</w:t>
      </w:r>
      <w:r>
        <w:rPr>
          <w:rFonts w:hint="eastAsia"/>
          <w:sz w:val="24"/>
        </w:rPr>
        <w:t>颗粒物中染料尘二级标准及无组织排放监控浓度限值要求；</w:t>
      </w:r>
      <w:r>
        <w:rPr>
          <w:sz w:val="24"/>
        </w:rPr>
        <w:t xml:space="preserve"> </w:t>
      </w:r>
    </w:p>
    <w:p w:rsidR="006872D5" w:rsidRPr="006872D5" w:rsidRDefault="006872D5" w:rsidP="006872D5">
      <w:pPr>
        <w:spacing w:line="360" w:lineRule="auto"/>
        <w:ind w:firstLineChars="200" w:firstLine="480"/>
        <w:rPr>
          <w:sz w:val="24"/>
        </w:rPr>
      </w:pPr>
      <w:r>
        <w:rPr>
          <w:rFonts w:hint="eastAsia"/>
          <w:sz w:val="24"/>
        </w:rPr>
        <w:t>非甲烷总烃满足《工业企业挥发性有机物排放控制标准》</w:t>
      </w:r>
      <w:r>
        <w:rPr>
          <w:sz w:val="24"/>
        </w:rPr>
        <w:t>(DB13/2322-2016)</w:t>
      </w:r>
      <w:r>
        <w:rPr>
          <w:rFonts w:hint="eastAsia"/>
          <w:sz w:val="24"/>
        </w:rPr>
        <w:t>表</w:t>
      </w:r>
      <w:r>
        <w:rPr>
          <w:sz w:val="24"/>
        </w:rPr>
        <w:t>1</w:t>
      </w:r>
      <w:r>
        <w:rPr>
          <w:rFonts w:hint="eastAsia"/>
          <w:sz w:val="24"/>
        </w:rPr>
        <w:t>表面涂装业排放限值及表</w:t>
      </w:r>
      <w:r>
        <w:rPr>
          <w:sz w:val="24"/>
        </w:rPr>
        <w:t>2</w:t>
      </w:r>
      <w:r>
        <w:rPr>
          <w:rFonts w:hint="eastAsia"/>
          <w:sz w:val="24"/>
        </w:rPr>
        <w:t>中其他企业边界大气污染物浓度限值。厂区内非甲烷总烃的无组织排放满足《挥发性有机物无组织排放控制标准》（</w:t>
      </w:r>
      <w:r>
        <w:rPr>
          <w:sz w:val="24"/>
        </w:rPr>
        <w:t>GB37822-2019</w:t>
      </w:r>
      <w:r>
        <w:rPr>
          <w:rFonts w:hint="eastAsia"/>
          <w:sz w:val="24"/>
        </w:rPr>
        <w:t>）附录</w:t>
      </w:r>
      <w:r>
        <w:rPr>
          <w:sz w:val="24"/>
        </w:rPr>
        <w:t>A</w:t>
      </w:r>
      <w:r>
        <w:rPr>
          <w:rFonts w:hint="eastAsia"/>
          <w:sz w:val="24"/>
        </w:rPr>
        <w:t>厂区内</w:t>
      </w:r>
      <w:r>
        <w:rPr>
          <w:sz w:val="24"/>
        </w:rPr>
        <w:t>VOCs</w:t>
      </w:r>
      <w:r>
        <w:rPr>
          <w:rFonts w:hint="eastAsia"/>
          <w:sz w:val="24"/>
        </w:rPr>
        <w:t>无组织特别排放限值要求。</w:t>
      </w:r>
    </w:p>
    <w:p w:rsidR="006872D5" w:rsidRPr="006872D5" w:rsidRDefault="00B17313" w:rsidP="006872D5">
      <w:pPr>
        <w:widowControl/>
        <w:adjustRightInd w:val="0"/>
        <w:spacing w:line="360" w:lineRule="auto"/>
        <w:ind w:firstLineChars="200" w:firstLine="480"/>
        <w:contextualSpacing/>
        <w:rPr>
          <w:rFonts w:ascii="Times New Roman" w:eastAsia="宋体" w:hAnsi="Times New Roman" w:cs="Times New Roman"/>
          <w:kern w:val="0"/>
          <w:sz w:val="24"/>
          <w:szCs w:val="21"/>
        </w:rPr>
      </w:pPr>
      <w:r w:rsidRPr="006872D5">
        <w:rPr>
          <w:rFonts w:ascii="Times New Roman" w:eastAsia="宋体" w:hAnsi="Times New Roman" w:cs="Times New Roman" w:hint="eastAsia"/>
          <w:kern w:val="0"/>
          <w:sz w:val="24"/>
          <w:szCs w:val="21"/>
        </w:rPr>
        <w:t>根据检测结果，项目厂界两日昼间噪声值范围为</w:t>
      </w:r>
      <w:r w:rsidRPr="006872D5">
        <w:rPr>
          <w:rFonts w:ascii="Times New Roman" w:eastAsia="宋体" w:hAnsi="Times New Roman" w:cs="Times New Roman"/>
          <w:kern w:val="0"/>
          <w:sz w:val="24"/>
          <w:szCs w:val="21"/>
        </w:rPr>
        <w:t>53.7~54.5dB</w:t>
      </w:r>
      <w:r w:rsidRPr="006872D5">
        <w:rPr>
          <w:rFonts w:ascii="Times New Roman" w:eastAsia="宋体" w:hAnsi="Times New Roman" w:cs="Times New Roman" w:hint="eastAsia"/>
          <w:kern w:val="0"/>
          <w:sz w:val="24"/>
          <w:szCs w:val="21"/>
        </w:rPr>
        <w:t>（</w:t>
      </w:r>
      <w:r w:rsidRPr="006872D5">
        <w:rPr>
          <w:rFonts w:ascii="Times New Roman" w:eastAsia="宋体" w:hAnsi="Times New Roman" w:cs="Times New Roman"/>
          <w:kern w:val="0"/>
          <w:sz w:val="24"/>
          <w:szCs w:val="21"/>
        </w:rPr>
        <w:t>A</w:t>
      </w:r>
      <w:r w:rsidRPr="006872D5">
        <w:rPr>
          <w:rFonts w:ascii="Times New Roman" w:eastAsia="宋体" w:hAnsi="Times New Roman" w:cs="Times New Roman" w:hint="eastAsia"/>
          <w:kern w:val="0"/>
          <w:sz w:val="24"/>
          <w:szCs w:val="21"/>
        </w:rPr>
        <w:t>），夜间噪声值范围为</w:t>
      </w:r>
      <w:r w:rsidRPr="006872D5">
        <w:rPr>
          <w:rFonts w:ascii="Times New Roman" w:eastAsia="宋体" w:hAnsi="Times New Roman" w:cs="Times New Roman"/>
          <w:kern w:val="0"/>
          <w:sz w:val="24"/>
          <w:szCs w:val="21"/>
        </w:rPr>
        <w:t>43.4~44.8dB</w:t>
      </w:r>
      <w:r w:rsidRPr="006872D5">
        <w:rPr>
          <w:rFonts w:ascii="Times New Roman" w:eastAsia="宋体" w:hAnsi="Times New Roman" w:cs="Times New Roman" w:hint="eastAsia"/>
          <w:kern w:val="0"/>
          <w:sz w:val="24"/>
          <w:szCs w:val="21"/>
        </w:rPr>
        <w:t>（</w:t>
      </w:r>
      <w:r w:rsidRPr="006872D5">
        <w:rPr>
          <w:rFonts w:ascii="Times New Roman" w:eastAsia="宋体" w:hAnsi="Times New Roman" w:cs="Times New Roman"/>
          <w:kern w:val="0"/>
          <w:sz w:val="24"/>
          <w:szCs w:val="21"/>
        </w:rPr>
        <w:t>A</w:t>
      </w:r>
      <w:r w:rsidRPr="006872D5">
        <w:rPr>
          <w:rFonts w:ascii="Times New Roman" w:eastAsia="宋体" w:hAnsi="Times New Roman" w:cs="Times New Roman" w:hint="eastAsia"/>
          <w:kern w:val="0"/>
          <w:sz w:val="24"/>
          <w:szCs w:val="21"/>
        </w:rPr>
        <w:t>）符合《工业企业厂界环境噪声排放标准》</w:t>
      </w:r>
      <w:r w:rsidRPr="006872D5">
        <w:rPr>
          <w:rFonts w:ascii="Times New Roman" w:eastAsia="宋体" w:hAnsi="Times New Roman" w:cs="Times New Roman"/>
          <w:kern w:val="0"/>
          <w:sz w:val="24"/>
          <w:szCs w:val="21"/>
        </w:rPr>
        <w:t xml:space="preserve"> </w:t>
      </w:r>
      <w:r w:rsidRPr="006872D5">
        <w:rPr>
          <w:rFonts w:ascii="Times New Roman" w:eastAsia="宋体" w:hAnsi="Times New Roman" w:cs="Times New Roman" w:hint="eastAsia"/>
          <w:kern w:val="0"/>
          <w:sz w:val="24"/>
          <w:szCs w:val="21"/>
        </w:rPr>
        <w:t>（</w:t>
      </w:r>
      <w:r w:rsidRPr="006872D5">
        <w:rPr>
          <w:rFonts w:ascii="Times New Roman" w:eastAsia="宋体" w:hAnsi="Times New Roman" w:cs="Times New Roman"/>
          <w:kern w:val="0"/>
          <w:sz w:val="24"/>
          <w:szCs w:val="21"/>
        </w:rPr>
        <w:t>GB 12348-2008</w:t>
      </w:r>
      <w:r w:rsidRPr="006872D5">
        <w:rPr>
          <w:rFonts w:ascii="Times New Roman" w:eastAsia="宋体" w:hAnsi="Times New Roman" w:cs="Times New Roman" w:hint="eastAsia"/>
          <w:kern w:val="0"/>
          <w:sz w:val="24"/>
          <w:szCs w:val="21"/>
        </w:rPr>
        <w:t>）中</w:t>
      </w:r>
      <w:r w:rsidRPr="006872D5">
        <w:rPr>
          <w:rFonts w:ascii="Times New Roman" w:eastAsia="宋体" w:hAnsi="Times New Roman" w:cs="Times New Roman"/>
          <w:kern w:val="0"/>
          <w:sz w:val="24"/>
          <w:szCs w:val="21"/>
        </w:rPr>
        <w:t>2</w:t>
      </w:r>
      <w:r w:rsidRPr="006872D5">
        <w:rPr>
          <w:rFonts w:ascii="Times New Roman" w:eastAsia="宋体" w:hAnsi="Times New Roman" w:cs="Times New Roman" w:hint="eastAsia"/>
          <w:kern w:val="0"/>
          <w:sz w:val="24"/>
          <w:szCs w:val="21"/>
        </w:rPr>
        <w:t>类标准（昼间</w:t>
      </w:r>
      <w:r w:rsidRPr="006872D5">
        <w:rPr>
          <w:rFonts w:ascii="Times New Roman" w:eastAsia="宋体" w:hAnsi="Times New Roman" w:cs="Times New Roman"/>
          <w:kern w:val="0"/>
          <w:sz w:val="24"/>
          <w:szCs w:val="21"/>
        </w:rPr>
        <w:t>≤60 dB</w:t>
      </w:r>
      <w:r w:rsidRPr="006872D5">
        <w:rPr>
          <w:rFonts w:ascii="Times New Roman" w:eastAsia="宋体" w:hAnsi="Times New Roman" w:cs="Times New Roman" w:hint="eastAsia"/>
          <w:kern w:val="0"/>
          <w:sz w:val="24"/>
          <w:szCs w:val="21"/>
        </w:rPr>
        <w:t>（</w:t>
      </w:r>
      <w:r w:rsidRPr="006872D5">
        <w:rPr>
          <w:rFonts w:ascii="Times New Roman" w:eastAsia="宋体" w:hAnsi="Times New Roman" w:cs="Times New Roman"/>
          <w:kern w:val="0"/>
          <w:sz w:val="24"/>
          <w:szCs w:val="21"/>
        </w:rPr>
        <w:t>A</w:t>
      </w:r>
      <w:r w:rsidRPr="006872D5">
        <w:rPr>
          <w:rFonts w:ascii="Times New Roman" w:eastAsia="宋体" w:hAnsi="Times New Roman" w:cs="Times New Roman" w:hint="eastAsia"/>
          <w:kern w:val="0"/>
          <w:sz w:val="24"/>
          <w:szCs w:val="21"/>
        </w:rPr>
        <w:t>），夜间</w:t>
      </w:r>
      <w:r w:rsidRPr="006872D5">
        <w:rPr>
          <w:rFonts w:ascii="Times New Roman" w:eastAsia="宋体" w:hAnsi="Times New Roman" w:cs="Times New Roman"/>
          <w:kern w:val="0"/>
          <w:sz w:val="24"/>
          <w:szCs w:val="21"/>
        </w:rPr>
        <w:t>≤50 dB</w:t>
      </w:r>
      <w:r w:rsidRPr="006872D5">
        <w:rPr>
          <w:rFonts w:ascii="Times New Roman" w:eastAsia="宋体" w:hAnsi="Times New Roman" w:cs="Times New Roman" w:hint="eastAsia"/>
          <w:kern w:val="0"/>
          <w:sz w:val="24"/>
          <w:szCs w:val="21"/>
        </w:rPr>
        <w:t>（</w:t>
      </w:r>
      <w:r w:rsidRPr="006872D5">
        <w:rPr>
          <w:rFonts w:ascii="Times New Roman" w:eastAsia="宋体" w:hAnsi="Times New Roman" w:cs="Times New Roman"/>
          <w:kern w:val="0"/>
          <w:sz w:val="24"/>
          <w:szCs w:val="21"/>
        </w:rPr>
        <w:t>A</w:t>
      </w:r>
      <w:r w:rsidRPr="006872D5">
        <w:rPr>
          <w:rFonts w:ascii="Times New Roman" w:eastAsia="宋体" w:hAnsi="Times New Roman" w:cs="Times New Roman" w:hint="eastAsia"/>
          <w:kern w:val="0"/>
          <w:sz w:val="24"/>
          <w:szCs w:val="21"/>
        </w:rPr>
        <w:t>））。</w:t>
      </w:r>
    </w:p>
    <w:p w:rsidR="008D5960" w:rsidRPr="009013E7" w:rsidRDefault="003F66CE" w:rsidP="006872D5">
      <w:pPr>
        <w:widowControl/>
        <w:adjustRightInd w:val="0"/>
        <w:spacing w:line="360" w:lineRule="auto"/>
        <w:ind w:firstLineChars="200" w:firstLine="480"/>
        <w:contextualSpacing/>
        <w:rPr>
          <w:rFonts w:ascii="Times New Roman" w:eastAsia="宋体" w:hAnsi="Times New Roman" w:cs="Times New Roman"/>
          <w:kern w:val="0"/>
          <w:sz w:val="24"/>
          <w:szCs w:val="21"/>
        </w:rPr>
      </w:pPr>
      <w:r w:rsidRPr="009013E7">
        <w:rPr>
          <w:rFonts w:ascii="Times New Roman" w:eastAsia="宋体" w:hAnsi="Times New Roman" w:cs="Times New Roman"/>
          <w:kern w:val="0"/>
          <w:sz w:val="24"/>
          <w:szCs w:val="21"/>
        </w:rPr>
        <w:t>（</w:t>
      </w:r>
      <w:r w:rsidR="00BA16B5" w:rsidRPr="009013E7">
        <w:rPr>
          <w:rFonts w:ascii="Times New Roman" w:eastAsia="宋体" w:hAnsi="Times New Roman" w:cs="Times New Roman"/>
          <w:kern w:val="0"/>
          <w:sz w:val="24"/>
          <w:szCs w:val="21"/>
        </w:rPr>
        <w:t>2</w:t>
      </w:r>
      <w:r w:rsidR="00B103DC" w:rsidRPr="009013E7">
        <w:rPr>
          <w:rFonts w:ascii="Times New Roman" w:eastAsia="宋体" w:hAnsi="Times New Roman" w:cs="Times New Roman"/>
          <w:kern w:val="0"/>
          <w:sz w:val="24"/>
          <w:szCs w:val="21"/>
        </w:rPr>
        <w:t>）总量控制要求</w:t>
      </w:r>
    </w:p>
    <w:p w:rsidR="00AD3A8B" w:rsidRDefault="00AD3A8B" w:rsidP="00AD3A8B">
      <w:pPr>
        <w:pStyle w:val="af6"/>
        <w:spacing w:line="360" w:lineRule="auto"/>
        <w:ind w:firstLineChars="200" w:firstLine="488"/>
        <w:jc w:val="both"/>
        <w:rPr>
          <w:bCs/>
          <w:sz w:val="24"/>
          <w:szCs w:val="24"/>
        </w:rPr>
      </w:pPr>
      <w:bookmarkStart w:id="87" w:name="_Hlk496999304"/>
      <w:r>
        <w:rPr>
          <w:rFonts w:hint="eastAsia"/>
          <w:bCs/>
          <w:sz w:val="24"/>
          <w:szCs w:val="24"/>
        </w:rPr>
        <w:t>按照《</w:t>
      </w:r>
      <w:r>
        <w:rPr>
          <w:bCs/>
          <w:sz w:val="24"/>
          <w:szCs w:val="24"/>
        </w:rPr>
        <w:t>“</w:t>
      </w:r>
      <w:r>
        <w:rPr>
          <w:rFonts w:hint="eastAsia"/>
          <w:bCs/>
          <w:sz w:val="24"/>
          <w:szCs w:val="24"/>
        </w:rPr>
        <w:t>十三五</w:t>
      </w:r>
      <w:r>
        <w:rPr>
          <w:bCs/>
          <w:sz w:val="24"/>
          <w:szCs w:val="24"/>
        </w:rPr>
        <w:t>”</w:t>
      </w:r>
      <w:r>
        <w:rPr>
          <w:rFonts w:hint="eastAsia"/>
          <w:bCs/>
          <w:sz w:val="24"/>
          <w:szCs w:val="24"/>
        </w:rPr>
        <w:t>期间全国主要污染物排放总量控制计划》要求，结合项目的排污特点，确定项目的污染物排放总量控制指标为：</w:t>
      </w:r>
    </w:p>
    <w:p w:rsidR="00AD3A8B" w:rsidRDefault="00AD3A8B" w:rsidP="00AD3A8B">
      <w:pPr>
        <w:pStyle w:val="af6"/>
        <w:spacing w:line="360" w:lineRule="auto"/>
        <w:ind w:firstLineChars="200" w:firstLine="488"/>
        <w:jc w:val="both"/>
        <w:rPr>
          <w:bCs/>
          <w:sz w:val="24"/>
          <w:szCs w:val="24"/>
        </w:rPr>
      </w:pPr>
      <w:r>
        <w:rPr>
          <w:rFonts w:hint="eastAsia"/>
          <w:bCs/>
          <w:sz w:val="24"/>
          <w:szCs w:val="24"/>
        </w:rPr>
        <w:t>废气：</w:t>
      </w:r>
      <w:r>
        <w:rPr>
          <w:bCs/>
          <w:sz w:val="24"/>
          <w:szCs w:val="24"/>
        </w:rPr>
        <w:t>SO</w:t>
      </w:r>
      <w:r>
        <w:rPr>
          <w:bCs/>
          <w:sz w:val="24"/>
          <w:szCs w:val="24"/>
          <w:vertAlign w:val="subscript"/>
        </w:rPr>
        <w:t>2</w:t>
      </w:r>
      <w:r>
        <w:rPr>
          <w:rFonts w:hint="eastAsia"/>
          <w:bCs/>
          <w:sz w:val="24"/>
          <w:szCs w:val="24"/>
        </w:rPr>
        <w:t>：</w:t>
      </w:r>
      <w:r>
        <w:rPr>
          <w:bCs/>
          <w:sz w:val="24"/>
          <w:szCs w:val="24"/>
        </w:rPr>
        <w:t>0t/a</w:t>
      </w:r>
      <w:r>
        <w:rPr>
          <w:rFonts w:hint="eastAsia"/>
          <w:bCs/>
          <w:sz w:val="24"/>
          <w:szCs w:val="24"/>
        </w:rPr>
        <w:t>；</w:t>
      </w:r>
      <w:r>
        <w:rPr>
          <w:bCs/>
          <w:sz w:val="24"/>
          <w:szCs w:val="24"/>
        </w:rPr>
        <w:t>NO</w:t>
      </w:r>
      <w:r>
        <w:rPr>
          <w:bCs/>
          <w:sz w:val="24"/>
          <w:szCs w:val="24"/>
          <w:vertAlign w:val="subscript"/>
        </w:rPr>
        <w:t>x</w:t>
      </w:r>
      <w:r>
        <w:rPr>
          <w:rFonts w:hint="eastAsia"/>
          <w:bCs/>
          <w:sz w:val="24"/>
          <w:szCs w:val="24"/>
        </w:rPr>
        <w:t>：</w:t>
      </w:r>
      <w:r>
        <w:rPr>
          <w:bCs/>
          <w:sz w:val="24"/>
          <w:szCs w:val="24"/>
        </w:rPr>
        <w:t>0t/a</w:t>
      </w:r>
      <w:r>
        <w:rPr>
          <w:rFonts w:hint="eastAsia"/>
          <w:bCs/>
          <w:sz w:val="24"/>
          <w:szCs w:val="24"/>
        </w:rPr>
        <w:t>；</w:t>
      </w:r>
    </w:p>
    <w:p w:rsidR="00AD3A8B" w:rsidRDefault="00AD3A8B" w:rsidP="00AD3A8B">
      <w:pPr>
        <w:pStyle w:val="af6"/>
        <w:spacing w:line="360" w:lineRule="auto"/>
        <w:ind w:firstLineChars="200" w:firstLine="488"/>
        <w:jc w:val="both"/>
        <w:rPr>
          <w:sz w:val="24"/>
          <w:szCs w:val="24"/>
        </w:rPr>
      </w:pPr>
      <w:r>
        <w:rPr>
          <w:rFonts w:hint="eastAsia"/>
          <w:sz w:val="24"/>
          <w:szCs w:val="24"/>
        </w:rPr>
        <w:t>废水：</w:t>
      </w:r>
      <w:r>
        <w:rPr>
          <w:sz w:val="24"/>
          <w:szCs w:val="24"/>
        </w:rPr>
        <w:t>COD</w:t>
      </w:r>
      <w:r>
        <w:rPr>
          <w:rFonts w:hint="eastAsia"/>
          <w:sz w:val="24"/>
          <w:szCs w:val="24"/>
        </w:rPr>
        <w:t>：</w:t>
      </w:r>
      <w:r>
        <w:rPr>
          <w:sz w:val="24"/>
          <w:szCs w:val="24"/>
        </w:rPr>
        <w:t>0t/a</w:t>
      </w:r>
      <w:r>
        <w:rPr>
          <w:rFonts w:hint="eastAsia"/>
          <w:sz w:val="24"/>
          <w:szCs w:val="24"/>
        </w:rPr>
        <w:t>；氨氮：</w:t>
      </w:r>
      <w:r>
        <w:rPr>
          <w:sz w:val="24"/>
          <w:szCs w:val="24"/>
        </w:rPr>
        <w:t>0</w:t>
      </w:r>
      <w:r>
        <w:rPr>
          <w:bCs/>
          <w:sz w:val="24"/>
          <w:szCs w:val="24"/>
        </w:rPr>
        <w:t>t/a</w:t>
      </w:r>
      <w:r>
        <w:rPr>
          <w:rFonts w:hint="eastAsia"/>
          <w:sz w:val="24"/>
          <w:szCs w:val="24"/>
        </w:rPr>
        <w:t>。</w:t>
      </w:r>
    </w:p>
    <w:p w:rsidR="008D5960" w:rsidRPr="009013E7" w:rsidRDefault="00B103DC" w:rsidP="003F66CE">
      <w:pPr>
        <w:widowControl/>
        <w:adjustRightInd w:val="0"/>
        <w:spacing w:line="360" w:lineRule="auto"/>
        <w:ind w:firstLineChars="200" w:firstLine="480"/>
        <w:contextualSpacing/>
        <w:rPr>
          <w:rFonts w:ascii="Times New Roman" w:eastAsia="宋体" w:hAnsi="Times New Roman" w:cs="Times New Roman"/>
          <w:sz w:val="24"/>
          <w:szCs w:val="24"/>
        </w:rPr>
      </w:pPr>
      <w:r w:rsidRPr="009013E7">
        <w:rPr>
          <w:rFonts w:ascii="Times New Roman" w:eastAsia="宋体" w:hAnsi="Times New Roman" w:cs="Times New Roman"/>
          <w:sz w:val="24"/>
          <w:szCs w:val="24"/>
        </w:rPr>
        <w:t>（</w:t>
      </w:r>
      <w:r w:rsidR="00AD3A8B">
        <w:rPr>
          <w:rFonts w:ascii="Times New Roman" w:eastAsia="宋体" w:hAnsi="Times New Roman" w:cs="Times New Roman" w:hint="eastAsia"/>
          <w:sz w:val="24"/>
          <w:szCs w:val="24"/>
        </w:rPr>
        <w:t>3</w:t>
      </w:r>
      <w:r w:rsidRPr="009013E7">
        <w:rPr>
          <w:rFonts w:ascii="Times New Roman" w:eastAsia="宋体" w:hAnsi="Times New Roman" w:cs="Times New Roman"/>
          <w:sz w:val="24"/>
          <w:szCs w:val="24"/>
        </w:rPr>
        <w:t>）结论</w:t>
      </w:r>
    </w:p>
    <w:p w:rsidR="008D5960" w:rsidRPr="009013E7" w:rsidRDefault="00B103DC" w:rsidP="003F66CE">
      <w:pPr>
        <w:widowControl/>
        <w:adjustRightInd w:val="0"/>
        <w:spacing w:line="360" w:lineRule="auto"/>
        <w:ind w:firstLineChars="200" w:firstLine="480"/>
        <w:contextualSpacing/>
        <w:rPr>
          <w:rFonts w:ascii="Times New Roman" w:eastAsia="宋体" w:hAnsi="Times New Roman" w:cs="Times New Roman"/>
          <w:sz w:val="24"/>
          <w:szCs w:val="24"/>
        </w:rPr>
      </w:pPr>
      <w:r w:rsidRPr="009013E7">
        <w:rPr>
          <w:rFonts w:ascii="Times New Roman" w:eastAsia="宋体" w:hAnsi="Times New Roman" w:cs="Times New Roman"/>
          <w:sz w:val="24"/>
          <w:szCs w:val="24"/>
        </w:rPr>
        <w:t>综上分析，工程已按环评及批复要求进行了环境保护设施建设，根据监测结果可满足相关环境排放标准要求。</w:t>
      </w:r>
    </w:p>
    <w:bookmarkEnd w:id="87"/>
    <w:p w:rsidR="008D5960" w:rsidRPr="009013E7" w:rsidRDefault="00B103DC" w:rsidP="003F66CE">
      <w:pPr>
        <w:widowControl/>
        <w:spacing w:line="360" w:lineRule="auto"/>
        <w:ind w:firstLineChars="200" w:firstLine="480"/>
        <w:contextualSpacing/>
        <w:rPr>
          <w:rFonts w:ascii="Times New Roman" w:eastAsia="宋体" w:hAnsi="Times New Roman" w:cs="Times New Roman"/>
          <w:sz w:val="24"/>
          <w:szCs w:val="24"/>
        </w:rPr>
      </w:pPr>
      <w:r w:rsidRPr="009013E7">
        <w:rPr>
          <w:rFonts w:ascii="Times New Roman" w:eastAsia="宋体" w:hAnsi="Times New Roman" w:cs="Times New Roman"/>
          <w:sz w:val="24"/>
          <w:szCs w:val="24"/>
        </w:rPr>
        <w:t>（</w:t>
      </w:r>
      <w:r w:rsidR="00AD3A8B">
        <w:rPr>
          <w:rFonts w:ascii="Times New Roman" w:eastAsia="宋体" w:hAnsi="Times New Roman" w:cs="Times New Roman" w:hint="eastAsia"/>
          <w:sz w:val="24"/>
          <w:szCs w:val="24"/>
        </w:rPr>
        <w:t>4</w:t>
      </w:r>
      <w:r w:rsidRPr="009013E7">
        <w:rPr>
          <w:rFonts w:ascii="Times New Roman" w:eastAsia="宋体" w:hAnsi="Times New Roman" w:cs="Times New Roman"/>
          <w:sz w:val="24"/>
          <w:szCs w:val="24"/>
        </w:rPr>
        <w:t>）建议</w:t>
      </w:r>
    </w:p>
    <w:p w:rsidR="008D5960" w:rsidRPr="009013E7" w:rsidRDefault="00B103DC" w:rsidP="003F66CE">
      <w:pPr>
        <w:widowControl/>
        <w:spacing w:line="360" w:lineRule="auto"/>
        <w:ind w:firstLineChars="200" w:firstLine="480"/>
        <w:contextualSpacing/>
        <w:rPr>
          <w:rFonts w:ascii="Times New Roman" w:eastAsia="宋体" w:hAnsi="Times New Roman" w:cs="Times New Roman"/>
          <w:sz w:val="24"/>
          <w:szCs w:val="24"/>
        </w:rPr>
      </w:pPr>
      <w:r w:rsidRPr="009013E7">
        <w:rPr>
          <w:rFonts w:ascii="Times New Roman" w:eastAsia="宋体" w:hAnsi="Times New Roman" w:cs="Times New Roman"/>
          <w:sz w:val="24"/>
          <w:szCs w:val="24"/>
        </w:rPr>
        <w:t>加强各项环保设施运行维护，确保设施稳定运行。</w:t>
      </w:r>
    </w:p>
    <w:p w:rsidR="008D5960" w:rsidRDefault="008D5960">
      <w:pPr>
        <w:widowControl/>
        <w:jc w:val="left"/>
        <w:rPr>
          <w:rFonts w:ascii="宋体" w:eastAsia="宋体" w:hAnsi="宋体" w:cs="宋体"/>
          <w:kern w:val="0"/>
          <w:sz w:val="24"/>
          <w:szCs w:val="24"/>
        </w:rPr>
      </w:pPr>
    </w:p>
    <w:p w:rsidR="008D5960" w:rsidRDefault="008D5960">
      <w:pPr>
        <w:spacing w:line="360" w:lineRule="auto"/>
        <w:rPr>
          <w:rFonts w:ascii="Times New Roman" w:hAnsi="Times New Roman" w:cs="Times New Roman"/>
          <w:sz w:val="24"/>
          <w:szCs w:val="24"/>
        </w:rPr>
      </w:pPr>
    </w:p>
    <w:sectPr w:rsidR="008D5960" w:rsidSect="008D5960">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EF3" w:rsidRDefault="00777EF3" w:rsidP="008D5960">
      <w:r>
        <w:separator/>
      </w:r>
    </w:p>
  </w:endnote>
  <w:endnote w:type="continuationSeparator" w:id="1">
    <w:p w:rsidR="00777EF3" w:rsidRDefault="00777EF3" w:rsidP="008D59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313" w:rsidRDefault="00B17313">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59219"/>
      <w:docPartObj>
        <w:docPartGallery w:val="AutoText"/>
      </w:docPartObj>
    </w:sdtPr>
    <w:sdtContent>
      <w:p w:rsidR="00B17313" w:rsidRDefault="00606144">
        <w:pPr>
          <w:pStyle w:val="ac"/>
          <w:jc w:val="center"/>
        </w:pPr>
        <w:r w:rsidRPr="00606144">
          <w:fldChar w:fldCharType="begin"/>
        </w:r>
        <w:r w:rsidR="00B17313">
          <w:instrText xml:space="preserve"> PAGE   \* MERGEFORMAT </w:instrText>
        </w:r>
        <w:r w:rsidRPr="00606144">
          <w:fldChar w:fldCharType="separate"/>
        </w:r>
        <w:r w:rsidR="00794FCC" w:rsidRPr="00794FCC">
          <w:rPr>
            <w:noProof/>
            <w:lang w:val="zh-CN"/>
          </w:rPr>
          <w:t>23</w:t>
        </w:r>
        <w:r>
          <w:rPr>
            <w:lang w:val="zh-CN"/>
          </w:rPr>
          <w:fldChar w:fldCharType="end"/>
        </w:r>
      </w:p>
    </w:sdtContent>
  </w:sdt>
  <w:p w:rsidR="00B17313" w:rsidRDefault="00B17313">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313" w:rsidRDefault="00B1731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EF3" w:rsidRDefault="00777EF3" w:rsidP="008D5960">
      <w:r>
        <w:separator/>
      </w:r>
    </w:p>
  </w:footnote>
  <w:footnote w:type="continuationSeparator" w:id="1">
    <w:p w:rsidR="00777EF3" w:rsidRDefault="00777EF3" w:rsidP="008D59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313" w:rsidRDefault="00B17313">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313" w:rsidRDefault="00B17313">
    <w:pPr>
      <w:pStyle w:val="ad"/>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313" w:rsidRDefault="00B17313">
    <w:pPr>
      <w:pStyle w:val="ad"/>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847FF"/>
    <w:multiLevelType w:val="multilevel"/>
    <w:tmpl w:val="735E3638"/>
    <w:lvl w:ilvl="0">
      <w:start w:val="1"/>
      <w:numFmt w:val="decimal"/>
      <w:suff w:val="nothing"/>
      <w:lvlText w:val="%1、"/>
      <w:lvlJc w:val="left"/>
      <w:pPr>
        <w:ind w:left="568" w:firstLine="0"/>
      </w:pPr>
      <w:rPr>
        <w:rFonts w:ascii="Times New Roman" w:hAnsi="Times New Roman" w:cs="Times New Roman" w:hint="default"/>
      </w:rPr>
    </w:lvl>
    <w:lvl w:ilvl="1">
      <w:start w:val="1"/>
      <w:numFmt w:val="decimal"/>
      <w:lvlText w:val="%2."/>
      <w:lvlJc w:val="left"/>
      <w:pPr>
        <w:tabs>
          <w:tab w:val="num" w:pos="2008"/>
        </w:tabs>
        <w:ind w:left="2008" w:hanging="360"/>
      </w:pPr>
    </w:lvl>
    <w:lvl w:ilvl="2">
      <w:start w:val="1"/>
      <w:numFmt w:val="decimal"/>
      <w:lvlText w:val="%3."/>
      <w:lvlJc w:val="left"/>
      <w:pPr>
        <w:tabs>
          <w:tab w:val="num" w:pos="2728"/>
        </w:tabs>
        <w:ind w:left="2728" w:hanging="360"/>
      </w:pPr>
    </w:lvl>
    <w:lvl w:ilvl="3">
      <w:start w:val="1"/>
      <w:numFmt w:val="decimal"/>
      <w:lvlText w:val="%4."/>
      <w:lvlJc w:val="left"/>
      <w:pPr>
        <w:tabs>
          <w:tab w:val="num" w:pos="3448"/>
        </w:tabs>
        <w:ind w:left="3448" w:hanging="360"/>
      </w:pPr>
    </w:lvl>
    <w:lvl w:ilvl="4">
      <w:start w:val="1"/>
      <w:numFmt w:val="decimal"/>
      <w:lvlText w:val="%5."/>
      <w:lvlJc w:val="left"/>
      <w:pPr>
        <w:tabs>
          <w:tab w:val="num" w:pos="4168"/>
        </w:tabs>
        <w:ind w:left="4168" w:hanging="360"/>
      </w:pPr>
    </w:lvl>
    <w:lvl w:ilvl="5">
      <w:start w:val="1"/>
      <w:numFmt w:val="decimal"/>
      <w:lvlText w:val="%6."/>
      <w:lvlJc w:val="left"/>
      <w:pPr>
        <w:tabs>
          <w:tab w:val="num" w:pos="4888"/>
        </w:tabs>
        <w:ind w:left="4888" w:hanging="360"/>
      </w:pPr>
    </w:lvl>
    <w:lvl w:ilvl="6">
      <w:start w:val="1"/>
      <w:numFmt w:val="decimal"/>
      <w:lvlText w:val="%7."/>
      <w:lvlJc w:val="left"/>
      <w:pPr>
        <w:tabs>
          <w:tab w:val="num" w:pos="5608"/>
        </w:tabs>
        <w:ind w:left="5608" w:hanging="360"/>
      </w:pPr>
    </w:lvl>
    <w:lvl w:ilvl="7">
      <w:start w:val="1"/>
      <w:numFmt w:val="decimal"/>
      <w:lvlText w:val="%8."/>
      <w:lvlJc w:val="left"/>
      <w:pPr>
        <w:tabs>
          <w:tab w:val="num" w:pos="6328"/>
        </w:tabs>
        <w:ind w:left="6328" w:hanging="360"/>
      </w:pPr>
    </w:lvl>
    <w:lvl w:ilvl="8">
      <w:start w:val="1"/>
      <w:numFmt w:val="decimal"/>
      <w:lvlText w:val="%9."/>
      <w:lvlJc w:val="left"/>
      <w:pPr>
        <w:tabs>
          <w:tab w:val="num" w:pos="7048"/>
        </w:tabs>
        <w:ind w:left="7048" w:hanging="360"/>
      </w:pPr>
    </w:lvl>
  </w:abstractNum>
  <w:abstractNum w:abstractNumId="1">
    <w:nsid w:val="2B1A4B29"/>
    <w:multiLevelType w:val="multilevel"/>
    <w:tmpl w:val="74404D7C"/>
    <w:lvl w:ilvl="0">
      <w:start w:val="1"/>
      <w:numFmt w:val="decimal"/>
      <w:suff w:val="nothing"/>
      <w:lvlText w:val="（%1）"/>
      <w:lvlJc w:val="left"/>
      <w:pPr>
        <w:ind w:left="0" w:firstLine="0"/>
      </w:pPr>
      <w:rPr>
        <w:rFonts w:ascii="Times New Roman" w:hAnsi="Times New Roman" w:cs="Times New Roman" w:hint="default"/>
        <w:lang w:val="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7823D00"/>
    <w:multiLevelType w:val="multilevel"/>
    <w:tmpl w:val="CCE0568E"/>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9BF45EC"/>
    <w:multiLevelType w:val="singleLevel"/>
    <w:tmpl w:val="59BF45EC"/>
    <w:lvl w:ilvl="0">
      <w:start w:val="2"/>
      <w:numFmt w:val="decimal"/>
      <w:suff w:val="nothing"/>
      <w:lvlText w:val="%1、"/>
      <w:lvlJc w:val="left"/>
    </w:lvl>
  </w:abstractNum>
  <w:abstractNum w:abstractNumId="4">
    <w:nsid w:val="5A123159"/>
    <w:multiLevelType w:val="singleLevel"/>
    <w:tmpl w:val="5A123159"/>
    <w:lvl w:ilvl="0">
      <w:start w:val="4"/>
      <w:numFmt w:val="decimal"/>
      <w:suff w:val="nothing"/>
      <w:lvlText w:val="%1、"/>
      <w:lvlJc w:val="left"/>
    </w:lvl>
  </w:abstractNum>
  <w:num w:numId="1">
    <w:abstractNumId w:val="3"/>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7259"/>
    <w:rsid w:val="000051E0"/>
    <w:rsid w:val="00010395"/>
    <w:rsid w:val="00011903"/>
    <w:rsid w:val="00027192"/>
    <w:rsid w:val="00032A8E"/>
    <w:rsid w:val="00041620"/>
    <w:rsid w:val="000435F3"/>
    <w:rsid w:val="0006367C"/>
    <w:rsid w:val="00065998"/>
    <w:rsid w:val="00070BBC"/>
    <w:rsid w:val="00086B77"/>
    <w:rsid w:val="00092CFD"/>
    <w:rsid w:val="00093224"/>
    <w:rsid w:val="00096C39"/>
    <w:rsid w:val="000A07DF"/>
    <w:rsid w:val="000A5A5E"/>
    <w:rsid w:val="000B2583"/>
    <w:rsid w:val="000B3734"/>
    <w:rsid w:val="000B72AB"/>
    <w:rsid w:val="000C1550"/>
    <w:rsid w:val="000D25E4"/>
    <w:rsid w:val="000D5883"/>
    <w:rsid w:val="000D7051"/>
    <w:rsid w:val="000D7145"/>
    <w:rsid w:val="000E06F3"/>
    <w:rsid w:val="000E2927"/>
    <w:rsid w:val="000E64E6"/>
    <w:rsid w:val="000F44C1"/>
    <w:rsid w:val="001008DB"/>
    <w:rsid w:val="00112FAB"/>
    <w:rsid w:val="0012668A"/>
    <w:rsid w:val="00133045"/>
    <w:rsid w:val="001351FF"/>
    <w:rsid w:val="001402EE"/>
    <w:rsid w:val="0014420D"/>
    <w:rsid w:val="00145152"/>
    <w:rsid w:val="00146DEE"/>
    <w:rsid w:val="001603F3"/>
    <w:rsid w:val="00167E48"/>
    <w:rsid w:val="0018370E"/>
    <w:rsid w:val="00186D59"/>
    <w:rsid w:val="00193697"/>
    <w:rsid w:val="00195548"/>
    <w:rsid w:val="001A2FC8"/>
    <w:rsid w:val="001B52CB"/>
    <w:rsid w:val="001D52B6"/>
    <w:rsid w:val="001D6A9A"/>
    <w:rsid w:val="001F26BC"/>
    <w:rsid w:val="001F3F8E"/>
    <w:rsid w:val="001F5067"/>
    <w:rsid w:val="00200580"/>
    <w:rsid w:val="00201255"/>
    <w:rsid w:val="00220033"/>
    <w:rsid w:val="0025101E"/>
    <w:rsid w:val="00261D87"/>
    <w:rsid w:val="00274C14"/>
    <w:rsid w:val="00276872"/>
    <w:rsid w:val="00280264"/>
    <w:rsid w:val="002A03B5"/>
    <w:rsid w:val="002A1D4C"/>
    <w:rsid w:val="002A7229"/>
    <w:rsid w:val="002B411F"/>
    <w:rsid w:val="002B4252"/>
    <w:rsid w:val="002C3E01"/>
    <w:rsid w:val="002E1038"/>
    <w:rsid w:val="002E1BF2"/>
    <w:rsid w:val="00300C6E"/>
    <w:rsid w:val="00316029"/>
    <w:rsid w:val="0034589C"/>
    <w:rsid w:val="0034753D"/>
    <w:rsid w:val="00375763"/>
    <w:rsid w:val="0039673F"/>
    <w:rsid w:val="003A2B32"/>
    <w:rsid w:val="003B3D7D"/>
    <w:rsid w:val="003B4497"/>
    <w:rsid w:val="003C6B4B"/>
    <w:rsid w:val="003E7EA8"/>
    <w:rsid w:val="003F307F"/>
    <w:rsid w:val="003F4633"/>
    <w:rsid w:val="003F505F"/>
    <w:rsid w:val="003F66CE"/>
    <w:rsid w:val="00420D9F"/>
    <w:rsid w:val="00433BCE"/>
    <w:rsid w:val="00440A70"/>
    <w:rsid w:val="00444842"/>
    <w:rsid w:val="00457351"/>
    <w:rsid w:val="00460AFF"/>
    <w:rsid w:val="00461FF2"/>
    <w:rsid w:val="00466A89"/>
    <w:rsid w:val="00482979"/>
    <w:rsid w:val="00484EB5"/>
    <w:rsid w:val="00490EE8"/>
    <w:rsid w:val="004B481A"/>
    <w:rsid w:val="004B4C22"/>
    <w:rsid w:val="004B75A2"/>
    <w:rsid w:val="004C5061"/>
    <w:rsid w:val="004F1A27"/>
    <w:rsid w:val="004F45C5"/>
    <w:rsid w:val="00511F54"/>
    <w:rsid w:val="00521FDC"/>
    <w:rsid w:val="005307A7"/>
    <w:rsid w:val="00535D1B"/>
    <w:rsid w:val="00537A6B"/>
    <w:rsid w:val="00537D1F"/>
    <w:rsid w:val="005425AE"/>
    <w:rsid w:val="0055370C"/>
    <w:rsid w:val="00577FC5"/>
    <w:rsid w:val="005B5D77"/>
    <w:rsid w:val="005C517E"/>
    <w:rsid w:val="005D5DA1"/>
    <w:rsid w:val="00603E06"/>
    <w:rsid w:val="00606144"/>
    <w:rsid w:val="006101EE"/>
    <w:rsid w:val="0061109F"/>
    <w:rsid w:val="00622062"/>
    <w:rsid w:val="0062684D"/>
    <w:rsid w:val="00630B34"/>
    <w:rsid w:val="00642143"/>
    <w:rsid w:val="006421E6"/>
    <w:rsid w:val="00647E72"/>
    <w:rsid w:val="0066400A"/>
    <w:rsid w:val="006730FE"/>
    <w:rsid w:val="00686735"/>
    <w:rsid w:val="006872D5"/>
    <w:rsid w:val="00687680"/>
    <w:rsid w:val="00693422"/>
    <w:rsid w:val="006A0885"/>
    <w:rsid w:val="006B0CD3"/>
    <w:rsid w:val="006B4B2E"/>
    <w:rsid w:val="006B7265"/>
    <w:rsid w:val="006C21FC"/>
    <w:rsid w:val="006C6EE4"/>
    <w:rsid w:val="006D4497"/>
    <w:rsid w:val="006D6E36"/>
    <w:rsid w:val="006E6631"/>
    <w:rsid w:val="006E7A74"/>
    <w:rsid w:val="00703C24"/>
    <w:rsid w:val="00707893"/>
    <w:rsid w:val="00715D7C"/>
    <w:rsid w:val="00725436"/>
    <w:rsid w:val="007311ED"/>
    <w:rsid w:val="0073406B"/>
    <w:rsid w:val="007427EF"/>
    <w:rsid w:val="00757D20"/>
    <w:rsid w:val="007615B6"/>
    <w:rsid w:val="007616E2"/>
    <w:rsid w:val="00765550"/>
    <w:rsid w:val="00772834"/>
    <w:rsid w:val="00777EF3"/>
    <w:rsid w:val="00794FCC"/>
    <w:rsid w:val="007A1EEC"/>
    <w:rsid w:val="007B57BA"/>
    <w:rsid w:val="007B7CED"/>
    <w:rsid w:val="007C2D53"/>
    <w:rsid w:val="007D65D4"/>
    <w:rsid w:val="007F0BCD"/>
    <w:rsid w:val="007F0DEA"/>
    <w:rsid w:val="008019E5"/>
    <w:rsid w:val="008029E6"/>
    <w:rsid w:val="00811712"/>
    <w:rsid w:val="0084295C"/>
    <w:rsid w:val="00847453"/>
    <w:rsid w:val="008579F9"/>
    <w:rsid w:val="00873684"/>
    <w:rsid w:val="0087590C"/>
    <w:rsid w:val="00881018"/>
    <w:rsid w:val="00884F8B"/>
    <w:rsid w:val="008A0ADE"/>
    <w:rsid w:val="008A1EFB"/>
    <w:rsid w:val="008A7259"/>
    <w:rsid w:val="008B1769"/>
    <w:rsid w:val="008B6AAF"/>
    <w:rsid w:val="008C3F27"/>
    <w:rsid w:val="008D5960"/>
    <w:rsid w:val="009013E7"/>
    <w:rsid w:val="00917FB4"/>
    <w:rsid w:val="0094002F"/>
    <w:rsid w:val="00941F15"/>
    <w:rsid w:val="00943E12"/>
    <w:rsid w:val="009974F2"/>
    <w:rsid w:val="00997F22"/>
    <w:rsid w:val="009B6BC7"/>
    <w:rsid w:val="009D64B6"/>
    <w:rsid w:val="009E0DFC"/>
    <w:rsid w:val="009E14C4"/>
    <w:rsid w:val="009E4168"/>
    <w:rsid w:val="009F4841"/>
    <w:rsid w:val="00A002F6"/>
    <w:rsid w:val="00A007BA"/>
    <w:rsid w:val="00A07FBE"/>
    <w:rsid w:val="00A105D5"/>
    <w:rsid w:val="00A20237"/>
    <w:rsid w:val="00A305A2"/>
    <w:rsid w:val="00A34BA5"/>
    <w:rsid w:val="00A44DBA"/>
    <w:rsid w:val="00AA04D6"/>
    <w:rsid w:val="00AA436A"/>
    <w:rsid w:val="00AA77F6"/>
    <w:rsid w:val="00AB1B31"/>
    <w:rsid w:val="00AB3ED6"/>
    <w:rsid w:val="00AC1746"/>
    <w:rsid w:val="00AC1D48"/>
    <w:rsid w:val="00AC3934"/>
    <w:rsid w:val="00AD10B6"/>
    <w:rsid w:val="00AD3A8B"/>
    <w:rsid w:val="00AD6B6E"/>
    <w:rsid w:val="00B103DC"/>
    <w:rsid w:val="00B17313"/>
    <w:rsid w:val="00B24B36"/>
    <w:rsid w:val="00B40522"/>
    <w:rsid w:val="00B455D0"/>
    <w:rsid w:val="00B47595"/>
    <w:rsid w:val="00B65617"/>
    <w:rsid w:val="00B8101E"/>
    <w:rsid w:val="00B86D80"/>
    <w:rsid w:val="00B90E8C"/>
    <w:rsid w:val="00B94445"/>
    <w:rsid w:val="00B965A1"/>
    <w:rsid w:val="00BA16B5"/>
    <w:rsid w:val="00BA75CE"/>
    <w:rsid w:val="00BB44B6"/>
    <w:rsid w:val="00BF3279"/>
    <w:rsid w:val="00BF63D2"/>
    <w:rsid w:val="00BF69B0"/>
    <w:rsid w:val="00BF6E9A"/>
    <w:rsid w:val="00BF756B"/>
    <w:rsid w:val="00C1161E"/>
    <w:rsid w:val="00C23294"/>
    <w:rsid w:val="00C23DCC"/>
    <w:rsid w:val="00C30036"/>
    <w:rsid w:val="00C45599"/>
    <w:rsid w:val="00C472FC"/>
    <w:rsid w:val="00C61B1A"/>
    <w:rsid w:val="00C64001"/>
    <w:rsid w:val="00C76F7E"/>
    <w:rsid w:val="00C87F25"/>
    <w:rsid w:val="00CA63F1"/>
    <w:rsid w:val="00CB6DCC"/>
    <w:rsid w:val="00CC5385"/>
    <w:rsid w:val="00CD13A4"/>
    <w:rsid w:val="00CD54DE"/>
    <w:rsid w:val="00CD6623"/>
    <w:rsid w:val="00CD7E12"/>
    <w:rsid w:val="00CE0F0B"/>
    <w:rsid w:val="00CF6F3C"/>
    <w:rsid w:val="00D31671"/>
    <w:rsid w:val="00D4648F"/>
    <w:rsid w:val="00D56ECC"/>
    <w:rsid w:val="00D64542"/>
    <w:rsid w:val="00D70C3A"/>
    <w:rsid w:val="00D72915"/>
    <w:rsid w:val="00D82305"/>
    <w:rsid w:val="00D85E60"/>
    <w:rsid w:val="00DA1E68"/>
    <w:rsid w:val="00DA7946"/>
    <w:rsid w:val="00DB4B99"/>
    <w:rsid w:val="00DC3567"/>
    <w:rsid w:val="00DD1387"/>
    <w:rsid w:val="00DF75CB"/>
    <w:rsid w:val="00DF7A6A"/>
    <w:rsid w:val="00E003F6"/>
    <w:rsid w:val="00E04A5A"/>
    <w:rsid w:val="00E0763E"/>
    <w:rsid w:val="00E1411D"/>
    <w:rsid w:val="00E26CA2"/>
    <w:rsid w:val="00E31766"/>
    <w:rsid w:val="00E34FC3"/>
    <w:rsid w:val="00E46C27"/>
    <w:rsid w:val="00E5679A"/>
    <w:rsid w:val="00E65E13"/>
    <w:rsid w:val="00E710FE"/>
    <w:rsid w:val="00E77F56"/>
    <w:rsid w:val="00E77FA9"/>
    <w:rsid w:val="00E92C13"/>
    <w:rsid w:val="00E97933"/>
    <w:rsid w:val="00EA6D04"/>
    <w:rsid w:val="00EC5393"/>
    <w:rsid w:val="00ED4669"/>
    <w:rsid w:val="00EE1E42"/>
    <w:rsid w:val="00EE37F9"/>
    <w:rsid w:val="00EF7FB8"/>
    <w:rsid w:val="00F02E1F"/>
    <w:rsid w:val="00F44B73"/>
    <w:rsid w:val="00F52B5D"/>
    <w:rsid w:val="00F57468"/>
    <w:rsid w:val="00F67924"/>
    <w:rsid w:val="00F67FD5"/>
    <w:rsid w:val="00F76503"/>
    <w:rsid w:val="00F87426"/>
    <w:rsid w:val="00F95A6C"/>
    <w:rsid w:val="00F95C9B"/>
    <w:rsid w:val="00FB7443"/>
    <w:rsid w:val="00FB7934"/>
    <w:rsid w:val="00FC5B9B"/>
    <w:rsid w:val="00FD4B00"/>
    <w:rsid w:val="00FD556E"/>
    <w:rsid w:val="00FE16F1"/>
    <w:rsid w:val="00FF05EB"/>
    <w:rsid w:val="0B4900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fillcolor="white">
      <v:fill color="white"/>
    </o:shapedefaults>
    <o:shapelayout v:ext="edit">
      <o:idmap v:ext="edit" data="1"/>
      <o:rules v:ext="edit">
        <o:r id="V:Rule6" type="connector" idref="#自选图形 1094"/>
        <o:r id="V:Rule7" type="connector" idref="#自选图形 1106"/>
        <o:r id="V:Rule10" type="connector" idref="#自选图形 1085"/>
        <o:r id="V:Rule11" type="connector" idref="#自选图形 1098"/>
        <o:r id="V:Rule13" type="connector" idref="#自选图形 1106"/>
        <o:r id="V:Rule15" type="connector" idref="#自选图形 1088"/>
        <o:r id="V:Rule16" type="connector" idref="#自选图形 1094"/>
        <o:r id="V:Rule17" type="connector" idref="#_x0000_s1230"/>
        <o:r id="V:Rule18" type="connector" idref="#自选图形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semiHidden="0" w:uiPriority="0" w:unhideWhenUsed="0"/>
    <w:lsdException w:name="Body Text First Indent 2" w:qFormat="1"/>
    <w:lsdException w:name="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8D5960"/>
    <w:pPr>
      <w:widowControl w:val="0"/>
      <w:jc w:val="both"/>
    </w:pPr>
    <w:rPr>
      <w:kern w:val="2"/>
      <w:sz w:val="21"/>
      <w:szCs w:val="22"/>
    </w:rPr>
  </w:style>
  <w:style w:type="paragraph" w:styleId="1">
    <w:name w:val="heading 1"/>
    <w:basedOn w:val="a"/>
    <w:next w:val="a"/>
    <w:link w:val="1Char"/>
    <w:qFormat/>
    <w:rsid w:val="008D5960"/>
    <w:pPr>
      <w:keepNext/>
      <w:keepLines/>
      <w:spacing w:before="340" w:after="330" w:line="578" w:lineRule="auto"/>
      <w:outlineLvl w:val="0"/>
    </w:pPr>
    <w:rPr>
      <w:rFonts w:ascii="Calibri" w:eastAsia="宋体" w:hAnsi="Calibri" w:cs="Times New Roman"/>
      <w:b/>
      <w:bCs/>
      <w:kern w:val="44"/>
      <w:sz w:val="44"/>
      <w:szCs w:val="44"/>
    </w:rPr>
  </w:style>
  <w:style w:type="paragraph" w:styleId="20">
    <w:name w:val="heading 2"/>
    <w:basedOn w:val="a"/>
    <w:next w:val="a"/>
    <w:link w:val="2Char"/>
    <w:uiPriority w:val="9"/>
    <w:unhideWhenUsed/>
    <w:qFormat/>
    <w:rsid w:val="008D59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8D596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uiPriority w:val="39"/>
    <w:unhideWhenUsed/>
    <w:rsid w:val="008D5960"/>
    <w:pPr>
      <w:ind w:leftChars="200" w:left="420"/>
    </w:pPr>
  </w:style>
  <w:style w:type="paragraph" w:styleId="a3">
    <w:name w:val="annotation subject"/>
    <w:basedOn w:val="a4"/>
    <w:next w:val="a4"/>
    <w:link w:val="Char"/>
    <w:uiPriority w:val="99"/>
    <w:semiHidden/>
    <w:unhideWhenUsed/>
    <w:rsid w:val="008D5960"/>
    <w:rPr>
      <w:b/>
      <w:bCs/>
    </w:rPr>
  </w:style>
  <w:style w:type="paragraph" w:styleId="a4">
    <w:name w:val="annotation text"/>
    <w:basedOn w:val="a"/>
    <w:link w:val="Char0"/>
    <w:uiPriority w:val="99"/>
    <w:semiHidden/>
    <w:unhideWhenUsed/>
    <w:rsid w:val="008D5960"/>
    <w:pPr>
      <w:jc w:val="left"/>
    </w:pPr>
  </w:style>
  <w:style w:type="paragraph" w:styleId="a5">
    <w:name w:val="Body Text First Indent"/>
    <w:basedOn w:val="a6"/>
    <w:link w:val="Char1"/>
    <w:rsid w:val="008D5960"/>
    <w:pPr>
      <w:ind w:firstLineChars="100" w:firstLine="420"/>
    </w:pPr>
    <w:rPr>
      <w:rFonts w:ascii="Times New Roman" w:eastAsia="宋体" w:hAnsi="Times New Roman" w:cs="Times New Roman"/>
      <w:sz w:val="28"/>
      <w:szCs w:val="24"/>
    </w:rPr>
  </w:style>
  <w:style w:type="paragraph" w:styleId="a6">
    <w:name w:val="Body Text"/>
    <w:basedOn w:val="a"/>
    <w:link w:val="Char2"/>
    <w:uiPriority w:val="99"/>
    <w:semiHidden/>
    <w:unhideWhenUsed/>
    <w:rsid w:val="008D5960"/>
    <w:pPr>
      <w:spacing w:after="120"/>
    </w:pPr>
  </w:style>
  <w:style w:type="paragraph" w:styleId="a7">
    <w:name w:val="Normal Indent"/>
    <w:basedOn w:val="a"/>
    <w:link w:val="Char3"/>
    <w:qFormat/>
    <w:rsid w:val="008D5960"/>
    <w:pPr>
      <w:adjustRightInd w:val="0"/>
      <w:spacing w:line="480" w:lineRule="exact"/>
      <w:ind w:firstLine="595"/>
      <w:textAlignment w:val="baseline"/>
    </w:pPr>
    <w:rPr>
      <w:rFonts w:ascii="Times New Roman" w:eastAsia="宋体" w:hAnsi="Times New Roman" w:cs="Times New Roman"/>
      <w:kern w:val="0"/>
      <w:sz w:val="28"/>
      <w:szCs w:val="20"/>
    </w:rPr>
  </w:style>
  <w:style w:type="paragraph" w:styleId="a8">
    <w:name w:val="Document Map"/>
    <w:basedOn w:val="a"/>
    <w:link w:val="Char4"/>
    <w:uiPriority w:val="99"/>
    <w:semiHidden/>
    <w:unhideWhenUsed/>
    <w:rsid w:val="008D5960"/>
    <w:rPr>
      <w:rFonts w:ascii="宋体" w:eastAsia="宋体"/>
      <w:sz w:val="18"/>
      <w:szCs w:val="18"/>
    </w:rPr>
  </w:style>
  <w:style w:type="paragraph" w:styleId="30">
    <w:name w:val="toc 3"/>
    <w:basedOn w:val="a"/>
    <w:next w:val="a"/>
    <w:uiPriority w:val="39"/>
    <w:unhideWhenUsed/>
    <w:rsid w:val="008D5960"/>
    <w:pPr>
      <w:ind w:leftChars="400" w:left="840"/>
    </w:pPr>
  </w:style>
  <w:style w:type="paragraph" w:styleId="a9">
    <w:name w:val="Plain Text"/>
    <w:aliases w:val="普通文字 Char Char,表内文字,普通文字 Char,普通文字 Char Char Char Char Char Char Char Char,普通文字 Char Char Char Char Char Char Char,孙普文字,普通文字,普通文字 Char Char Char Char Char Char,普通文字 Char Char Char Char Char C Char Char,纯文本 Char Char,普通文字 Char Char Char,文"/>
    <w:basedOn w:val="a"/>
    <w:link w:val="Char10"/>
    <w:qFormat/>
    <w:rsid w:val="008D5960"/>
    <w:rPr>
      <w:rFonts w:ascii="宋体" w:eastAsia="宋体" w:hAnsi="Courier New" w:cs="Times New Roman"/>
      <w:szCs w:val="20"/>
    </w:rPr>
  </w:style>
  <w:style w:type="paragraph" w:styleId="aa">
    <w:name w:val="Date"/>
    <w:basedOn w:val="a"/>
    <w:next w:val="a"/>
    <w:link w:val="Char5"/>
    <w:uiPriority w:val="99"/>
    <w:semiHidden/>
    <w:unhideWhenUsed/>
    <w:rsid w:val="008D5960"/>
    <w:pPr>
      <w:ind w:leftChars="2500" w:left="100"/>
    </w:pPr>
  </w:style>
  <w:style w:type="paragraph" w:styleId="ab">
    <w:name w:val="Balloon Text"/>
    <w:basedOn w:val="a"/>
    <w:link w:val="Char6"/>
    <w:uiPriority w:val="99"/>
    <w:semiHidden/>
    <w:unhideWhenUsed/>
    <w:rsid w:val="008D5960"/>
    <w:rPr>
      <w:sz w:val="18"/>
      <w:szCs w:val="18"/>
    </w:rPr>
  </w:style>
  <w:style w:type="paragraph" w:styleId="ac">
    <w:name w:val="footer"/>
    <w:basedOn w:val="a"/>
    <w:link w:val="Char7"/>
    <w:uiPriority w:val="99"/>
    <w:unhideWhenUsed/>
    <w:rsid w:val="008D5960"/>
    <w:pPr>
      <w:tabs>
        <w:tab w:val="center" w:pos="4153"/>
        <w:tab w:val="right" w:pos="8306"/>
      </w:tabs>
      <w:snapToGrid w:val="0"/>
      <w:jc w:val="left"/>
    </w:pPr>
    <w:rPr>
      <w:sz w:val="18"/>
      <w:szCs w:val="18"/>
    </w:rPr>
  </w:style>
  <w:style w:type="paragraph" w:styleId="ad">
    <w:name w:val="header"/>
    <w:basedOn w:val="a"/>
    <w:link w:val="Char8"/>
    <w:unhideWhenUsed/>
    <w:rsid w:val="008D596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8D5960"/>
  </w:style>
  <w:style w:type="paragraph" w:styleId="ae">
    <w:name w:val="Normal (Web)"/>
    <w:basedOn w:val="a"/>
    <w:rsid w:val="008D5960"/>
    <w:pPr>
      <w:widowControl/>
      <w:spacing w:before="100" w:beforeAutospacing="1" w:after="100" w:afterAutospacing="1"/>
      <w:jc w:val="left"/>
    </w:pPr>
    <w:rPr>
      <w:rFonts w:ascii="宋体" w:eastAsia="宋体" w:hAnsi="宋体" w:cs="宋体"/>
      <w:kern w:val="0"/>
      <w:sz w:val="24"/>
      <w:szCs w:val="24"/>
    </w:rPr>
  </w:style>
  <w:style w:type="character" w:styleId="af">
    <w:name w:val="Strong"/>
    <w:basedOn w:val="a0"/>
    <w:uiPriority w:val="22"/>
    <w:qFormat/>
    <w:rsid w:val="008D5960"/>
    <w:rPr>
      <w:b/>
      <w:bCs/>
    </w:rPr>
  </w:style>
  <w:style w:type="character" w:styleId="af0">
    <w:name w:val="Emphasis"/>
    <w:basedOn w:val="a0"/>
    <w:uiPriority w:val="20"/>
    <w:qFormat/>
    <w:rsid w:val="008D5960"/>
    <w:rPr>
      <w:i/>
      <w:iCs/>
    </w:rPr>
  </w:style>
  <w:style w:type="character" w:styleId="af1">
    <w:name w:val="Hyperlink"/>
    <w:basedOn w:val="a0"/>
    <w:uiPriority w:val="99"/>
    <w:unhideWhenUsed/>
    <w:rsid w:val="008D5960"/>
    <w:rPr>
      <w:color w:val="0000FF"/>
      <w:u w:val="single"/>
    </w:rPr>
  </w:style>
  <w:style w:type="character" w:styleId="af2">
    <w:name w:val="annotation reference"/>
    <w:basedOn w:val="a0"/>
    <w:uiPriority w:val="99"/>
    <w:semiHidden/>
    <w:unhideWhenUsed/>
    <w:rsid w:val="008D5960"/>
    <w:rPr>
      <w:sz w:val="21"/>
      <w:szCs w:val="21"/>
    </w:rPr>
  </w:style>
  <w:style w:type="table" w:styleId="af3">
    <w:name w:val="Table Grid"/>
    <w:basedOn w:val="a1"/>
    <w:qFormat/>
    <w:rsid w:val="008D59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批注框文本 Char"/>
    <w:basedOn w:val="a0"/>
    <w:link w:val="ab"/>
    <w:uiPriority w:val="99"/>
    <w:semiHidden/>
    <w:rsid w:val="008D5960"/>
    <w:rPr>
      <w:sz w:val="18"/>
      <w:szCs w:val="18"/>
    </w:rPr>
  </w:style>
  <w:style w:type="paragraph" w:customStyle="1" w:styleId="NewNewNewNewNew">
    <w:name w:val="正文 New New New New New"/>
    <w:rsid w:val="008D5960"/>
    <w:pPr>
      <w:widowControl w:val="0"/>
      <w:ind w:firstLineChars="200" w:firstLine="200"/>
      <w:jc w:val="both"/>
    </w:pPr>
    <w:rPr>
      <w:rFonts w:ascii="Times New Roman" w:eastAsia="宋体" w:hAnsi="Times New Roman" w:cs="Times New Roman"/>
      <w:kern w:val="2"/>
      <w:sz w:val="21"/>
    </w:rPr>
  </w:style>
  <w:style w:type="character" w:customStyle="1" w:styleId="Char5">
    <w:name w:val="日期 Char"/>
    <w:basedOn w:val="a0"/>
    <w:link w:val="aa"/>
    <w:uiPriority w:val="99"/>
    <w:semiHidden/>
    <w:qFormat/>
    <w:rsid w:val="008D5960"/>
  </w:style>
  <w:style w:type="paragraph" w:customStyle="1" w:styleId="ParaCharCharCharChar">
    <w:name w:val="默认段落字体 Para Char Char Char Char"/>
    <w:basedOn w:val="a"/>
    <w:rsid w:val="008D5960"/>
    <w:pPr>
      <w:spacing w:line="360" w:lineRule="auto"/>
      <w:ind w:firstLineChars="200" w:firstLine="200"/>
    </w:pPr>
    <w:rPr>
      <w:rFonts w:ascii="宋体" w:eastAsia="宋体" w:hAnsi="宋体" w:cs="宋体"/>
      <w:sz w:val="24"/>
      <w:szCs w:val="24"/>
    </w:rPr>
  </w:style>
  <w:style w:type="character" w:customStyle="1" w:styleId="3Char">
    <w:name w:val="标题 3 Char"/>
    <w:basedOn w:val="a0"/>
    <w:link w:val="3"/>
    <w:uiPriority w:val="9"/>
    <w:rsid w:val="008D5960"/>
    <w:rPr>
      <w:rFonts w:ascii="宋体" w:eastAsia="宋体" w:hAnsi="宋体" w:cs="宋体"/>
      <w:b/>
      <w:bCs/>
      <w:kern w:val="0"/>
      <w:sz w:val="27"/>
      <w:szCs w:val="27"/>
    </w:rPr>
  </w:style>
  <w:style w:type="character" w:customStyle="1" w:styleId="apple-converted-space">
    <w:name w:val="apple-converted-space"/>
    <w:basedOn w:val="a0"/>
    <w:rsid w:val="008D5960"/>
  </w:style>
  <w:style w:type="character" w:customStyle="1" w:styleId="2Char">
    <w:name w:val="标题 2 Char"/>
    <w:basedOn w:val="a0"/>
    <w:link w:val="20"/>
    <w:uiPriority w:val="9"/>
    <w:rsid w:val="008D5960"/>
    <w:rPr>
      <w:rFonts w:asciiTheme="majorHAnsi" w:eastAsiaTheme="majorEastAsia" w:hAnsiTheme="majorHAnsi" w:cstheme="majorBidi"/>
      <w:b/>
      <w:bCs/>
      <w:sz w:val="32"/>
      <w:szCs w:val="32"/>
    </w:rPr>
  </w:style>
  <w:style w:type="character" w:customStyle="1" w:styleId="1Char">
    <w:name w:val="标题 1 Char"/>
    <w:basedOn w:val="a0"/>
    <w:link w:val="1"/>
    <w:qFormat/>
    <w:rsid w:val="008D5960"/>
    <w:rPr>
      <w:rFonts w:ascii="Calibri" w:eastAsia="宋体" w:hAnsi="Calibri" w:cs="Times New Roman"/>
      <w:b/>
      <w:bCs/>
      <w:kern w:val="44"/>
      <w:sz w:val="44"/>
      <w:szCs w:val="44"/>
    </w:rPr>
  </w:style>
  <w:style w:type="character" w:customStyle="1" w:styleId="Char8">
    <w:name w:val="页眉 Char"/>
    <w:basedOn w:val="a0"/>
    <w:link w:val="ad"/>
    <w:uiPriority w:val="99"/>
    <w:semiHidden/>
    <w:rsid w:val="008D5960"/>
    <w:rPr>
      <w:sz w:val="18"/>
      <w:szCs w:val="18"/>
    </w:rPr>
  </w:style>
  <w:style w:type="character" w:customStyle="1" w:styleId="Char7">
    <w:name w:val="页脚 Char"/>
    <w:basedOn w:val="a0"/>
    <w:link w:val="ac"/>
    <w:uiPriority w:val="99"/>
    <w:rsid w:val="008D5960"/>
    <w:rPr>
      <w:sz w:val="18"/>
      <w:szCs w:val="18"/>
    </w:rPr>
  </w:style>
  <w:style w:type="character" w:customStyle="1" w:styleId="Char9">
    <w:name w:val="纯文本 Char"/>
    <w:aliases w:val="普通文字 Char Char Char1,表内文字 Char,普通文字 Char Char1,普通文字 Char Char Char Char Char Char Char Char Char,普通文字 Char Char Char Char Char Char Char Char1,孙普文字 Char,普通文字 Char1,普通文字 Char Char Char Char Char Char Char1,纯文本 Char1 Char,文 Char"/>
    <w:basedOn w:val="a0"/>
    <w:link w:val="a9"/>
    <w:rsid w:val="008D5960"/>
    <w:rPr>
      <w:rFonts w:ascii="宋体" w:eastAsia="宋体" w:hAnsi="Courier New" w:cs="Courier New"/>
      <w:szCs w:val="21"/>
    </w:rPr>
  </w:style>
  <w:style w:type="character" w:customStyle="1" w:styleId="Char10">
    <w:name w:val="纯文本 Char1"/>
    <w:aliases w:val="普通文字 Char Char Char2,表内文字 Char1,普通文字 Char Char2,普通文字 Char Char Char Char Char Char Char Char Char1,普通文字 Char Char Char Char Char Char Char Char2,孙普文字 Char1,普通文字 Char2,普通文字 Char Char Char Char Char Char Char2,纯文本 Char Char Char,文 Char1"/>
    <w:basedOn w:val="a0"/>
    <w:link w:val="a9"/>
    <w:rsid w:val="008D5960"/>
    <w:rPr>
      <w:rFonts w:ascii="宋体" w:eastAsia="宋体" w:hAnsi="Courier New" w:cs="Times New Roman"/>
      <w:szCs w:val="20"/>
    </w:rPr>
  </w:style>
  <w:style w:type="character" w:customStyle="1" w:styleId="Char4">
    <w:name w:val="文档结构图 Char"/>
    <w:basedOn w:val="a0"/>
    <w:link w:val="a8"/>
    <w:uiPriority w:val="99"/>
    <w:semiHidden/>
    <w:qFormat/>
    <w:rsid w:val="008D5960"/>
    <w:rPr>
      <w:rFonts w:ascii="宋体" w:eastAsia="宋体"/>
      <w:sz w:val="18"/>
      <w:szCs w:val="18"/>
    </w:rPr>
  </w:style>
  <w:style w:type="character" w:customStyle="1" w:styleId="Chara">
    <w:name w:val="正 Char"/>
    <w:link w:val="af4"/>
    <w:qFormat/>
    <w:rsid w:val="008D5960"/>
    <w:rPr>
      <w:sz w:val="24"/>
    </w:rPr>
  </w:style>
  <w:style w:type="paragraph" w:customStyle="1" w:styleId="af4">
    <w:name w:val="正"/>
    <w:basedOn w:val="a"/>
    <w:link w:val="Chara"/>
    <w:qFormat/>
    <w:rsid w:val="008D5960"/>
    <w:pPr>
      <w:spacing w:line="360" w:lineRule="auto"/>
      <w:ind w:firstLineChars="200" w:firstLine="200"/>
    </w:pPr>
    <w:rPr>
      <w:sz w:val="24"/>
    </w:rPr>
  </w:style>
  <w:style w:type="paragraph" w:styleId="af5">
    <w:name w:val="List Paragraph"/>
    <w:basedOn w:val="a"/>
    <w:uiPriority w:val="34"/>
    <w:qFormat/>
    <w:rsid w:val="008D596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Char0">
    <w:name w:val="批注文字 Char"/>
    <w:basedOn w:val="a0"/>
    <w:link w:val="a4"/>
    <w:uiPriority w:val="99"/>
    <w:semiHidden/>
    <w:rsid w:val="008D5960"/>
  </w:style>
  <w:style w:type="character" w:customStyle="1" w:styleId="Char">
    <w:name w:val="批注主题 Char"/>
    <w:basedOn w:val="Char0"/>
    <w:link w:val="a3"/>
    <w:uiPriority w:val="99"/>
    <w:semiHidden/>
    <w:rsid w:val="008D5960"/>
    <w:rPr>
      <w:b/>
      <w:bCs/>
    </w:rPr>
  </w:style>
  <w:style w:type="paragraph" w:customStyle="1" w:styleId="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w:qFormat/>
    <w:rsid w:val="008D5960"/>
    <w:pPr>
      <w:spacing w:line="425" w:lineRule="atLeast"/>
      <w:jc w:val="both"/>
      <w:textAlignment w:val="baseline"/>
    </w:pPr>
    <w:rPr>
      <w:rFonts w:ascii="Times New Roman" w:eastAsia="宋体" w:hAnsi="Times New Roman" w:cs="Times New Roman"/>
      <w:color w:val="000000"/>
      <w:sz w:val="21"/>
      <w:u w:color="000000"/>
    </w:rPr>
  </w:style>
  <w:style w:type="paragraph" w:customStyle="1" w:styleId="af6">
    <w:name w:val="表"/>
    <w:basedOn w:val="a"/>
    <w:qFormat/>
    <w:rsid w:val="008D5960"/>
    <w:pPr>
      <w:snapToGrid w:val="0"/>
      <w:jc w:val="center"/>
    </w:pPr>
    <w:rPr>
      <w:rFonts w:ascii="Times New Roman" w:eastAsia="宋体" w:hAnsi="Times New Roman" w:cs="Times New Roman"/>
      <w:spacing w:val="2"/>
      <w:szCs w:val="20"/>
    </w:rPr>
  </w:style>
  <w:style w:type="paragraph" w:customStyle="1" w:styleId="11">
    <w:name w:val="1"/>
    <w:basedOn w:val="a"/>
    <w:next w:val="a9"/>
    <w:rsid w:val="008D5960"/>
    <w:rPr>
      <w:rFonts w:ascii="宋体" w:eastAsia="宋体" w:hAnsi="Courier New" w:cs="Times New Roman"/>
      <w:kern w:val="44"/>
      <w:sz w:val="24"/>
    </w:rPr>
  </w:style>
  <w:style w:type="character" w:customStyle="1" w:styleId="Char2">
    <w:name w:val="正文文本 Char"/>
    <w:basedOn w:val="a0"/>
    <w:link w:val="a6"/>
    <w:uiPriority w:val="99"/>
    <w:semiHidden/>
    <w:rsid w:val="008D5960"/>
  </w:style>
  <w:style w:type="character" w:customStyle="1" w:styleId="Char1">
    <w:name w:val="正文首行缩进 Char"/>
    <w:basedOn w:val="Char2"/>
    <w:link w:val="a5"/>
    <w:rsid w:val="008D5960"/>
    <w:rPr>
      <w:rFonts w:ascii="Times New Roman" w:eastAsia="宋体" w:hAnsi="Times New Roman" w:cs="Times New Roman"/>
      <w:sz w:val="28"/>
      <w:szCs w:val="24"/>
    </w:rPr>
  </w:style>
  <w:style w:type="paragraph" w:customStyle="1" w:styleId="af7">
    <w:name w:val="表格正文"/>
    <w:basedOn w:val="a"/>
    <w:next w:val="af4"/>
    <w:qFormat/>
    <w:rsid w:val="008D5960"/>
    <w:pPr>
      <w:spacing w:line="360" w:lineRule="exact"/>
      <w:jc w:val="center"/>
    </w:pPr>
    <w:rPr>
      <w:rFonts w:ascii="Times New Roman" w:eastAsia="宋体" w:hAnsi="Times New Roman" w:cs="Times New Roman"/>
      <w:szCs w:val="24"/>
    </w:rPr>
  </w:style>
  <w:style w:type="character" w:customStyle="1" w:styleId="Char3">
    <w:name w:val="正文缩进 Char"/>
    <w:link w:val="a7"/>
    <w:rsid w:val="008D5960"/>
    <w:rPr>
      <w:rFonts w:ascii="Times New Roman" w:eastAsia="宋体" w:hAnsi="Times New Roman" w:cs="Times New Roman"/>
      <w:kern w:val="0"/>
      <w:sz w:val="28"/>
      <w:szCs w:val="20"/>
    </w:rPr>
  </w:style>
  <w:style w:type="paragraph" w:customStyle="1" w:styleId="af8">
    <w:name w:val="报告表格内中"/>
    <w:basedOn w:val="a"/>
    <w:qFormat/>
    <w:rsid w:val="008D5960"/>
    <w:pPr>
      <w:spacing w:before="100" w:beforeAutospacing="1"/>
      <w:jc w:val="center"/>
    </w:pPr>
    <w:rPr>
      <w:rFonts w:ascii="Times New Roman" w:eastAsia="宋体" w:hAnsi="Times New Roman" w:cs="Times New Roman"/>
      <w:sz w:val="24"/>
      <w:szCs w:val="24"/>
    </w:rPr>
  </w:style>
  <w:style w:type="paragraph" w:customStyle="1" w:styleId="12">
    <w:name w:val="正文1"/>
    <w:basedOn w:val="a"/>
    <w:rsid w:val="005C517E"/>
    <w:pPr>
      <w:adjustRightInd w:val="0"/>
      <w:spacing w:before="100" w:beforeAutospacing="1" w:after="120" w:line="360" w:lineRule="atLeast"/>
      <w:jc w:val="center"/>
      <w:textAlignment w:val="baseline"/>
    </w:pPr>
    <w:rPr>
      <w:rFonts w:ascii="宋体" w:eastAsia="宋体" w:hAnsi="Times New Roman" w:cs="Times New Roman"/>
      <w:kern w:val="0"/>
      <w:sz w:val="24"/>
      <w:szCs w:val="24"/>
    </w:rPr>
  </w:style>
  <w:style w:type="paragraph" w:customStyle="1" w:styleId="af9">
    <w:name w:val="大田正文"/>
    <w:basedOn w:val="aa"/>
    <w:next w:val="a"/>
    <w:rsid w:val="00D82305"/>
    <w:pPr>
      <w:spacing w:line="500" w:lineRule="exact"/>
      <w:ind w:leftChars="0" w:left="0" w:firstLine="567"/>
    </w:pPr>
    <w:rPr>
      <w:rFonts w:ascii="宋体" w:eastAsia="宋体" w:hAnsi="Times New Roman" w:cs="Times New Roman"/>
      <w:color w:val="000000"/>
      <w:sz w:val="28"/>
      <w:szCs w:val="20"/>
      <w:u w:color="000000"/>
    </w:rPr>
  </w:style>
  <w:style w:type="paragraph" w:customStyle="1" w:styleId="TableParagraph">
    <w:name w:val="Table Paragraph"/>
    <w:basedOn w:val="a"/>
    <w:uiPriority w:val="1"/>
    <w:qFormat/>
    <w:rsid w:val="006101EE"/>
    <w:pPr>
      <w:jc w:val="left"/>
    </w:pPr>
    <w:rPr>
      <w:rFonts w:ascii="Calibri" w:eastAsia="宋体" w:hAnsi="Calibri" w:cs="Times New Roman"/>
      <w:kern w:val="0"/>
      <w:sz w:val="22"/>
      <w:lang w:eastAsia="en-US"/>
    </w:rPr>
  </w:style>
  <w:style w:type="paragraph" w:customStyle="1" w:styleId="afa">
    <w:name w:val="中文报告书样式"/>
    <w:basedOn w:val="a"/>
    <w:qFormat/>
    <w:rsid w:val="00274C14"/>
    <w:pPr>
      <w:adjustRightInd w:val="0"/>
      <w:spacing w:line="480" w:lineRule="atLeast"/>
      <w:ind w:firstLine="482"/>
    </w:pPr>
    <w:rPr>
      <w:rFonts w:ascii="Times New Roman" w:eastAsia="宋体" w:hAnsi="Times New Roman" w:cs="Times New Roman"/>
      <w:kern w:val="24"/>
      <w:sz w:val="24"/>
    </w:rPr>
  </w:style>
  <w:style w:type="paragraph" w:styleId="afb">
    <w:name w:val="Body Text Indent"/>
    <w:basedOn w:val="a"/>
    <w:link w:val="Charb"/>
    <w:uiPriority w:val="99"/>
    <w:semiHidden/>
    <w:unhideWhenUsed/>
    <w:rsid w:val="00096C39"/>
    <w:pPr>
      <w:spacing w:after="120"/>
      <w:ind w:leftChars="200" w:left="420"/>
    </w:pPr>
  </w:style>
  <w:style w:type="character" w:customStyle="1" w:styleId="Charb">
    <w:name w:val="正文文本缩进 Char"/>
    <w:basedOn w:val="a0"/>
    <w:link w:val="afb"/>
    <w:uiPriority w:val="99"/>
    <w:semiHidden/>
    <w:rsid w:val="00096C39"/>
    <w:rPr>
      <w:kern w:val="2"/>
      <w:sz w:val="21"/>
      <w:szCs w:val="22"/>
    </w:rPr>
  </w:style>
  <w:style w:type="paragraph" w:styleId="21">
    <w:name w:val="Body Text First Indent 2"/>
    <w:basedOn w:val="afb"/>
    <w:link w:val="2Char0"/>
    <w:uiPriority w:val="99"/>
    <w:unhideWhenUsed/>
    <w:qFormat/>
    <w:rsid w:val="00096C39"/>
    <w:pPr>
      <w:ind w:firstLineChars="200" w:firstLine="420"/>
    </w:pPr>
    <w:rPr>
      <w:rFonts w:ascii="Calibri" w:eastAsia="宋体" w:hAnsi="Calibri" w:cs="Times New Roman"/>
      <w:szCs w:val="24"/>
    </w:rPr>
  </w:style>
  <w:style w:type="character" w:customStyle="1" w:styleId="2Char0">
    <w:name w:val="正文首行缩进 2 Char"/>
    <w:basedOn w:val="Charb"/>
    <w:link w:val="21"/>
    <w:uiPriority w:val="99"/>
    <w:rsid w:val="00096C39"/>
    <w:rPr>
      <w:rFonts w:ascii="Calibri" w:eastAsia="宋体" w:hAnsi="Calibri" w:cs="Times New Roman"/>
      <w:szCs w:val="24"/>
    </w:rPr>
  </w:style>
  <w:style w:type="paragraph" w:customStyle="1" w:styleId="afc">
    <w:name w:val="表内容"/>
    <w:basedOn w:val="a"/>
    <w:qFormat/>
    <w:rsid w:val="00B17313"/>
    <w:pPr>
      <w:adjustRightInd w:val="0"/>
      <w:snapToGrid w:val="0"/>
      <w:jc w:val="center"/>
    </w:pPr>
    <w:rPr>
      <w:rFonts w:ascii="宋体" w:eastAsia="宋体" w:hAnsi="Times New Roman" w:cs="Times New Roman"/>
      <w:color w:val="000000"/>
      <w:kern w:val="0"/>
      <w:sz w:val="24"/>
      <w:szCs w:val="21"/>
    </w:rPr>
  </w:style>
</w:styles>
</file>

<file path=word/webSettings.xml><?xml version="1.0" encoding="utf-8"?>
<w:webSettings xmlns:r="http://schemas.openxmlformats.org/officeDocument/2006/relationships" xmlns:w="http://schemas.openxmlformats.org/wordprocessingml/2006/main">
  <w:divs>
    <w:div w:id="88619046">
      <w:bodyDiv w:val="1"/>
      <w:marLeft w:val="0"/>
      <w:marRight w:val="0"/>
      <w:marTop w:val="0"/>
      <w:marBottom w:val="0"/>
      <w:divBdr>
        <w:top w:val="none" w:sz="0" w:space="0" w:color="auto"/>
        <w:left w:val="none" w:sz="0" w:space="0" w:color="auto"/>
        <w:bottom w:val="none" w:sz="0" w:space="0" w:color="auto"/>
        <w:right w:val="none" w:sz="0" w:space="0" w:color="auto"/>
      </w:divBdr>
    </w:div>
    <w:div w:id="176382815">
      <w:bodyDiv w:val="1"/>
      <w:marLeft w:val="0"/>
      <w:marRight w:val="0"/>
      <w:marTop w:val="0"/>
      <w:marBottom w:val="0"/>
      <w:divBdr>
        <w:top w:val="none" w:sz="0" w:space="0" w:color="auto"/>
        <w:left w:val="none" w:sz="0" w:space="0" w:color="auto"/>
        <w:bottom w:val="none" w:sz="0" w:space="0" w:color="auto"/>
        <w:right w:val="none" w:sz="0" w:space="0" w:color="auto"/>
      </w:divBdr>
    </w:div>
    <w:div w:id="210074908">
      <w:bodyDiv w:val="1"/>
      <w:marLeft w:val="0"/>
      <w:marRight w:val="0"/>
      <w:marTop w:val="0"/>
      <w:marBottom w:val="0"/>
      <w:divBdr>
        <w:top w:val="none" w:sz="0" w:space="0" w:color="auto"/>
        <w:left w:val="none" w:sz="0" w:space="0" w:color="auto"/>
        <w:bottom w:val="none" w:sz="0" w:space="0" w:color="auto"/>
        <w:right w:val="none" w:sz="0" w:space="0" w:color="auto"/>
      </w:divBdr>
    </w:div>
    <w:div w:id="240022804">
      <w:bodyDiv w:val="1"/>
      <w:marLeft w:val="0"/>
      <w:marRight w:val="0"/>
      <w:marTop w:val="0"/>
      <w:marBottom w:val="0"/>
      <w:divBdr>
        <w:top w:val="none" w:sz="0" w:space="0" w:color="auto"/>
        <w:left w:val="none" w:sz="0" w:space="0" w:color="auto"/>
        <w:bottom w:val="none" w:sz="0" w:space="0" w:color="auto"/>
        <w:right w:val="none" w:sz="0" w:space="0" w:color="auto"/>
      </w:divBdr>
    </w:div>
    <w:div w:id="280504179">
      <w:bodyDiv w:val="1"/>
      <w:marLeft w:val="0"/>
      <w:marRight w:val="0"/>
      <w:marTop w:val="0"/>
      <w:marBottom w:val="0"/>
      <w:divBdr>
        <w:top w:val="none" w:sz="0" w:space="0" w:color="auto"/>
        <w:left w:val="none" w:sz="0" w:space="0" w:color="auto"/>
        <w:bottom w:val="none" w:sz="0" w:space="0" w:color="auto"/>
        <w:right w:val="none" w:sz="0" w:space="0" w:color="auto"/>
      </w:divBdr>
    </w:div>
    <w:div w:id="303707662">
      <w:bodyDiv w:val="1"/>
      <w:marLeft w:val="0"/>
      <w:marRight w:val="0"/>
      <w:marTop w:val="0"/>
      <w:marBottom w:val="0"/>
      <w:divBdr>
        <w:top w:val="none" w:sz="0" w:space="0" w:color="auto"/>
        <w:left w:val="none" w:sz="0" w:space="0" w:color="auto"/>
        <w:bottom w:val="none" w:sz="0" w:space="0" w:color="auto"/>
        <w:right w:val="none" w:sz="0" w:space="0" w:color="auto"/>
      </w:divBdr>
    </w:div>
    <w:div w:id="348333811">
      <w:bodyDiv w:val="1"/>
      <w:marLeft w:val="0"/>
      <w:marRight w:val="0"/>
      <w:marTop w:val="0"/>
      <w:marBottom w:val="0"/>
      <w:divBdr>
        <w:top w:val="none" w:sz="0" w:space="0" w:color="auto"/>
        <w:left w:val="none" w:sz="0" w:space="0" w:color="auto"/>
        <w:bottom w:val="none" w:sz="0" w:space="0" w:color="auto"/>
        <w:right w:val="none" w:sz="0" w:space="0" w:color="auto"/>
      </w:divBdr>
    </w:div>
    <w:div w:id="402721646">
      <w:bodyDiv w:val="1"/>
      <w:marLeft w:val="0"/>
      <w:marRight w:val="0"/>
      <w:marTop w:val="0"/>
      <w:marBottom w:val="0"/>
      <w:divBdr>
        <w:top w:val="none" w:sz="0" w:space="0" w:color="auto"/>
        <w:left w:val="none" w:sz="0" w:space="0" w:color="auto"/>
        <w:bottom w:val="none" w:sz="0" w:space="0" w:color="auto"/>
        <w:right w:val="none" w:sz="0" w:space="0" w:color="auto"/>
      </w:divBdr>
    </w:div>
    <w:div w:id="426468503">
      <w:bodyDiv w:val="1"/>
      <w:marLeft w:val="0"/>
      <w:marRight w:val="0"/>
      <w:marTop w:val="0"/>
      <w:marBottom w:val="0"/>
      <w:divBdr>
        <w:top w:val="none" w:sz="0" w:space="0" w:color="auto"/>
        <w:left w:val="none" w:sz="0" w:space="0" w:color="auto"/>
        <w:bottom w:val="none" w:sz="0" w:space="0" w:color="auto"/>
        <w:right w:val="none" w:sz="0" w:space="0" w:color="auto"/>
      </w:divBdr>
    </w:div>
    <w:div w:id="520704243">
      <w:bodyDiv w:val="1"/>
      <w:marLeft w:val="0"/>
      <w:marRight w:val="0"/>
      <w:marTop w:val="0"/>
      <w:marBottom w:val="0"/>
      <w:divBdr>
        <w:top w:val="none" w:sz="0" w:space="0" w:color="auto"/>
        <w:left w:val="none" w:sz="0" w:space="0" w:color="auto"/>
        <w:bottom w:val="none" w:sz="0" w:space="0" w:color="auto"/>
        <w:right w:val="none" w:sz="0" w:space="0" w:color="auto"/>
      </w:divBdr>
    </w:div>
    <w:div w:id="527376783">
      <w:bodyDiv w:val="1"/>
      <w:marLeft w:val="0"/>
      <w:marRight w:val="0"/>
      <w:marTop w:val="0"/>
      <w:marBottom w:val="0"/>
      <w:divBdr>
        <w:top w:val="none" w:sz="0" w:space="0" w:color="auto"/>
        <w:left w:val="none" w:sz="0" w:space="0" w:color="auto"/>
        <w:bottom w:val="none" w:sz="0" w:space="0" w:color="auto"/>
        <w:right w:val="none" w:sz="0" w:space="0" w:color="auto"/>
      </w:divBdr>
    </w:div>
    <w:div w:id="534971021">
      <w:bodyDiv w:val="1"/>
      <w:marLeft w:val="0"/>
      <w:marRight w:val="0"/>
      <w:marTop w:val="0"/>
      <w:marBottom w:val="0"/>
      <w:divBdr>
        <w:top w:val="none" w:sz="0" w:space="0" w:color="auto"/>
        <w:left w:val="none" w:sz="0" w:space="0" w:color="auto"/>
        <w:bottom w:val="none" w:sz="0" w:space="0" w:color="auto"/>
        <w:right w:val="none" w:sz="0" w:space="0" w:color="auto"/>
      </w:divBdr>
    </w:div>
    <w:div w:id="571936400">
      <w:bodyDiv w:val="1"/>
      <w:marLeft w:val="0"/>
      <w:marRight w:val="0"/>
      <w:marTop w:val="0"/>
      <w:marBottom w:val="0"/>
      <w:divBdr>
        <w:top w:val="none" w:sz="0" w:space="0" w:color="auto"/>
        <w:left w:val="none" w:sz="0" w:space="0" w:color="auto"/>
        <w:bottom w:val="none" w:sz="0" w:space="0" w:color="auto"/>
        <w:right w:val="none" w:sz="0" w:space="0" w:color="auto"/>
      </w:divBdr>
    </w:div>
    <w:div w:id="595018410">
      <w:bodyDiv w:val="1"/>
      <w:marLeft w:val="0"/>
      <w:marRight w:val="0"/>
      <w:marTop w:val="0"/>
      <w:marBottom w:val="0"/>
      <w:divBdr>
        <w:top w:val="none" w:sz="0" w:space="0" w:color="auto"/>
        <w:left w:val="none" w:sz="0" w:space="0" w:color="auto"/>
        <w:bottom w:val="none" w:sz="0" w:space="0" w:color="auto"/>
        <w:right w:val="none" w:sz="0" w:space="0" w:color="auto"/>
      </w:divBdr>
    </w:div>
    <w:div w:id="655306673">
      <w:bodyDiv w:val="1"/>
      <w:marLeft w:val="0"/>
      <w:marRight w:val="0"/>
      <w:marTop w:val="0"/>
      <w:marBottom w:val="0"/>
      <w:divBdr>
        <w:top w:val="none" w:sz="0" w:space="0" w:color="auto"/>
        <w:left w:val="none" w:sz="0" w:space="0" w:color="auto"/>
        <w:bottom w:val="none" w:sz="0" w:space="0" w:color="auto"/>
        <w:right w:val="none" w:sz="0" w:space="0" w:color="auto"/>
      </w:divBdr>
    </w:div>
    <w:div w:id="714356827">
      <w:bodyDiv w:val="1"/>
      <w:marLeft w:val="0"/>
      <w:marRight w:val="0"/>
      <w:marTop w:val="0"/>
      <w:marBottom w:val="0"/>
      <w:divBdr>
        <w:top w:val="none" w:sz="0" w:space="0" w:color="auto"/>
        <w:left w:val="none" w:sz="0" w:space="0" w:color="auto"/>
        <w:bottom w:val="none" w:sz="0" w:space="0" w:color="auto"/>
        <w:right w:val="none" w:sz="0" w:space="0" w:color="auto"/>
      </w:divBdr>
    </w:div>
    <w:div w:id="721366214">
      <w:bodyDiv w:val="1"/>
      <w:marLeft w:val="0"/>
      <w:marRight w:val="0"/>
      <w:marTop w:val="0"/>
      <w:marBottom w:val="0"/>
      <w:divBdr>
        <w:top w:val="none" w:sz="0" w:space="0" w:color="auto"/>
        <w:left w:val="none" w:sz="0" w:space="0" w:color="auto"/>
        <w:bottom w:val="none" w:sz="0" w:space="0" w:color="auto"/>
        <w:right w:val="none" w:sz="0" w:space="0" w:color="auto"/>
      </w:divBdr>
    </w:div>
    <w:div w:id="760880045">
      <w:bodyDiv w:val="1"/>
      <w:marLeft w:val="0"/>
      <w:marRight w:val="0"/>
      <w:marTop w:val="0"/>
      <w:marBottom w:val="0"/>
      <w:divBdr>
        <w:top w:val="none" w:sz="0" w:space="0" w:color="auto"/>
        <w:left w:val="none" w:sz="0" w:space="0" w:color="auto"/>
        <w:bottom w:val="none" w:sz="0" w:space="0" w:color="auto"/>
        <w:right w:val="none" w:sz="0" w:space="0" w:color="auto"/>
      </w:divBdr>
    </w:div>
    <w:div w:id="791246541">
      <w:bodyDiv w:val="1"/>
      <w:marLeft w:val="0"/>
      <w:marRight w:val="0"/>
      <w:marTop w:val="0"/>
      <w:marBottom w:val="0"/>
      <w:divBdr>
        <w:top w:val="none" w:sz="0" w:space="0" w:color="auto"/>
        <w:left w:val="none" w:sz="0" w:space="0" w:color="auto"/>
        <w:bottom w:val="none" w:sz="0" w:space="0" w:color="auto"/>
        <w:right w:val="none" w:sz="0" w:space="0" w:color="auto"/>
      </w:divBdr>
    </w:div>
    <w:div w:id="933051396">
      <w:bodyDiv w:val="1"/>
      <w:marLeft w:val="0"/>
      <w:marRight w:val="0"/>
      <w:marTop w:val="0"/>
      <w:marBottom w:val="0"/>
      <w:divBdr>
        <w:top w:val="none" w:sz="0" w:space="0" w:color="auto"/>
        <w:left w:val="none" w:sz="0" w:space="0" w:color="auto"/>
        <w:bottom w:val="none" w:sz="0" w:space="0" w:color="auto"/>
        <w:right w:val="none" w:sz="0" w:space="0" w:color="auto"/>
      </w:divBdr>
    </w:div>
    <w:div w:id="940651446">
      <w:bodyDiv w:val="1"/>
      <w:marLeft w:val="0"/>
      <w:marRight w:val="0"/>
      <w:marTop w:val="0"/>
      <w:marBottom w:val="0"/>
      <w:divBdr>
        <w:top w:val="none" w:sz="0" w:space="0" w:color="auto"/>
        <w:left w:val="none" w:sz="0" w:space="0" w:color="auto"/>
        <w:bottom w:val="none" w:sz="0" w:space="0" w:color="auto"/>
        <w:right w:val="none" w:sz="0" w:space="0" w:color="auto"/>
      </w:divBdr>
    </w:div>
    <w:div w:id="957948225">
      <w:bodyDiv w:val="1"/>
      <w:marLeft w:val="0"/>
      <w:marRight w:val="0"/>
      <w:marTop w:val="0"/>
      <w:marBottom w:val="0"/>
      <w:divBdr>
        <w:top w:val="none" w:sz="0" w:space="0" w:color="auto"/>
        <w:left w:val="none" w:sz="0" w:space="0" w:color="auto"/>
        <w:bottom w:val="none" w:sz="0" w:space="0" w:color="auto"/>
        <w:right w:val="none" w:sz="0" w:space="0" w:color="auto"/>
      </w:divBdr>
    </w:div>
    <w:div w:id="1112434190">
      <w:bodyDiv w:val="1"/>
      <w:marLeft w:val="0"/>
      <w:marRight w:val="0"/>
      <w:marTop w:val="0"/>
      <w:marBottom w:val="0"/>
      <w:divBdr>
        <w:top w:val="none" w:sz="0" w:space="0" w:color="auto"/>
        <w:left w:val="none" w:sz="0" w:space="0" w:color="auto"/>
        <w:bottom w:val="none" w:sz="0" w:space="0" w:color="auto"/>
        <w:right w:val="none" w:sz="0" w:space="0" w:color="auto"/>
      </w:divBdr>
    </w:div>
    <w:div w:id="1153914619">
      <w:bodyDiv w:val="1"/>
      <w:marLeft w:val="0"/>
      <w:marRight w:val="0"/>
      <w:marTop w:val="0"/>
      <w:marBottom w:val="0"/>
      <w:divBdr>
        <w:top w:val="none" w:sz="0" w:space="0" w:color="auto"/>
        <w:left w:val="none" w:sz="0" w:space="0" w:color="auto"/>
        <w:bottom w:val="none" w:sz="0" w:space="0" w:color="auto"/>
        <w:right w:val="none" w:sz="0" w:space="0" w:color="auto"/>
      </w:divBdr>
    </w:div>
    <w:div w:id="1355302906">
      <w:bodyDiv w:val="1"/>
      <w:marLeft w:val="0"/>
      <w:marRight w:val="0"/>
      <w:marTop w:val="0"/>
      <w:marBottom w:val="0"/>
      <w:divBdr>
        <w:top w:val="none" w:sz="0" w:space="0" w:color="auto"/>
        <w:left w:val="none" w:sz="0" w:space="0" w:color="auto"/>
        <w:bottom w:val="none" w:sz="0" w:space="0" w:color="auto"/>
        <w:right w:val="none" w:sz="0" w:space="0" w:color="auto"/>
      </w:divBdr>
    </w:div>
    <w:div w:id="1423331617">
      <w:bodyDiv w:val="1"/>
      <w:marLeft w:val="0"/>
      <w:marRight w:val="0"/>
      <w:marTop w:val="0"/>
      <w:marBottom w:val="0"/>
      <w:divBdr>
        <w:top w:val="none" w:sz="0" w:space="0" w:color="auto"/>
        <w:left w:val="none" w:sz="0" w:space="0" w:color="auto"/>
        <w:bottom w:val="none" w:sz="0" w:space="0" w:color="auto"/>
        <w:right w:val="none" w:sz="0" w:space="0" w:color="auto"/>
      </w:divBdr>
    </w:div>
    <w:div w:id="1475872891">
      <w:bodyDiv w:val="1"/>
      <w:marLeft w:val="0"/>
      <w:marRight w:val="0"/>
      <w:marTop w:val="0"/>
      <w:marBottom w:val="0"/>
      <w:divBdr>
        <w:top w:val="none" w:sz="0" w:space="0" w:color="auto"/>
        <w:left w:val="none" w:sz="0" w:space="0" w:color="auto"/>
        <w:bottom w:val="none" w:sz="0" w:space="0" w:color="auto"/>
        <w:right w:val="none" w:sz="0" w:space="0" w:color="auto"/>
      </w:divBdr>
    </w:div>
    <w:div w:id="1509323829">
      <w:bodyDiv w:val="1"/>
      <w:marLeft w:val="0"/>
      <w:marRight w:val="0"/>
      <w:marTop w:val="0"/>
      <w:marBottom w:val="0"/>
      <w:divBdr>
        <w:top w:val="none" w:sz="0" w:space="0" w:color="auto"/>
        <w:left w:val="none" w:sz="0" w:space="0" w:color="auto"/>
        <w:bottom w:val="none" w:sz="0" w:space="0" w:color="auto"/>
        <w:right w:val="none" w:sz="0" w:space="0" w:color="auto"/>
      </w:divBdr>
    </w:div>
    <w:div w:id="1567691623">
      <w:bodyDiv w:val="1"/>
      <w:marLeft w:val="0"/>
      <w:marRight w:val="0"/>
      <w:marTop w:val="0"/>
      <w:marBottom w:val="0"/>
      <w:divBdr>
        <w:top w:val="none" w:sz="0" w:space="0" w:color="auto"/>
        <w:left w:val="none" w:sz="0" w:space="0" w:color="auto"/>
        <w:bottom w:val="none" w:sz="0" w:space="0" w:color="auto"/>
        <w:right w:val="none" w:sz="0" w:space="0" w:color="auto"/>
      </w:divBdr>
    </w:div>
    <w:div w:id="1598829041">
      <w:bodyDiv w:val="1"/>
      <w:marLeft w:val="0"/>
      <w:marRight w:val="0"/>
      <w:marTop w:val="0"/>
      <w:marBottom w:val="0"/>
      <w:divBdr>
        <w:top w:val="none" w:sz="0" w:space="0" w:color="auto"/>
        <w:left w:val="none" w:sz="0" w:space="0" w:color="auto"/>
        <w:bottom w:val="none" w:sz="0" w:space="0" w:color="auto"/>
        <w:right w:val="none" w:sz="0" w:space="0" w:color="auto"/>
      </w:divBdr>
    </w:div>
    <w:div w:id="1690595993">
      <w:bodyDiv w:val="1"/>
      <w:marLeft w:val="0"/>
      <w:marRight w:val="0"/>
      <w:marTop w:val="0"/>
      <w:marBottom w:val="0"/>
      <w:divBdr>
        <w:top w:val="none" w:sz="0" w:space="0" w:color="auto"/>
        <w:left w:val="none" w:sz="0" w:space="0" w:color="auto"/>
        <w:bottom w:val="none" w:sz="0" w:space="0" w:color="auto"/>
        <w:right w:val="none" w:sz="0" w:space="0" w:color="auto"/>
      </w:divBdr>
    </w:div>
    <w:div w:id="1698122117">
      <w:bodyDiv w:val="1"/>
      <w:marLeft w:val="0"/>
      <w:marRight w:val="0"/>
      <w:marTop w:val="0"/>
      <w:marBottom w:val="0"/>
      <w:divBdr>
        <w:top w:val="none" w:sz="0" w:space="0" w:color="auto"/>
        <w:left w:val="none" w:sz="0" w:space="0" w:color="auto"/>
        <w:bottom w:val="none" w:sz="0" w:space="0" w:color="auto"/>
        <w:right w:val="none" w:sz="0" w:space="0" w:color="auto"/>
      </w:divBdr>
    </w:div>
    <w:div w:id="1730611149">
      <w:bodyDiv w:val="1"/>
      <w:marLeft w:val="0"/>
      <w:marRight w:val="0"/>
      <w:marTop w:val="0"/>
      <w:marBottom w:val="0"/>
      <w:divBdr>
        <w:top w:val="none" w:sz="0" w:space="0" w:color="auto"/>
        <w:left w:val="none" w:sz="0" w:space="0" w:color="auto"/>
        <w:bottom w:val="none" w:sz="0" w:space="0" w:color="auto"/>
        <w:right w:val="none" w:sz="0" w:space="0" w:color="auto"/>
      </w:divBdr>
    </w:div>
    <w:div w:id="1782186830">
      <w:bodyDiv w:val="1"/>
      <w:marLeft w:val="0"/>
      <w:marRight w:val="0"/>
      <w:marTop w:val="0"/>
      <w:marBottom w:val="0"/>
      <w:divBdr>
        <w:top w:val="none" w:sz="0" w:space="0" w:color="auto"/>
        <w:left w:val="none" w:sz="0" w:space="0" w:color="auto"/>
        <w:bottom w:val="none" w:sz="0" w:space="0" w:color="auto"/>
        <w:right w:val="none" w:sz="0" w:space="0" w:color="auto"/>
      </w:divBdr>
    </w:div>
    <w:div w:id="1788963262">
      <w:bodyDiv w:val="1"/>
      <w:marLeft w:val="0"/>
      <w:marRight w:val="0"/>
      <w:marTop w:val="0"/>
      <w:marBottom w:val="0"/>
      <w:divBdr>
        <w:top w:val="none" w:sz="0" w:space="0" w:color="auto"/>
        <w:left w:val="none" w:sz="0" w:space="0" w:color="auto"/>
        <w:bottom w:val="none" w:sz="0" w:space="0" w:color="auto"/>
        <w:right w:val="none" w:sz="0" w:space="0" w:color="auto"/>
      </w:divBdr>
    </w:div>
    <w:div w:id="1816336755">
      <w:bodyDiv w:val="1"/>
      <w:marLeft w:val="0"/>
      <w:marRight w:val="0"/>
      <w:marTop w:val="0"/>
      <w:marBottom w:val="0"/>
      <w:divBdr>
        <w:top w:val="none" w:sz="0" w:space="0" w:color="auto"/>
        <w:left w:val="none" w:sz="0" w:space="0" w:color="auto"/>
        <w:bottom w:val="none" w:sz="0" w:space="0" w:color="auto"/>
        <w:right w:val="none" w:sz="0" w:space="0" w:color="auto"/>
      </w:divBdr>
    </w:div>
    <w:div w:id="1887791331">
      <w:bodyDiv w:val="1"/>
      <w:marLeft w:val="0"/>
      <w:marRight w:val="0"/>
      <w:marTop w:val="0"/>
      <w:marBottom w:val="0"/>
      <w:divBdr>
        <w:top w:val="none" w:sz="0" w:space="0" w:color="auto"/>
        <w:left w:val="none" w:sz="0" w:space="0" w:color="auto"/>
        <w:bottom w:val="none" w:sz="0" w:space="0" w:color="auto"/>
        <w:right w:val="none" w:sz="0" w:space="0" w:color="auto"/>
      </w:divBdr>
    </w:div>
    <w:div w:id="1946495380">
      <w:bodyDiv w:val="1"/>
      <w:marLeft w:val="0"/>
      <w:marRight w:val="0"/>
      <w:marTop w:val="0"/>
      <w:marBottom w:val="0"/>
      <w:divBdr>
        <w:top w:val="none" w:sz="0" w:space="0" w:color="auto"/>
        <w:left w:val="none" w:sz="0" w:space="0" w:color="auto"/>
        <w:bottom w:val="none" w:sz="0" w:space="0" w:color="auto"/>
        <w:right w:val="none" w:sz="0" w:space="0" w:color="auto"/>
      </w:divBdr>
    </w:div>
    <w:div w:id="2017884479">
      <w:bodyDiv w:val="1"/>
      <w:marLeft w:val="0"/>
      <w:marRight w:val="0"/>
      <w:marTop w:val="0"/>
      <w:marBottom w:val="0"/>
      <w:divBdr>
        <w:top w:val="none" w:sz="0" w:space="0" w:color="auto"/>
        <w:left w:val="none" w:sz="0" w:space="0" w:color="auto"/>
        <w:bottom w:val="none" w:sz="0" w:space="0" w:color="auto"/>
        <w:right w:val="none" w:sz="0" w:space="0" w:color="auto"/>
      </w:divBdr>
    </w:div>
    <w:div w:id="2036926518">
      <w:bodyDiv w:val="1"/>
      <w:marLeft w:val="0"/>
      <w:marRight w:val="0"/>
      <w:marTop w:val="0"/>
      <w:marBottom w:val="0"/>
      <w:divBdr>
        <w:top w:val="none" w:sz="0" w:space="0" w:color="auto"/>
        <w:left w:val="none" w:sz="0" w:space="0" w:color="auto"/>
        <w:bottom w:val="none" w:sz="0" w:space="0" w:color="auto"/>
        <w:right w:val="none" w:sz="0" w:space="0" w:color="auto"/>
      </w:divBdr>
    </w:div>
    <w:div w:id="2102214188">
      <w:bodyDiv w:val="1"/>
      <w:marLeft w:val="0"/>
      <w:marRight w:val="0"/>
      <w:marTop w:val="0"/>
      <w:marBottom w:val="0"/>
      <w:divBdr>
        <w:top w:val="none" w:sz="0" w:space="0" w:color="auto"/>
        <w:left w:val="none" w:sz="0" w:space="0" w:color="auto"/>
        <w:bottom w:val="none" w:sz="0" w:space="0" w:color="auto"/>
        <w:right w:val="none" w:sz="0" w:space="0" w:color="auto"/>
      </w:divBdr>
    </w:div>
    <w:div w:id="2102292841">
      <w:bodyDiv w:val="1"/>
      <w:marLeft w:val="0"/>
      <w:marRight w:val="0"/>
      <w:marTop w:val="0"/>
      <w:marBottom w:val="0"/>
      <w:divBdr>
        <w:top w:val="none" w:sz="0" w:space="0" w:color="auto"/>
        <w:left w:val="none" w:sz="0" w:space="0" w:color="auto"/>
        <w:bottom w:val="none" w:sz="0" w:space="0" w:color="auto"/>
        <w:right w:val="none" w:sz="0" w:space="0" w:color="auto"/>
      </w:divBdr>
    </w:div>
    <w:div w:id="2144420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52"/>
    <customShpInfo spid="_x0000_s1050"/>
    <customShpInfo spid="_x0000_s1160"/>
    <customShpInfo spid="_x0000_s1157"/>
    <customShpInfo spid="_x0000_s1155"/>
    <customShpInfo spid="_x0000_s1146"/>
    <customShpInfo spid="_x0000_s1159"/>
    <customShpInfo spid="_x0000_s1156"/>
    <customShpInfo spid="_x0000_s1154"/>
    <customShpInfo spid="_x0000_s1153"/>
    <customShpInfo spid="_x0000_s1152"/>
    <customShpInfo spid="_x0000_s1150"/>
    <customShpInfo spid="_x0000_s1148"/>
    <customShpInfo spid="_x0000_s1158"/>
    <customShpInfo spid="_x0000_s1151"/>
    <customShpInfo spid="_x0000_s1149"/>
    <customShpInfo spid="_x0000_s1147"/>
    <customShpInfo spid="_x0000_s1173"/>
    <customShpInfo spid="_x0000_s1170"/>
    <customShpInfo spid="_x0000_s1161"/>
    <customShpInfo spid="_x0000_s1172"/>
    <customShpInfo spid="_x0000_s1169"/>
    <customShpInfo spid="_x0000_s1162"/>
    <customShpInfo spid="_x0000_s1171"/>
    <customShpInfo spid="_x0000_s1166"/>
    <customShpInfo spid="_x0000_s1164"/>
    <customShpInfo spid="_x0000_s1168"/>
    <customShpInfo spid="_x0000_s1167"/>
    <customShpInfo spid="_x0000_s1163"/>
    <customShpInfo spid="_x0000_s1165"/>
  </customShpExts>
</s:customData>
</file>

<file path=customXml/itemProps1.xml><?xml version="1.0" encoding="utf-8"?>
<ds:datastoreItem xmlns:ds="http://schemas.openxmlformats.org/officeDocument/2006/customXml" ds:itemID="{5532F324-6428-45DE-90F1-77EA69B94F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Pages>
  <Words>2541</Words>
  <Characters>14490</Characters>
  <Application>Microsoft Office Word</Application>
  <DocSecurity>0</DocSecurity>
  <Lines>120</Lines>
  <Paragraphs>33</Paragraphs>
  <ScaleCrop>false</ScaleCrop>
  <Company/>
  <LinksUpToDate>false</LinksUpToDate>
  <CharactersWithSpaces>16998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21</cp:revision>
  <cp:lastPrinted>2018-06-13T07:07:00Z</cp:lastPrinted>
  <dcterms:created xsi:type="dcterms:W3CDTF">2018-05-04T02:47:00Z</dcterms:created>
  <dcterms:modified xsi:type="dcterms:W3CDTF">2019-11-15T07:47:00Z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