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265" w:rsidRDefault="004C3265">
      <w:pPr>
        <w:jc w:val="center"/>
        <w:rPr>
          <w:rFonts w:ascii="Times New Roman" w:eastAsia="黑体" w:hAnsi="Times New Roman" w:cs="Times New Roman"/>
          <w:sz w:val="36"/>
          <w:szCs w:val="36"/>
        </w:rPr>
      </w:pPr>
    </w:p>
    <w:p w:rsidR="004C3265" w:rsidRDefault="004C3265">
      <w:pPr>
        <w:jc w:val="center"/>
        <w:rPr>
          <w:rFonts w:ascii="Times New Roman" w:eastAsia="黑体" w:hAnsi="Times New Roman" w:cs="Times New Roman"/>
          <w:sz w:val="36"/>
          <w:szCs w:val="36"/>
        </w:rPr>
      </w:pPr>
      <w:bookmarkStart w:id="0" w:name="_Hlk496949272"/>
      <w:bookmarkEnd w:id="0"/>
    </w:p>
    <w:p w:rsidR="004C3265" w:rsidRDefault="004C3265">
      <w:pPr>
        <w:jc w:val="center"/>
        <w:rPr>
          <w:rFonts w:ascii="Times New Roman" w:eastAsia="黑体" w:hAnsi="Times New Roman" w:cs="Times New Roman"/>
          <w:sz w:val="36"/>
          <w:szCs w:val="36"/>
        </w:rPr>
      </w:pPr>
    </w:p>
    <w:p w:rsidR="007C4E10" w:rsidRPr="007C4E10" w:rsidRDefault="005560F4">
      <w:pPr>
        <w:spacing w:line="800" w:lineRule="exact"/>
        <w:jc w:val="center"/>
        <w:rPr>
          <w:rFonts w:ascii="Times New Roman" w:eastAsia="宋体" w:hAnsi="宋体" w:cs="Times New Roman"/>
          <w:b/>
          <w:bCs/>
          <w:sz w:val="44"/>
          <w:szCs w:val="44"/>
        </w:rPr>
      </w:pPr>
      <w:bookmarkStart w:id="1" w:name="_Hlk496950128"/>
      <w:r>
        <w:rPr>
          <w:rFonts w:ascii="Times New Roman" w:eastAsia="宋体" w:hAnsi="宋体" w:cs="Times New Roman" w:hint="eastAsia"/>
          <w:b/>
          <w:bCs/>
          <w:sz w:val="44"/>
          <w:szCs w:val="44"/>
        </w:rPr>
        <w:t>河北越翔房地产开发有限公司</w:t>
      </w:r>
    </w:p>
    <w:p w:rsidR="007C4E10" w:rsidRPr="007C4E10" w:rsidRDefault="005560F4">
      <w:pPr>
        <w:spacing w:line="800" w:lineRule="exact"/>
        <w:jc w:val="center"/>
        <w:rPr>
          <w:rFonts w:ascii="Times New Roman" w:eastAsia="宋体" w:hAnsi="宋体" w:cs="Times New Roman"/>
          <w:b/>
          <w:bCs/>
          <w:sz w:val="44"/>
          <w:szCs w:val="44"/>
        </w:rPr>
      </w:pPr>
      <w:r>
        <w:rPr>
          <w:rFonts w:ascii="Times New Roman" w:eastAsia="宋体" w:hAnsi="宋体" w:cs="Times New Roman" w:hint="eastAsia"/>
          <w:b/>
          <w:bCs/>
          <w:sz w:val="44"/>
          <w:szCs w:val="44"/>
        </w:rPr>
        <w:t>碧水湾小区（一期）项目</w:t>
      </w:r>
    </w:p>
    <w:p w:rsidR="004C3265" w:rsidRDefault="008A6B46">
      <w:pPr>
        <w:spacing w:line="800" w:lineRule="exact"/>
        <w:jc w:val="center"/>
        <w:rPr>
          <w:rFonts w:ascii="宋体" w:eastAsia="宋体" w:hAnsi="宋体" w:cs="Times New Roman"/>
          <w:b/>
          <w:bCs/>
          <w:sz w:val="44"/>
          <w:szCs w:val="44"/>
        </w:rPr>
      </w:pPr>
      <w:r w:rsidRPr="00B22E57">
        <w:rPr>
          <w:rFonts w:ascii="Times New Roman" w:eastAsia="宋体" w:hAnsi="宋体" w:cs="Times New Roman"/>
          <w:b/>
          <w:bCs/>
          <w:sz w:val="44"/>
          <w:szCs w:val="44"/>
        </w:rPr>
        <w:t>竣工环境保护验收报告</w:t>
      </w:r>
      <w:bookmarkEnd w:id="1"/>
    </w:p>
    <w:p w:rsidR="004C3265" w:rsidRDefault="004C3265">
      <w:pPr>
        <w:jc w:val="center"/>
        <w:rPr>
          <w:rFonts w:ascii="Times New Roman" w:eastAsia="黑体" w:hAnsi="Times New Roman" w:cs="Times New Roman"/>
          <w:sz w:val="36"/>
          <w:szCs w:val="36"/>
        </w:rPr>
      </w:pPr>
    </w:p>
    <w:p w:rsidR="004C3265" w:rsidRDefault="004C3265">
      <w:pPr>
        <w:spacing w:line="800" w:lineRule="exact"/>
        <w:jc w:val="center"/>
        <w:rPr>
          <w:rFonts w:ascii="Times New Roman" w:eastAsia="黑体" w:hAnsi="Times New Roman" w:cs="Times New Roman"/>
          <w:sz w:val="36"/>
          <w:szCs w:val="36"/>
        </w:rPr>
      </w:pPr>
    </w:p>
    <w:p w:rsidR="004C3265" w:rsidRDefault="004C3265">
      <w:pPr>
        <w:jc w:val="center"/>
        <w:rPr>
          <w:rFonts w:ascii="Times New Roman" w:eastAsia="黑体" w:hAnsi="Times New Roman" w:cs="Times New Roman"/>
          <w:sz w:val="36"/>
          <w:szCs w:val="36"/>
        </w:rPr>
      </w:pPr>
    </w:p>
    <w:p w:rsidR="004C3265" w:rsidRDefault="004C3265">
      <w:pPr>
        <w:jc w:val="center"/>
        <w:rPr>
          <w:rFonts w:ascii="Times New Roman" w:eastAsia="黑体" w:hAnsi="Times New Roman" w:cs="Times New Roman"/>
          <w:sz w:val="36"/>
          <w:szCs w:val="36"/>
        </w:rPr>
      </w:pPr>
    </w:p>
    <w:p w:rsidR="004C3265" w:rsidRDefault="004C3265">
      <w:pPr>
        <w:jc w:val="center"/>
        <w:rPr>
          <w:rFonts w:ascii="Times New Roman" w:eastAsia="黑体" w:hAnsi="Times New Roman" w:cs="Times New Roman"/>
          <w:sz w:val="36"/>
          <w:szCs w:val="36"/>
        </w:rPr>
      </w:pPr>
    </w:p>
    <w:p w:rsidR="004C3265" w:rsidRDefault="004C3265">
      <w:pPr>
        <w:jc w:val="center"/>
        <w:rPr>
          <w:rFonts w:ascii="Times New Roman" w:eastAsia="黑体" w:hAnsi="Times New Roman" w:cs="Times New Roman"/>
          <w:sz w:val="36"/>
          <w:szCs w:val="36"/>
        </w:rPr>
      </w:pPr>
    </w:p>
    <w:p w:rsidR="004C3265" w:rsidRDefault="004C3265">
      <w:pPr>
        <w:jc w:val="center"/>
        <w:rPr>
          <w:rFonts w:ascii="Times New Roman" w:eastAsia="黑体" w:hAnsi="Times New Roman" w:cs="Times New Roman"/>
          <w:sz w:val="36"/>
          <w:szCs w:val="36"/>
        </w:rPr>
      </w:pPr>
    </w:p>
    <w:p w:rsidR="004C3265" w:rsidRDefault="004C3265">
      <w:pPr>
        <w:jc w:val="center"/>
        <w:rPr>
          <w:rFonts w:ascii="Times New Roman" w:eastAsia="黑体" w:hAnsi="Times New Roman" w:cs="Times New Roman"/>
          <w:sz w:val="36"/>
          <w:szCs w:val="36"/>
        </w:rPr>
      </w:pPr>
    </w:p>
    <w:p w:rsidR="004C3265" w:rsidRDefault="004C3265">
      <w:pPr>
        <w:jc w:val="center"/>
        <w:rPr>
          <w:rFonts w:ascii="Times New Roman" w:eastAsia="黑体" w:hAnsi="Times New Roman" w:cs="Times New Roman"/>
          <w:sz w:val="36"/>
          <w:szCs w:val="36"/>
        </w:rPr>
      </w:pPr>
    </w:p>
    <w:p w:rsidR="004C3265" w:rsidRDefault="004C3265">
      <w:pPr>
        <w:jc w:val="center"/>
        <w:rPr>
          <w:rFonts w:ascii="Times New Roman" w:eastAsia="黑体" w:hAnsi="Times New Roman" w:cs="Times New Roman"/>
          <w:sz w:val="36"/>
          <w:szCs w:val="36"/>
        </w:rPr>
      </w:pPr>
    </w:p>
    <w:p w:rsidR="00C84603" w:rsidRDefault="00C84603">
      <w:pPr>
        <w:jc w:val="center"/>
        <w:rPr>
          <w:rFonts w:ascii="Times New Roman" w:eastAsia="黑体" w:hAnsi="Times New Roman" w:cs="Times New Roman"/>
          <w:sz w:val="36"/>
          <w:szCs w:val="36"/>
        </w:rPr>
      </w:pPr>
    </w:p>
    <w:p w:rsidR="00CB22EB" w:rsidRPr="00CB22EB" w:rsidRDefault="008A6B46" w:rsidP="00CB22EB">
      <w:pPr>
        <w:spacing w:line="800" w:lineRule="exact"/>
        <w:jc w:val="center"/>
        <w:rPr>
          <w:rFonts w:ascii="宋体" w:eastAsia="宋体" w:hAnsi="宋体" w:cs="Times New Roman"/>
          <w:sz w:val="28"/>
          <w:szCs w:val="28"/>
        </w:rPr>
      </w:pPr>
      <w:r>
        <w:rPr>
          <w:rFonts w:ascii="宋体" w:eastAsia="宋体" w:hAnsi="宋体" w:cs="Times New Roman"/>
          <w:sz w:val="28"/>
          <w:szCs w:val="28"/>
        </w:rPr>
        <w:t>建设单位：</w:t>
      </w:r>
      <w:r w:rsidR="005560F4">
        <w:rPr>
          <w:rFonts w:ascii="宋体" w:eastAsia="宋体" w:hAnsi="宋体" w:cs="Times New Roman" w:hint="eastAsia"/>
          <w:sz w:val="28"/>
          <w:szCs w:val="28"/>
        </w:rPr>
        <w:t>河北越翔房地产开发有限公司</w:t>
      </w:r>
    </w:p>
    <w:p w:rsidR="004C3265" w:rsidRPr="00CB22EB" w:rsidRDefault="004C3265">
      <w:pPr>
        <w:jc w:val="center"/>
        <w:rPr>
          <w:rFonts w:ascii="宋体" w:eastAsia="宋体" w:hAnsi="宋体" w:cs="Times New Roman"/>
          <w:sz w:val="28"/>
          <w:szCs w:val="28"/>
        </w:rPr>
      </w:pPr>
    </w:p>
    <w:p w:rsidR="004C3265" w:rsidRDefault="008A6B46">
      <w:pPr>
        <w:jc w:val="center"/>
        <w:rPr>
          <w:rFonts w:ascii="Times New Roman" w:eastAsia="华文新魏" w:hAnsi="Times New Roman" w:cs="Times New Roman"/>
          <w:sz w:val="28"/>
          <w:szCs w:val="28"/>
        </w:rPr>
        <w:sectPr w:rsidR="004C3265">
          <w:pgSz w:w="11906" w:h="16838"/>
          <w:pgMar w:top="1440" w:right="1800" w:bottom="1440" w:left="1800" w:header="851" w:footer="992" w:gutter="0"/>
          <w:cols w:space="425"/>
          <w:docGrid w:type="lines" w:linePitch="312"/>
        </w:sectPr>
      </w:pPr>
      <w:r>
        <w:rPr>
          <w:rFonts w:ascii="Times New Roman" w:eastAsia="宋体" w:hAnsi="Times New Roman" w:cs="Times New Roman"/>
          <w:sz w:val="28"/>
          <w:szCs w:val="28"/>
        </w:rPr>
        <w:t>201</w:t>
      </w:r>
      <w:r w:rsidR="00AE7941">
        <w:rPr>
          <w:rFonts w:ascii="Times New Roman" w:eastAsia="宋体" w:hAnsi="Times New Roman" w:cs="Times New Roman" w:hint="eastAsia"/>
          <w:sz w:val="28"/>
          <w:szCs w:val="28"/>
        </w:rPr>
        <w:t>9</w:t>
      </w:r>
      <w:r>
        <w:rPr>
          <w:rFonts w:ascii="Times New Roman" w:eastAsia="宋体" w:hAnsi="宋体" w:cs="Times New Roman"/>
          <w:sz w:val="28"/>
          <w:szCs w:val="28"/>
        </w:rPr>
        <w:t>年</w:t>
      </w:r>
      <w:r w:rsidR="0047532E">
        <w:rPr>
          <w:rFonts w:ascii="Times New Roman" w:eastAsia="宋体" w:hAnsi="Times New Roman" w:cs="Times New Roman" w:hint="eastAsia"/>
          <w:sz w:val="28"/>
          <w:szCs w:val="28"/>
        </w:rPr>
        <w:t>12</w:t>
      </w:r>
      <w:r>
        <w:rPr>
          <w:rFonts w:ascii="Times New Roman" w:eastAsia="宋体" w:hAnsi="宋体" w:cs="Times New Roman"/>
          <w:sz w:val="28"/>
          <w:szCs w:val="28"/>
        </w:rPr>
        <w:t>月</w:t>
      </w:r>
    </w:p>
    <w:sdt>
      <w:sdtPr>
        <w:rPr>
          <w:rFonts w:ascii="Times New Roman" w:eastAsiaTheme="minorEastAsia" w:hAnsi="Times New Roman" w:cs="Times New Roman"/>
          <w:color w:val="auto"/>
          <w:kern w:val="2"/>
          <w:sz w:val="21"/>
          <w:szCs w:val="22"/>
          <w:lang w:val="zh-CN"/>
        </w:rPr>
        <w:id w:val="1886829262"/>
        <w:docPartObj>
          <w:docPartGallery w:val="Table of Contents"/>
          <w:docPartUnique/>
        </w:docPartObj>
      </w:sdtPr>
      <w:sdtEndPr>
        <w:rPr>
          <w:rFonts w:eastAsia="宋体"/>
          <w:b/>
          <w:bCs/>
          <w:szCs w:val="21"/>
        </w:rPr>
      </w:sdtEndPr>
      <w:sdtContent>
        <w:p w:rsidR="004C3265" w:rsidRDefault="008A6B46" w:rsidP="003167D3">
          <w:pPr>
            <w:pStyle w:val="TOC1"/>
            <w:spacing w:before="0" w:line="360" w:lineRule="auto"/>
            <w:contextualSpacing/>
            <w:jc w:val="center"/>
            <w:rPr>
              <w:rFonts w:ascii="Times New Roman" w:eastAsia="宋体" w:hAnsi="Times New Roman" w:cs="Times New Roman"/>
              <w:b/>
              <w:color w:val="000000" w:themeColor="text1"/>
            </w:rPr>
          </w:pPr>
          <w:r>
            <w:rPr>
              <w:rFonts w:ascii="Times New Roman" w:eastAsia="宋体" w:hAnsi="Times New Roman" w:cs="Times New Roman"/>
              <w:b/>
              <w:color w:val="000000" w:themeColor="text1"/>
              <w:lang w:val="zh-CN"/>
            </w:rPr>
            <w:t>目</w:t>
          </w:r>
          <w:r>
            <w:rPr>
              <w:rFonts w:ascii="Times New Roman" w:eastAsia="宋体" w:hAnsi="Times New Roman" w:cs="Times New Roman"/>
              <w:b/>
              <w:color w:val="000000" w:themeColor="text1"/>
              <w:lang w:val="zh-CN"/>
            </w:rPr>
            <w:t xml:space="preserve">  </w:t>
          </w:r>
          <w:r>
            <w:rPr>
              <w:rFonts w:ascii="Times New Roman" w:eastAsia="宋体" w:hAnsi="Times New Roman" w:cs="Times New Roman"/>
              <w:b/>
              <w:color w:val="000000" w:themeColor="text1"/>
              <w:lang w:val="zh-CN"/>
            </w:rPr>
            <w:t>录</w:t>
          </w:r>
        </w:p>
        <w:p w:rsidR="000B6439" w:rsidRDefault="005663DA">
          <w:pPr>
            <w:pStyle w:val="10"/>
            <w:tabs>
              <w:tab w:val="right" w:leader="dot" w:pos="8296"/>
            </w:tabs>
            <w:rPr>
              <w:rFonts w:asciiTheme="minorHAnsi" w:eastAsiaTheme="minorEastAsia" w:hAnsiTheme="minorHAnsi" w:cstheme="minorBidi"/>
              <w:noProof/>
              <w:sz w:val="21"/>
              <w:szCs w:val="22"/>
            </w:rPr>
          </w:pPr>
          <w:r w:rsidRPr="005663DA">
            <w:rPr>
              <w:sz w:val="21"/>
              <w:szCs w:val="21"/>
            </w:rPr>
            <w:fldChar w:fldCharType="begin"/>
          </w:r>
          <w:r w:rsidR="008A6B46">
            <w:rPr>
              <w:sz w:val="21"/>
              <w:szCs w:val="21"/>
            </w:rPr>
            <w:instrText xml:space="preserve"> TOC \o "1-3" \h \z \u </w:instrText>
          </w:r>
          <w:r w:rsidRPr="005663DA">
            <w:rPr>
              <w:sz w:val="21"/>
              <w:szCs w:val="21"/>
            </w:rPr>
            <w:fldChar w:fldCharType="separate"/>
          </w:r>
          <w:hyperlink w:anchor="_Toc27638770" w:history="1">
            <w:r w:rsidR="000B6439" w:rsidRPr="00E829C3">
              <w:rPr>
                <w:rStyle w:val="af5"/>
                <w:rFonts w:hint="eastAsia"/>
                <w:noProof/>
              </w:rPr>
              <w:t>前</w:t>
            </w:r>
            <w:r w:rsidR="000B6439" w:rsidRPr="00E829C3">
              <w:rPr>
                <w:rStyle w:val="af5"/>
                <w:noProof/>
              </w:rPr>
              <w:t xml:space="preserve">  </w:t>
            </w:r>
            <w:r w:rsidR="000B6439" w:rsidRPr="00E829C3">
              <w:rPr>
                <w:rStyle w:val="af5"/>
                <w:rFonts w:hint="eastAsia"/>
                <w:noProof/>
              </w:rPr>
              <w:t>言</w:t>
            </w:r>
            <w:r w:rsidR="000B6439">
              <w:rPr>
                <w:noProof/>
                <w:webHidden/>
              </w:rPr>
              <w:tab/>
            </w:r>
            <w:r>
              <w:rPr>
                <w:noProof/>
                <w:webHidden/>
              </w:rPr>
              <w:fldChar w:fldCharType="begin"/>
            </w:r>
            <w:r w:rsidR="000B6439">
              <w:rPr>
                <w:noProof/>
                <w:webHidden/>
              </w:rPr>
              <w:instrText xml:space="preserve"> PAGEREF _Toc27638770 \h </w:instrText>
            </w:r>
            <w:r>
              <w:rPr>
                <w:noProof/>
                <w:webHidden/>
              </w:rPr>
            </w:r>
            <w:r>
              <w:rPr>
                <w:noProof/>
                <w:webHidden/>
              </w:rPr>
              <w:fldChar w:fldCharType="separate"/>
            </w:r>
            <w:r w:rsidR="00290794">
              <w:rPr>
                <w:noProof/>
                <w:webHidden/>
              </w:rPr>
              <w:t>1</w:t>
            </w:r>
            <w:r>
              <w:rPr>
                <w:noProof/>
                <w:webHidden/>
              </w:rPr>
              <w:fldChar w:fldCharType="end"/>
            </w:r>
          </w:hyperlink>
        </w:p>
        <w:p w:rsidR="000B6439" w:rsidRDefault="005663DA">
          <w:pPr>
            <w:pStyle w:val="10"/>
            <w:tabs>
              <w:tab w:val="right" w:leader="dot" w:pos="8296"/>
            </w:tabs>
            <w:rPr>
              <w:rFonts w:asciiTheme="minorHAnsi" w:eastAsiaTheme="minorEastAsia" w:hAnsiTheme="minorHAnsi" w:cstheme="minorBidi"/>
              <w:noProof/>
              <w:sz w:val="21"/>
              <w:szCs w:val="22"/>
            </w:rPr>
          </w:pPr>
          <w:hyperlink w:anchor="_Toc27638771" w:history="1">
            <w:r w:rsidR="000B6439" w:rsidRPr="00E829C3">
              <w:rPr>
                <w:rStyle w:val="af5"/>
                <w:noProof/>
              </w:rPr>
              <w:t xml:space="preserve">1 </w:t>
            </w:r>
            <w:r w:rsidR="000B6439" w:rsidRPr="00E829C3">
              <w:rPr>
                <w:rStyle w:val="af5"/>
                <w:rFonts w:hint="eastAsia"/>
                <w:noProof/>
              </w:rPr>
              <w:t>验收编制依据</w:t>
            </w:r>
            <w:r w:rsidR="000B6439">
              <w:rPr>
                <w:noProof/>
                <w:webHidden/>
              </w:rPr>
              <w:tab/>
            </w:r>
            <w:r>
              <w:rPr>
                <w:noProof/>
                <w:webHidden/>
              </w:rPr>
              <w:fldChar w:fldCharType="begin"/>
            </w:r>
            <w:r w:rsidR="000B6439">
              <w:rPr>
                <w:noProof/>
                <w:webHidden/>
              </w:rPr>
              <w:instrText xml:space="preserve"> PAGEREF _Toc27638771 \h </w:instrText>
            </w:r>
            <w:r>
              <w:rPr>
                <w:noProof/>
                <w:webHidden/>
              </w:rPr>
            </w:r>
            <w:r>
              <w:rPr>
                <w:noProof/>
                <w:webHidden/>
              </w:rPr>
              <w:fldChar w:fldCharType="separate"/>
            </w:r>
            <w:r w:rsidR="00290794">
              <w:rPr>
                <w:noProof/>
                <w:webHidden/>
              </w:rPr>
              <w:t>2</w:t>
            </w:r>
            <w:r>
              <w:rPr>
                <w:noProof/>
                <w:webHidden/>
              </w:rPr>
              <w:fldChar w:fldCharType="end"/>
            </w:r>
          </w:hyperlink>
        </w:p>
        <w:p w:rsidR="000B6439" w:rsidRDefault="005663DA">
          <w:pPr>
            <w:pStyle w:val="21"/>
            <w:tabs>
              <w:tab w:val="right" w:leader="dot" w:pos="8296"/>
            </w:tabs>
            <w:rPr>
              <w:noProof/>
            </w:rPr>
          </w:pPr>
          <w:hyperlink w:anchor="_Toc27638772" w:history="1">
            <w:r w:rsidR="000B6439" w:rsidRPr="00E829C3">
              <w:rPr>
                <w:rStyle w:val="af5"/>
                <w:rFonts w:ascii="Times New Roman" w:hAnsi="Times New Roman" w:cs="Times New Roman"/>
                <w:noProof/>
              </w:rPr>
              <w:t xml:space="preserve">1.1 </w:t>
            </w:r>
            <w:r w:rsidR="000B6439" w:rsidRPr="00E829C3">
              <w:rPr>
                <w:rStyle w:val="af5"/>
                <w:rFonts w:ascii="Times New Roman" w:hAnsi="Times New Roman" w:cs="Times New Roman" w:hint="eastAsia"/>
                <w:noProof/>
              </w:rPr>
              <w:t>法律、法规</w:t>
            </w:r>
            <w:r w:rsidR="000B6439">
              <w:rPr>
                <w:noProof/>
                <w:webHidden/>
              </w:rPr>
              <w:tab/>
            </w:r>
            <w:r>
              <w:rPr>
                <w:noProof/>
                <w:webHidden/>
              </w:rPr>
              <w:fldChar w:fldCharType="begin"/>
            </w:r>
            <w:r w:rsidR="000B6439">
              <w:rPr>
                <w:noProof/>
                <w:webHidden/>
              </w:rPr>
              <w:instrText xml:space="preserve"> PAGEREF _Toc27638772 \h </w:instrText>
            </w:r>
            <w:r>
              <w:rPr>
                <w:noProof/>
                <w:webHidden/>
              </w:rPr>
            </w:r>
            <w:r>
              <w:rPr>
                <w:noProof/>
                <w:webHidden/>
              </w:rPr>
              <w:fldChar w:fldCharType="separate"/>
            </w:r>
            <w:r w:rsidR="00290794">
              <w:rPr>
                <w:noProof/>
                <w:webHidden/>
              </w:rPr>
              <w:t>2</w:t>
            </w:r>
            <w:r>
              <w:rPr>
                <w:noProof/>
                <w:webHidden/>
              </w:rPr>
              <w:fldChar w:fldCharType="end"/>
            </w:r>
          </w:hyperlink>
        </w:p>
        <w:p w:rsidR="000B6439" w:rsidRDefault="005663DA">
          <w:pPr>
            <w:pStyle w:val="21"/>
            <w:tabs>
              <w:tab w:val="right" w:leader="dot" w:pos="8296"/>
            </w:tabs>
            <w:rPr>
              <w:noProof/>
            </w:rPr>
          </w:pPr>
          <w:hyperlink w:anchor="_Toc27638773" w:history="1">
            <w:r w:rsidR="000B6439" w:rsidRPr="00E829C3">
              <w:rPr>
                <w:rStyle w:val="af5"/>
                <w:rFonts w:ascii="Times New Roman" w:hAnsi="Times New Roman" w:cs="Times New Roman"/>
                <w:noProof/>
              </w:rPr>
              <w:t xml:space="preserve">1.2 </w:t>
            </w:r>
            <w:r w:rsidR="000B6439" w:rsidRPr="00E829C3">
              <w:rPr>
                <w:rStyle w:val="af5"/>
                <w:rFonts w:ascii="Times New Roman" w:hAnsi="Times New Roman" w:cs="Times New Roman" w:hint="eastAsia"/>
                <w:noProof/>
              </w:rPr>
              <w:t>验收技术规范</w:t>
            </w:r>
            <w:r w:rsidR="000B6439">
              <w:rPr>
                <w:noProof/>
                <w:webHidden/>
              </w:rPr>
              <w:tab/>
            </w:r>
            <w:r>
              <w:rPr>
                <w:noProof/>
                <w:webHidden/>
              </w:rPr>
              <w:fldChar w:fldCharType="begin"/>
            </w:r>
            <w:r w:rsidR="000B6439">
              <w:rPr>
                <w:noProof/>
                <w:webHidden/>
              </w:rPr>
              <w:instrText xml:space="preserve"> PAGEREF _Toc27638773 \h </w:instrText>
            </w:r>
            <w:r>
              <w:rPr>
                <w:noProof/>
                <w:webHidden/>
              </w:rPr>
            </w:r>
            <w:r>
              <w:rPr>
                <w:noProof/>
                <w:webHidden/>
              </w:rPr>
              <w:fldChar w:fldCharType="separate"/>
            </w:r>
            <w:r w:rsidR="00290794">
              <w:rPr>
                <w:noProof/>
                <w:webHidden/>
              </w:rPr>
              <w:t>2</w:t>
            </w:r>
            <w:r>
              <w:rPr>
                <w:noProof/>
                <w:webHidden/>
              </w:rPr>
              <w:fldChar w:fldCharType="end"/>
            </w:r>
          </w:hyperlink>
        </w:p>
        <w:p w:rsidR="000B6439" w:rsidRDefault="005663DA">
          <w:pPr>
            <w:pStyle w:val="21"/>
            <w:tabs>
              <w:tab w:val="right" w:leader="dot" w:pos="8296"/>
            </w:tabs>
            <w:rPr>
              <w:noProof/>
            </w:rPr>
          </w:pPr>
          <w:hyperlink w:anchor="_Toc27638774" w:history="1">
            <w:r w:rsidR="000B6439" w:rsidRPr="00E829C3">
              <w:rPr>
                <w:rStyle w:val="af5"/>
                <w:rFonts w:ascii="Times New Roman" w:hAnsi="Times New Roman" w:cs="Times New Roman"/>
                <w:noProof/>
              </w:rPr>
              <w:t xml:space="preserve">1.3 </w:t>
            </w:r>
            <w:r w:rsidR="000B6439" w:rsidRPr="00E829C3">
              <w:rPr>
                <w:rStyle w:val="af5"/>
                <w:rFonts w:ascii="Times New Roman" w:hAnsi="Times New Roman" w:cs="Times New Roman" w:hint="eastAsia"/>
                <w:noProof/>
              </w:rPr>
              <w:t>工程技术文件及批复文件</w:t>
            </w:r>
            <w:r w:rsidR="000B6439">
              <w:rPr>
                <w:noProof/>
                <w:webHidden/>
              </w:rPr>
              <w:tab/>
            </w:r>
            <w:r>
              <w:rPr>
                <w:noProof/>
                <w:webHidden/>
              </w:rPr>
              <w:fldChar w:fldCharType="begin"/>
            </w:r>
            <w:r w:rsidR="000B6439">
              <w:rPr>
                <w:noProof/>
                <w:webHidden/>
              </w:rPr>
              <w:instrText xml:space="preserve"> PAGEREF _Toc27638774 \h </w:instrText>
            </w:r>
            <w:r>
              <w:rPr>
                <w:noProof/>
                <w:webHidden/>
              </w:rPr>
            </w:r>
            <w:r>
              <w:rPr>
                <w:noProof/>
                <w:webHidden/>
              </w:rPr>
              <w:fldChar w:fldCharType="separate"/>
            </w:r>
            <w:r w:rsidR="00290794">
              <w:rPr>
                <w:noProof/>
                <w:webHidden/>
              </w:rPr>
              <w:t>3</w:t>
            </w:r>
            <w:r>
              <w:rPr>
                <w:noProof/>
                <w:webHidden/>
              </w:rPr>
              <w:fldChar w:fldCharType="end"/>
            </w:r>
          </w:hyperlink>
        </w:p>
        <w:p w:rsidR="000B6439" w:rsidRDefault="005663DA">
          <w:pPr>
            <w:pStyle w:val="10"/>
            <w:tabs>
              <w:tab w:val="right" w:leader="dot" w:pos="8296"/>
            </w:tabs>
            <w:rPr>
              <w:rFonts w:asciiTheme="minorHAnsi" w:eastAsiaTheme="minorEastAsia" w:hAnsiTheme="minorHAnsi" w:cstheme="minorBidi"/>
              <w:noProof/>
              <w:sz w:val="21"/>
              <w:szCs w:val="22"/>
            </w:rPr>
          </w:pPr>
          <w:hyperlink w:anchor="_Toc27638776" w:history="1">
            <w:r w:rsidR="000B6439" w:rsidRPr="00E829C3">
              <w:rPr>
                <w:rStyle w:val="af5"/>
                <w:noProof/>
              </w:rPr>
              <w:t xml:space="preserve">2 </w:t>
            </w:r>
            <w:r w:rsidR="000B6439" w:rsidRPr="00E829C3">
              <w:rPr>
                <w:rStyle w:val="af5"/>
                <w:rFonts w:hint="eastAsia"/>
                <w:noProof/>
              </w:rPr>
              <w:t>工程概况</w:t>
            </w:r>
            <w:r w:rsidR="000B6439">
              <w:rPr>
                <w:noProof/>
                <w:webHidden/>
              </w:rPr>
              <w:tab/>
            </w:r>
            <w:r>
              <w:rPr>
                <w:noProof/>
                <w:webHidden/>
              </w:rPr>
              <w:fldChar w:fldCharType="begin"/>
            </w:r>
            <w:r w:rsidR="000B6439">
              <w:rPr>
                <w:noProof/>
                <w:webHidden/>
              </w:rPr>
              <w:instrText xml:space="preserve"> PAGEREF _Toc27638776 \h </w:instrText>
            </w:r>
            <w:r>
              <w:rPr>
                <w:noProof/>
                <w:webHidden/>
              </w:rPr>
            </w:r>
            <w:r>
              <w:rPr>
                <w:noProof/>
                <w:webHidden/>
              </w:rPr>
              <w:fldChar w:fldCharType="separate"/>
            </w:r>
            <w:r w:rsidR="00290794">
              <w:rPr>
                <w:noProof/>
                <w:webHidden/>
              </w:rPr>
              <w:t>4</w:t>
            </w:r>
            <w:r>
              <w:rPr>
                <w:noProof/>
                <w:webHidden/>
              </w:rPr>
              <w:fldChar w:fldCharType="end"/>
            </w:r>
          </w:hyperlink>
        </w:p>
        <w:p w:rsidR="000B6439" w:rsidRDefault="005663DA">
          <w:pPr>
            <w:pStyle w:val="21"/>
            <w:tabs>
              <w:tab w:val="right" w:leader="dot" w:pos="8296"/>
            </w:tabs>
            <w:rPr>
              <w:noProof/>
            </w:rPr>
          </w:pPr>
          <w:hyperlink w:anchor="_Toc27638777" w:history="1">
            <w:r w:rsidR="000B6439" w:rsidRPr="00E829C3">
              <w:rPr>
                <w:rStyle w:val="af5"/>
                <w:rFonts w:ascii="Times New Roman" w:hAnsi="Times New Roman" w:cs="Times New Roman"/>
                <w:noProof/>
              </w:rPr>
              <w:t xml:space="preserve">2.1 </w:t>
            </w:r>
            <w:r w:rsidR="000B6439" w:rsidRPr="00E829C3">
              <w:rPr>
                <w:rStyle w:val="af5"/>
                <w:rFonts w:ascii="Times New Roman" w:hAnsi="Times New Roman" w:cs="Times New Roman" w:hint="eastAsia"/>
                <w:noProof/>
              </w:rPr>
              <w:t>项目基本情况</w:t>
            </w:r>
            <w:r w:rsidR="000B6439">
              <w:rPr>
                <w:noProof/>
                <w:webHidden/>
              </w:rPr>
              <w:tab/>
            </w:r>
            <w:r>
              <w:rPr>
                <w:noProof/>
                <w:webHidden/>
              </w:rPr>
              <w:fldChar w:fldCharType="begin"/>
            </w:r>
            <w:r w:rsidR="000B6439">
              <w:rPr>
                <w:noProof/>
                <w:webHidden/>
              </w:rPr>
              <w:instrText xml:space="preserve"> PAGEREF _Toc27638777 \h </w:instrText>
            </w:r>
            <w:r>
              <w:rPr>
                <w:noProof/>
                <w:webHidden/>
              </w:rPr>
            </w:r>
            <w:r>
              <w:rPr>
                <w:noProof/>
                <w:webHidden/>
              </w:rPr>
              <w:fldChar w:fldCharType="separate"/>
            </w:r>
            <w:r w:rsidR="00290794">
              <w:rPr>
                <w:noProof/>
                <w:webHidden/>
              </w:rPr>
              <w:t>4</w:t>
            </w:r>
            <w:r>
              <w:rPr>
                <w:noProof/>
                <w:webHidden/>
              </w:rPr>
              <w:fldChar w:fldCharType="end"/>
            </w:r>
          </w:hyperlink>
        </w:p>
        <w:p w:rsidR="000B6439" w:rsidRDefault="005663DA">
          <w:pPr>
            <w:pStyle w:val="21"/>
            <w:tabs>
              <w:tab w:val="right" w:leader="dot" w:pos="8296"/>
            </w:tabs>
            <w:rPr>
              <w:noProof/>
            </w:rPr>
          </w:pPr>
          <w:hyperlink w:anchor="_Toc27638781" w:history="1">
            <w:r w:rsidR="000B6439" w:rsidRPr="00E829C3">
              <w:rPr>
                <w:rStyle w:val="af5"/>
                <w:rFonts w:ascii="Times New Roman" w:hAnsi="Times New Roman" w:cs="Times New Roman"/>
                <w:noProof/>
              </w:rPr>
              <w:t xml:space="preserve">2.2 </w:t>
            </w:r>
            <w:r w:rsidR="000B6439" w:rsidRPr="00E829C3">
              <w:rPr>
                <w:rStyle w:val="af5"/>
                <w:rFonts w:ascii="Times New Roman" w:hAnsi="Times New Roman" w:cs="Times New Roman" w:hint="eastAsia"/>
                <w:noProof/>
              </w:rPr>
              <w:t>建设内容</w:t>
            </w:r>
            <w:r w:rsidR="000B6439">
              <w:rPr>
                <w:noProof/>
                <w:webHidden/>
              </w:rPr>
              <w:tab/>
            </w:r>
            <w:r>
              <w:rPr>
                <w:noProof/>
                <w:webHidden/>
              </w:rPr>
              <w:fldChar w:fldCharType="begin"/>
            </w:r>
            <w:r w:rsidR="000B6439">
              <w:rPr>
                <w:noProof/>
                <w:webHidden/>
              </w:rPr>
              <w:instrText xml:space="preserve"> PAGEREF _Toc27638781 \h </w:instrText>
            </w:r>
            <w:r>
              <w:rPr>
                <w:noProof/>
                <w:webHidden/>
              </w:rPr>
            </w:r>
            <w:r>
              <w:rPr>
                <w:noProof/>
                <w:webHidden/>
              </w:rPr>
              <w:fldChar w:fldCharType="separate"/>
            </w:r>
            <w:r w:rsidR="00290794">
              <w:rPr>
                <w:noProof/>
                <w:webHidden/>
              </w:rPr>
              <w:t>4</w:t>
            </w:r>
            <w:r>
              <w:rPr>
                <w:noProof/>
                <w:webHidden/>
              </w:rPr>
              <w:fldChar w:fldCharType="end"/>
            </w:r>
          </w:hyperlink>
        </w:p>
        <w:p w:rsidR="000B6439" w:rsidRDefault="005663DA">
          <w:pPr>
            <w:pStyle w:val="21"/>
            <w:tabs>
              <w:tab w:val="right" w:leader="dot" w:pos="8296"/>
            </w:tabs>
            <w:rPr>
              <w:noProof/>
            </w:rPr>
          </w:pPr>
          <w:hyperlink w:anchor="_Toc27638784" w:history="1">
            <w:r w:rsidR="000B6439" w:rsidRPr="00E829C3">
              <w:rPr>
                <w:rStyle w:val="af5"/>
                <w:rFonts w:ascii="Times New Roman" w:hAnsi="Times New Roman" w:cs="Times New Roman"/>
                <w:noProof/>
              </w:rPr>
              <w:t xml:space="preserve">2.3 </w:t>
            </w:r>
            <w:r w:rsidR="000B6439" w:rsidRPr="00E829C3">
              <w:rPr>
                <w:rStyle w:val="af5"/>
                <w:rFonts w:ascii="Times New Roman" w:hAnsi="Times New Roman" w:cs="Times New Roman" w:hint="eastAsia"/>
                <w:noProof/>
              </w:rPr>
              <w:t>工艺流程</w:t>
            </w:r>
            <w:r w:rsidR="000B6439">
              <w:rPr>
                <w:noProof/>
                <w:webHidden/>
              </w:rPr>
              <w:tab/>
            </w:r>
            <w:r>
              <w:rPr>
                <w:noProof/>
                <w:webHidden/>
              </w:rPr>
              <w:fldChar w:fldCharType="begin"/>
            </w:r>
            <w:r w:rsidR="000B6439">
              <w:rPr>
                <w:noProof/>
                <w:webHidden/>
              </w:rPr>
              <w:instrText xml:space="preserve"> PAGEREF _Toc27638784 \h </w:instrText>
            </w:r>
            <w:r>
              <w:rPr>
                <w:noProof/>
                <w:webHidden/>
              </w:rPr>
            </w:r>
            <w:r>
              <w:rPr>
                <w:noProof/>
                <w:webHidden/>
              </w:rPr>
              <w:fldChar w:fldCharType="separate"/>
            </w:r>
            <w:r w:rsidR="00290794">
              <w:rPr>
                <w:noProof/>
                <w:webHidden/>
              </w:rPr>
              <w:t>5</w:t>
            </w:r>
            <w:r>
              <w:rPr>
                <w:noProof/>
                <w:webHidden/>
              </w:rPr>
              <w:fldChar w:fldCharType="end"/>
            </w:r>
          </w:hyperlink>
        </w:p>
        <w:p w:rsidR="000B6439" w:rsidRDefault="005663DA">
          <w:pPr>
            <w:pStyle w:val="21"/>
            <w:tabs>
              <w:tab w:val="right" w:leader="dot" w:pos="8296"/>
            </w:tabs>
            <w:rPr>
              <w:noProof/>
            </w:rPr>
          </w:pPr>
          <w:hyperlink w:anchor="_Toc27638785" w:history="1">
            <w:r w:rsidR="000B6439" w:rsidRPr="00E829C3">
              <w:rPr>
                <w:rStyle w:val="af5"/>
                <w:rFonts w:ascii="Times New Roman" w:hAnsi="Times New Roman" w:cs="Times New Roman"/>
                <w:noProof/>
              </w:rPr>
              <w:t xml:space="preserve">2.5 </w:t>
            </w:r>
            <w:r w:rsidR="000B6439" w:rsidRPr="00E829C3">
              <w:rPr>
                <w:rStyle w:val="af5"/>
                <w:rFonts w:ascii="Times New Roman" w:hAnsi="Times New Roman" w:cs="Times New Roman" w:hint="eastAsia"/>
                <w:noProof/>
              </w:rPr>
              <w:t>公用工程</w:t>
            </w:r>
            <w:r w:rsidR="000B6439">
              <w:rPr>
                <w:noProof/>
                <w:webHidden/>
              </w:rPr>
              <w:tab/>
            </w:r>
            <w:r>
              <w:rPr>
                <w:noProof/>
                <w:webHidden/>
              </w:rPr>
              <w:fldChar w:fldCharType="begin"/>
            </w:r>
            <w:r w:rsidR="000B6439">
              <w:rPr>
                <w:noProof/>
                <w:webHidden/>
              </w:rPr>
              <w:instrText xml:space="preserve"> PAGEREF _Toc27638785 \h </w:instrText>
            </w:r>
            <w:r>
              <w:rPr>
                <w:noProof/>
                <w:webHidden/>
              </w:rPr>
            </w:r>
            <w:r>
              <w:rPr>
                <w:noProof/>
                <w:webHidden/>
              </w:rPr>
              <w:fldChar w:fldCharType="separate"/>
            </w:r>
            <w:r w:rsidR="00290794">
              <w:rPr>
                <w:noProof/>
                <w:webHidden/>
              </w:rPr>
              <w:t>6</w:t>
            </w:r>
            <w:r>
              <w:rPr>
                <w:noProof/>
                <w:webHidden/>
              </w:rPr>
              <w:fldChar w:fldCharType="end"/>
            </w:r>
          </w:hyperlink>
        </w:p>
        <w:p w:rsidR="000B6439" w:rsidRDefault="005663DA">
          <w:pPr>
            <w:pStyle w:val="21"/>
            <w:tabs>
              <w:tab w:val="right" w:leader="dot" w:pos="8296"/>
            </w:tabs>
            <w:rPr>
              <w:noProof/>
            </w:rPr>
          </w:pPr>
          <w:hyperlink w:anchor="_Toc27638786" w:history="1">
            <w:r w:rsidR="000B6439" w:rsidRPr="00E829C3">
              <w:rPr>
                <w:rStyle w:val="af5"/>
                <w:rFonts w:ascii="Times New Roman" w:hAnsi="Times New Roman" w:cs="Times New Roman"/>
                <w:noProof/>
              </w:rPr>
              <w:t xml:space="preserve">2.6 </w:t>
            </w:r>
            <w:r w:rsidR="000B6439" w:rsidRPr="00E829C3">
              <w:rPr>
                <w:rStyle w:val="af5"/>
                <w:rFonts w:ascii="Times New Roman" w:hAnsi="Times New Roman" w:cs="Times New Roman" w:hint="eastAsia"/>
                <w:noProof/>
              </w:rPr>
              <w:t>环评审批情况</w:t>
            </w:r>
            <w:r w:rsidR="000B6439">
              <w:rPr>
                <w:noProof/>
                <w:webHidden/>
              </w:rPr>
              <w:tab/>
            </w:r>
            <w:r>
              <w:rPr>
                <w:noProof/>
                <w:webHidden/>
              </w:rPr>
              <w:fldChar w:fldCharType="begin"/>
            </w:r>
            <w:r w:rsidR="000B6439">
              <w:rPr>
                <w:noProof/>
                <w:webHidden/>
              </w:rPr>
              <w:instrText xml:space="preserve"> PAGEREF _Toc27638786 \h </w:instrText>
            </w:r>
            <w:r>
              <w:rPr>
                <w:noProof/>
                <w:webHidden/>
              </w:rPr>
            </w:r>
            <w:r>
              <w:rPr>
                <w:noProof/>
                <w:webHidden/>
              </w:rPr>
              <w:fldChar w:fldCharType="separate"/>
            </w:r>
            <w:r w:rsidR="00290794">
              <w:rPr>
                <w:noProof/>
                <w:webHidden/>
              </w:rPr>
              <w:t>6</w:t>
            </w:r>
            <w:r>
              <w:rPr>
                <w:noProof/>
                <w:webHidden/>
              </w:rPr>
              <w:fldChar w:fldCharType="end"/>
            </w:r>
          </w:hyperlink>
        </w:p>
        <w:p w:rsidR="000B6439" w:rsidRDefault="005663DA">
          <w:pPr>
            <w:pStyle w:val="21"/>
            <w:tabs>
              <w:tab w:val="right" w:leader="dot" w:pos="8296"/>
            </w:tabs>
            <w:rPr>
              <w:noProof/>
            </w:rPr>
          </w:pPr>
          <w:hyperlink w:anchor="_Toc27638787" w:history="1">
            <w:r w:rsidR="000B6439" w:rsidRPr="00E829C3">
              <w:rPr>
                <w:rStyle w:val="af5"/>
                <w:rFonts w:ascii="Times New Roman" w:hAnsi="Times New Roman" w:cs="Times New Roman"/>
                <w:noProof/>
              </w:rPr>
              <w:t xml:space="preserve">2.7 </w:t>
            </w:r>
            <w:r w:rsidR="000B6439" w:rsidRPr="00E829C3">
              <w:rPr>
                <w:rStyle w:val="af5"/>
                <w:rFonts w:ascii="Times New Roman" w:hAnsi="Times New Roman" w:cs="Times New Roman" w:hint="eastAsia"/>
                <w:noProof/>
              </w:rPr>
              <w:t>项目投资</w:t>
            </w:r>
            <w:r w:rsidR="000B6439">
              <w:rPr>
                <w:noProof/>
                <w:webHidden/>
              </w:rPr>
              <w:tab/>
            </w:r>
            <w:r>
              <w:rPr>
                <w:noProof/>
                <w:webHidden/>
              </w:rPr>
              <w:fldChar w:fldCharType="begin"/>
            </w:r>
            <w:r w:rsidR="000B6439">
              <w:rPr>
                <w:noProof/>
                <w:webHidden/>
              </w:rPr>
              <w:instrText xml:space="preserve"> PAGEREF _Toc27638787 \h </w:instrText>
            </w:r>
            <w:r>
              <w:rPr>
                <w:noProof/>
                <w:webHidden/>
              </w:rPr>
            </w:r>
            <w:r>
              <w:rPr>
                <w:noProof/>
                <w:webHidden/>
              </w:rPr>
              <w:fldChar w:fldCharType="separate"/>
            </w:r>
            <w:r w:rsidR="00290794">
              <w:rPr>
                <w:noProof/>
                <w:webHidden/>
              </w:rPr>
              <w:t>6</w:t>
            </w:r>
            <w:r>
              <w:rPr>
                <w:noProof/>
                <w:webHidden/>
              </w:rPr>
              <w:fldChar w:fldCharType="end"/>
            </w:r>
          </w:hyperlink>
        </w:p>
        <w:p w:rsidR="000B6439" w:rsidRDefault="005663DA">
          <w:pPr>
            <w:pStyle w:val="21"/>
            <w:tabs>
              <w:tab w:val="right" w:leader="dot" w:pos="8296"/>
            </w:tabs>
            <w:rPr>
              <w:noProof/>
            </w:rPr>
          </w:pPr>
          <w:hyperlink w:anchor="_Toc27638788" w:history="1">
            <w:r w:rsidR="000B6439" w:rsidRPr="00E829C3">
              <w:rPr>
                <w:rStyle w:val="af5"/>
                <w:rFonts w:ascii="Times New Roman" w:hAnsi="Times New Roman" w:cs="Times New Roman"/>
                <w:noProof/>
              </w:rPr>
              <w:t>2.8</w:t>
            </w:r>
            <w:r w:rsidR="000B6439" w:rsidRPr="00E829C3">
              <w:rPr>
                <w:rStyle w:val="af5"/>
                <w:rFonts w:ascii="Times New Roman" w:hAnsi="Times New Roman" w:cs="Times New Roman" w:hint="eastAsia"/>
                <w:noProof/>
              </w:rPr>
              <w:t>环境保护</w:t>
            </w:r>
            <w:r w:rsidR="000B6439" w:rsidRPr="00E829C3">
              <w:rPr>
                <w:rStyle w:val="af5"/>
                <w:rFonts w:ascii="Times New Roman" w:hAnsi="Times New Roman" w:cs="Times New Roman"/>
                <w:noProof/>
              </w:rPr>
              <w:t>“</w:t>
            </w:r>
            <w:r w:rsidR="000B6439" w:rsidRPr="00E829C3">
              <w:rPr>
                <w:rStyle w:val="af5"/>
                <w:rFonts w:ascii="Times New Roman" w:hAnsi="Times New Roman" w:cs="Times New Roman" w:hint="eastAsia"/>
                <w:noProof/>
              </w:rPr>
              <w:t>三同时</w:t>
            </w:r>
            <w:r w:rsidR="000B6439" w:rsidRPr="00E829C3">
              <w:rPr>
                <w:rStyle w:val="af5"/>
                <w:rFonts w:ascii="Times New Roman" w:hAnsi="Times New Roman" w:cs="Times New Roman"/>
                <w:noProof/>
              </w:rPr>
              <w:t>”</w:t>
            </w:r>
            <w:r w:rsidR="000B6439" w:rsidRPr="00E829C3">
              <w:rPr>
                <w:rStyle w:val="af5"/>
                <w:rFonts w:ascii="Times New Roman" w:hAnsi="Times New Roman" w:cs="Times New Roman" w:hint="eastAsia"/>
                <w:noProof/>
              </w:rPr>
              <w:t>落实情况</w:t>
            </w:r>
            <w:r w:rsidR="000B6439">
              <w:rPr>
                <w:noProof/>
                <w:webHidden/>
              </w:rPr>
              <w:tab/>
            </w:r>
            <w:r>
              <w:rPr>
                <w:noProof/>
                <w:webHidden/>
              </w:rPr>
              <w:fldChar w:fldCharType="begin"/>
            </w:r>
            <w:r w:rsidR="000B6439">
              <w:rPr>
                <w:noProof/>
                <w:webHidden/>
              </w:rPr>
              <w:instrText xml:space="preserve"> PAGEREF _Toc27638788 \h </w:instrText>
            </w:r>
            <w:r>
              <w:rPr>
                <w:noProof/>
                <w:webHidden/>
              </w:rPr>
            </w:r>
            <w:r>
              <w:rPr>
                <w:noProof/>
                <w:webHidden/>
              </w:rPr>
              <w:fldChar w:fldCharType="separate"/>
            </w:r>
            <w:r w:rsidR="00290794">
              <w:rPr>
                <w:noProof/>
                <w:webHidden/>
              </w:rPr>
              <w:t>7</w:t>
            </w:r>
            <w:r>
              <w:rPr>
                <w:noProof/>
                <w:webHidden/>
              </w:rPr>
              <w:fldChar w:fldCharType="end"/>
            </w:r>
          </w:hyperlink>
        </w:p>
        <w:p w:rsidR="000B6439" w:rsidRDefault="005663DA">
          <w:pPr>
            <w:pStyle w:val="21"/>
            <w:tabs>
              <w:tab w:val="right" w:leader="dot" w:pos="8296"/>
            </w:tabs>
            <w:rPr>
              <w:noProof/>
            </w:rPr>
          </w:pPr>
          <w:hyperlink w:anchor="_Toc27638789" w:history="1">
            <w:r w:rsidR="000B6439" w:rsidRPr="00E829C3">
              <w:rPr>
                <w:rStyle w:val="af5"/>
                <w:rFonts w:ascii="Times New Roman" w:hAnsi="Times New Roman" w:cs="Times New Roman"/>
                <w:noProof/>
              </w:rPr>
              <w:t>2.9</w:t>
            </w:r>
            <w:r w:rsidR="000B6439" w:rsidRPr="00E829C3">
              <w:rPr>
                <w:rStyle w:val="af5"/>
                <w:rFonts w:ascii="Times New Roman" w:hAnsi="Times New Roman" w:cs="Times New Roman" w:hint="eastAsia"/>
                <w:noProof/>
              </w:rPr>
              <w:t>验收范围及内容</w:t>
            </w:r>
            <w:r w:rsidR="000B6439">
              <w:rPr>
                <w:noProof/>
                <w:webHidden/>
              </w:rPr>
              <w:tab/>
            </w:r>
            <w:r>
              <w:rPr>
                <w:noProof/>
                <w:webHidden/>
              </w:rPr>
              <w:fldChar w:fldCharType="begin"/>
            </w:r>
            <w:r w:rsidR="000B6439">
              <w:rPr>
                <w:noProof/>
                <w:webHidden/>
              </w:rPr>
              <w:instrText xml:space="preserve"> PAGEREF _Toc27638789 \h </w:instrText>
            </w:r>
            <w:r>
              <w:rPr>
                <w:noProof/>
                <w:webHidden/>
              </w:rPr>
            </w:r>
            <w:r>
              <w:rPr>
                <w:noProof/>
                <w:webHidden/>
              </w:rPr>
              <w:fldChar w:fldCharType="separate"/>
            </w:r>
            <w:r w:rsidR="00290794">
              <w:rPr>
                <w:noProof/>
                <w:webHidden/>
              </w:rPr>
              <w:t>7</w:t>
            </w:r>
            <w:r>
              <w:rPr>
                <w:noProof/>
                <w:webHidden/>
              </w:rPr>
              <w:fldChar w:fldCharType="end"/>
            </w:r>
          </w:hyperlink>
        </w:p>
        <w:p w:rsidR="000B6439" w:rsidRDefault="005663DA">
          <w:pPr>
            <w:pStyle w:val="10"/>
            <w:tabs>
              <w:tab w:val="right" w:leader="dot" w:pos="8296"/>
            </w:tabs>
            <w:rPr>
              <w:rFonts w:asciiTheme="minorHAnsi" w:eastAsiaTheme="minorEastAsia" w:hAnsiTheme="minorHAnsi" w:cstheme="minorBidi"/>
              <w:noProof/>
              <w:sz w:val="21"/>
              <w:szCs w:val="22"/>
            </w:rPr>
          </w:pPr>
          <w:hyperlink w:anchor="_Toc27638790" w:history="1">
            <w:r w:rsidR="000B6439" w:rsidRPr="00E829C3">
              <w:rPr>
                <w:rStyle w:val="af5"/>
                <w:noProof/>
              </w:rPr>
              <w:t xml:space="preserve">3 </w:t>
            </w:r>
            <w:r w:rsidR="000B6439" w:rsidRPr="00E829C3">
              <w:rPr>
                <w:rStyle w:val="af5"/>
                <w:rFonts w:hint="eastAsia"/>
                <w:noProof/>
              </w:rPr>
              <w:t>主要污染源及治理措施</w:t>
            </w:r>
            <w:r w:rsidR="000B6439">
              <w:rPr>
                <w:noProof/>
                <w:webHidden/>
              </w:rPr>
              <w:tab/>
            </w:r>
            <w:r>
              <w:rPr>
                <w:noProof/>
                <w:webHidden/>
              </w:rPr>
              <w:fldChar w:fldCharType="begin"/>
            </w:r>
            <w:r w:rsidR="000B6439">
              <w:rPr>
                <w:noProof/>
                <w:webHidden/>
              </w:rPr>
              <w:instrText xml:space="preserve"> PAGEREF _Toc27638790 \h </w:instrText>
            </w:r>
            <w:r>
              <w:rPr>
                <w:noProof/>
                <w:webHidden/>
              </w:rPr>
            </w:r>
            <w:r>
              <w:rPr>
                <w:noProof/>
                <w:webHidden/>
              </w:rPr>
              <w:fldChar w:fldCharType="separate"/>
            </w:r>
            <w:r w:rsidR="00290794">
              <w:rPr>
                <w:noProof/>
                <w:webHidden/>
              </w:rPr>
              <w:t>9</w:t>
            </w:r>
            <w:r>
              <w:rPr>
                <w:noProof/>
                <w:webHidden/>
              </w:rPr>
              <w:fldChar w:fldCharType="end"/>
            </w:r>
          </w:hyperlink>
        </w:p>
        <w:p w:rsidR="000B6439" w:rsidRDefault="005663DA">
          <w:pPr>
            <w:pStyle w:val="21"/>
            <w:tabs>
              <w:tab w:val="right" w:leader="dot" w:pos="8296"/>
            </w:tabs>
            <w:rPr>
              <w:noProof/>
            </w:rPr>
          </w:pPr>
          <w:hyperlink w:anchor="_Toc27638791" w:history="1">
            <w:r w:rsidR="000B6439" w:rsidRPr="00E829C3">
              <w:rPr>
                <w:rStyle w:val="af5"/>
                <w:rFonts w:ascii="Times New Roman" w:hAnsi="Times New Roman" w:cs="Times New Roman"/>
                <w:noProof/>
              </w:rPr>
              <w:t xml:space="preserve">3.1 </w:t>
            </w:r>
            <w:r w:rsidR="000B6439" w:rsidRPr="00E829C3">
              <w:rPr>
                <w:rStyle w:val="af5"/>
                <w:rFonts w:ascii="Times New Roman" w:hAnsi="Times New Roman" w:cs="Times New Roman" w:hint="eastAsia"/>
                <w:noProof/>
              </w:rPr>
              <w:t>施工期主要污染源及治理措施</w:t>
            </w:r>
            <w:r w:rsidR="000B6439">
              <w:rPr>
                <w:noProof/>
                <w:webHidden/>
              </w:rPr>
              <w:tab/>
            </w:r>
            <w:r>
              <w:rPr>
                <w:noProof/>
                <w:webHidden/>
              </w:rPr>
              <w:fldChar w:fldCharType="begin"/>
            </w:r>
            <w:r w:rsidR="000B6439">
              <w:rPr>
                <w:noProof/>
                <w:webHidden/>
              </w:rPr>
              <w:instrText xml:space="preserve"> PAGEREF _Toc27638791 \h </w:instrText>
            </w:r>
            <w:r>
              <w:rPr>
                <w:noProof/>
                <w:webHidden/>
              </w:rPr>
            </w:r>
            <w:r>
              <w:rPr>
                <w:noProof/>
                <w:webHidden/>
              </w:rPr>
              <w:fldChar w:fldCharType="separate"/>
            </w:r>
            <w:r w:rsidR="00290794">
              <w:rPr>
                <w:noProof/>
                <w:webHidden/>
              </w:rPr>
              <w:t>9</w:t>
            </w:r>
            <w:r>
              <w:rPr>
                <w:noProof/>
                <w:webHidden/>
              </w:rPr>
              <w:fldChar w:fldCharType="end"/>
            </w:r>
          </w:hyperlink>
        </w:p>
        <w:p w:rsidR="000B6439" w:rsidRDefault="005663DA">
          <w:pPr>
            <w:pStyle w:val="21"/>
            <w:tabs>
              <w:tab w:val="right" w:leader="dot" w:pos="8296"/>
            </w:tabs>
            <w:rPr>
              <w:noProof/>
            </w:rPr>
          </w:pPr>
          <w:hyperlink w:anchor="_Toc27638792" w:history="1">
            <w:r w:rsidR="000B6439" w:rsidRPr="00E829C3">
              <w:rPr>
                <w:rStyle w:val="af5"/>
                <w:rFonts w:ascii="Times New Roman" w:hAnsi="Times New Roman" w:cs="Times New Roman"/>
                <w:noProof/>
              </w:rPr>
              <w:t xml:space="preserve">3.2 </w:t>
            </w:r>
            <w:r w:rsidR="000B6439" w:rsidRPr="00E829C3">
              <w:rPr>
                <w:rStyle w:val="af5"/>
                <w:rFonts w:ascii="Times New Roman" w:hAnsi="Times New Roman" w:cs="Times New Roman" w:hint="eastAsia"/>
                <w:noProof/>
              </w:rPr>
              <w:t>运行期主要污染源及治理措施</w:t>
            </w:r>
            <w:r w:rsidR="000B6439">
              <w:rPr>
                <w:noProof/>
                <w:webHidden/>
              </w:rPr>
              <w:tab/>
            </w:r>
            <w:r>
              <w:rPr>
                <w:noProof/>
                <w:webHidden/>
              </w:rPr>
              <w:fldChar w:fldCharType="begin"/>
            </w:r>
            <w:r w:rsidR="000B6439">
              <w:rPr>
                <w:noProof/>
                <w:webHidden/>
              </w:rPr>
              <w:instrText xml:space="preserve"> PAGEREF _Toc27638792 \h </w:instrText>
            </w:r>
            <w:r>
              <w:rPr>
                <w:noProof/>
                <w:webHidden/>
              </w:rPr>
            </w:r>
            <w:r>
              <w:rPr>
                <w:noProof/>
                <w:webHidden/>
              </w:rPr>
              <w:fldChar w:fldCharType="separate"/>
            </w:r>
            <w:r w:rsidR="00290794">
              <w:rPr>
                <w:noProof/>
                <w:webHidden/>
              </w:rPr>
              <w:t>9</w:t>
            </w:r>
            <w:r>
              <w:rPr>
                <w:noProof/>
                <w:webHidden/>
              </w:rPr>
              <w:fldChar w:fldCharType="end"/>
            </w:r>
          </w:hyperlink>
        </w:p>
        <w:p w:rsidR="000B6439" w:rsidRDefault="005663DA">
          <w:pPr>
            <w:pStyle w:val="10"/>
            <w:tabs>
              <w:tab w:val="right" w:leader="dot" w:pos="8296"/>
            </w:tabs>
            <w:rPr>
              <w:rFonts w:asciiTheme="minorHAnsi" w:eastAsiaTheme="minorEastAsia" w:hAnsiTheme="minorHAnsi" w:cstheme="minorBidi"/>
              <w:noProof/>
              <w:sz w:val="21"/>
              <w:szCs w:val="22"/>
            </w:rPr>
          </w:pPr>
          <w:hyperlink w:anchor="_Toc27638798" w:history="1">
            <w:r w:rsidR="000B6439" w:rsidRPr="00E829C3">
              <w:rPr>
                <w:rStyle w:val="af5"/>
                <w:noProof/>
              </w:rPr>
              <w:t xml:space="preserve">4 </w:t>
            </w:r>
            <w:r w:rsidR="000B6439" w:rsidRPr="00E829C3">
              <w:rPr>
                <w:rStyle w:val="af5"/>
                <w:rFonts w:hint="eastAsia"/>
                <w:noProof/>
              </w:rPr>
              <w:t>环评主要结论及环评批复要求</w:t>
            </w:r>
            <w:r w:rsidR="000B6439">
              <w:rPr>
                <w:noProof/>
                <w:webHidden/>
              </w:rPr>
              <w:tab/>
            </w:r>
            <w:r>
              <w:rPr>
                <w:noProof/>
                <w:webHidden/>
              </w:rPr>
              <w:fldChar w:fldCharType="begin"/>
            </w:r>
            <w:r w:rsidR="000B6439">
              <w:rPr>
                <w:noProof/>
                <w:webHidden/>
              </w:rPr>
              <w:instrText xml:space="preserve"> PAGEREF _Toc27638798 \h </w:instrText>
            </w:r>
            <w:r>
              <w:rPr>
                <w:noProof/>
                <w:webHidden/>
              </w:rPr>
            </w:r>
            <w:r>
              <w:rPr>
                <w:noProof/>
                <w:webHidden/>
              </w:rPr>
              <w:fldChar w:fldCharType="separate"/>
            </w:r>
            <w:r w:rsidR="00290794">
              <w:rPr>
                <w:noProof/>
                <w:webHidden/>
              </w:rPr>
              <w:t>11</w:t>
            </w:r>
            <w:r>
              <w:rPr>
                <w:noProof/>
                <w:webHidden/>
              </w:rPr>
              <w:fldChar w:fldCharType="end"/>
            </w:r>
          </w:hyperlink>
        </w:p>
        <w:p w:rsidR="000B6439" w:rsidRDefault="005663DA">
          <w:pPr>
            <w:pStyle w:val="21"/>
            <w:tabs>
              <w:tab w:val="right" w:leader="dot" w:pos="8296"/>
            </w:tabs>
            <w:rPr>
              <w:noProof/>
            </w:rPr>
          </w:pPr>
          <w:hyperlink w:anchor="_Toc27638799" w:history="1">
            <w:r w:rsidR="000B6439" w:rsidRPr="00E829C3">
              <w:rPr>
                <w:rStyle w:val="af5"/>
                <w:rFonts w:ascii="Times New Roman" w:hAnsi="Times New Roman" w:cs="Times New Roman"/>
                <w:noProof/>
              </w:rPr>
              <w:t xml:space="preserve">4.1 </w:t>
            </w:r>
            <w:r w:rsidR="000B6439" w:rsidRPr="00E829C3">
              <w:rPr>
                <w:rStyle w:val="af5"/>
                <w:rFonts w:ascii="Times New Roman" w:hAnsi="Times New Roman" w:cs="Times New Roman" w:hint="eastAsia"/>
                <w:noProof/>
              </w:rPr>
              <w:t>建设项目环评报告表的主要结论</w:t>
            </w:r>
            <w:r w:rsidR="000B6439">
              <w:rPr>
                <w:noProof/>
                <w:webHidden/>
              </w:rPr>
              <w:tab/>
            </w:r>
            <w:r>
              <w:rPr>
                <w:noProof/>
                <w:webHidden/>
              </w:rPr>
              <w:fldChar w:fldCharType="begin"/>
            </w:r>
            <w:r w:rsidR="000B6439">
              <w:rPr>
                <w:noProof/>
                <w:webHidden/>
              </w:rPr>
              <w:instrText xml:space="preserve"> PAGEREF _Toc27638799 \h </w:instrText>
            </w:r>
            <w:r>
              <w:rPr>
                <w:noProof/>
                <w:webHidden/>
              </w:rPr>
            </w:r>
            <w:r>
              <w:rPr>
                <w:noProof/>
                <w:webHidden/>
              </w:rPr>
              <w:fldChar w:fldCharType="separate"/>
            </w:r>
            <w:r w:rsidR="00290794">
              <w:rPr>
                <w:noProof/>
                <w:webHidden/>
              </w:rPr>
              <w:t>11</w:t>
            </w:r>
            <w:r>
              <w:rPr>
                <w:noProof/>
                <w:webHidden/>
              </w:rPr>
              <w:fldChar w:fldCharType="end"/>
            </w:r>
          </w:hyperlink>
        </w:p>
        <w:p w:rsidR="000B6439" w:rsidRDefault="005663DA">
          <w:pPr>
            <w:pStyle w:val="21"/>
            <w:tabs>
              <w:tab w:val="right" w:leader="dot" w:pos="8296"/>
            </w:tabs>
            <w:rPr>
              <w:noProof/>
            </w:rPr>
          </w:pPr>
          <w:hyperlink w:anchor="_Toc27638802" w:history="1">
            <w:r w:rsidR="000B6439" w:rsidRPr="00E829C3">
              <w:rPr>
                <w:rStyle w:val="af5"/>
                <w:rFonts w:ascii="Times New Roman" w:hAnsi="Times New Roman" w:cs="Times New Roman"/>
                <w:noProof/>
              </w:rPr>
              <w:t>4.2</w:t>
            </w:r>
            <w:r w:rsidR="000B6439" w:rsidRPr="00E829C3">
              <w:rPr>
                <w:rStyle w:val="af5"/>
                <w:rFonts w:ascii="Times New Roman" w:hAnsi="Times New Roman" w:cs="Times New Roman" w:hint="eastAsia"/>
                <w:noProof/>
              </w:rPr>
              <w:t>审批部门审批意见</w:t>
            </w:r>
            <w:r w:rsidR="000B6439">
              <w:rPr>
                <w:noProof/>
                <w:webHidden/>
              </w:rPr>
              <w:tab/>
            </w:r>
            <w:r>
              <w:rPr>
                <w:noProof/>
                <w:webHidden/>
              </w:rPr>
              <w:fldChar w:fldCharType="begin"/>
            </w:r>
            <w:r w:rsidR="000B6439">
              <w:rPr>
                <w:noProof/>
                <w:webHidden/>
              </w:rPr>
              <w:instrText xml:space="preserve"> PAGEREF _Toc27638802 \h </w:instrText>
            </w:r>
            <w:r>
              <w:rPr>
                <w:noProof/>
                <w:webHidden/>
              </w:rPr>
            </w:r>
            <w:r>
              <w:rPr>
                <w:noProof/>
                <w:webHidden/>
              </w:rPr>
              <w:fldChar w:fldCharType="separate"/>
            </w:r>
            <w:r w:rsidR="00290794">
              <w:rPr>
                <w:noProof/>
                <w:webHidden/>
              </w:rPr>
              <w:t>12</w:t>
            </w:r>
            <w:r>
              <w:rPr>
                <w:noProof/>
                <w:webHidden/>
              </w:rPr>
              <w:fldChar w:fldCharType="end"/>
            </w:r>
          </w:hyperlink>
        </w:p>
        <w:p w:rsidR="000B6439" w:rsidRDefault="005663DA">
          <w:pPr>
            <w:pStyle w:val="10"/>
            <w:tabs>
              <w:tab w:val="right" w:leader="dot" w:pos="8296"/>
            </w:tabs>
            <w:rPr>
              <w:rFonts w:asciiTheme="minorHAnsi" w:eastAsiaTheme="minorEastAsia" w:hAnsiTheme="minorHAnsi" w:cstheme="minorBidi"/>
              <w:noProof/>
              <w:sz w:val="21"/>
              <w:szCs w:val="22"/>
            </w:rPr>
          </w:pPr>
          <w:hyperlink w:anchor="_Toc27638816" w:history="1">
            <w:r w:rsidR="000B6439" w:rsidRPr="00E829C3">
              <w:rPr>
                <w:rStyle w:val="af5"/>
                <w:noProof/>
              </w:rPr>
              <w:t xml:space="preserve">5 </w:t>
            </w:r>
            <w:r w:rsidR="000B6439" w:rsidRPr="00E829C3">
              <w:rPr>
                <w:rStyle w:val="af5"/>
                <w:rFonts w:hint="eastAsia"/>
                <w:noProof/>
              </w:rPr>
              <w:t>验收评价标准</w:t>
            </w:r>
            <w:r w:rsidR="000B6439">
              <w:rPr>
                <w:noProof/>
                <w:webHidden/>
              </w:rPr>
              <w:tab/>
            </w:r>
            <w:r>
              <w:rPr>
                <w:noProof/>
                <w:webHidden/>
              </w:rPr>
              <w:fldChar w:fldCharType="begin"/>
            </w:r>
            <w:r w:rsidR="000B6439">
              <w:rPr>
                <w:noProof/>
                <w:webHidden/>
              </w:rPr>
              <w:instrText xml:space="preserve"> PAGEREF _Toc27638816 \h </w:instrText>
            </w:r>
            <w:r>
              <w:rPr>
                <w:noProof/>
                <w:webHidden/>
              </w:rPr>
            </w:r>
            <w:r>
              <w:rPr>
                <w:noProof/>
                <w:webHidden/>
              </w:rPr>
              <w:fldChar w:fldCharType="separate"/>
            </w:r>
            <w:r w:rsidR="00290794">
              <w:rPr>
                <w:noProof/>
                <w:webHidden/>
              </w:rPr>
              <w:t>15</w:t>
            </w:r>
            <w:r>
              <w:rPr>
                <w:noProof/>
                <w:webHidden/>
              </w:rPr>
              <w:fldChar w:fldCharType="end"/>
            </w:r>
          </w:hyperlink>
        </w:p>
        <w:p w:rsidR="000B6439" w:rsidRDefault="005663DA">
          <w:pPr>
            <w:pStyle w:val="21"/>
            <w:tabs>
              <w:tab w:val="right" w:leader="dot" w:pos="8296"/>
            </w:tabs>
            <w:rPr>
              <w:noProof/>
            </w:rPr>
          </w:pPr>
          <w:hyperlink w:anchor="_Toc27638817" w:history="1">
            <w:r w:rsidR="000B6439" w:rsidRPr="00E829C3">
              <w:rPr>
                <w:rStyle w:val="af5"/>
                <w:rFonts w:ascii="Times New Roman" w:hAnsi="Times New Roman" w:cs="Times New Roman"/>
                <w:noProof/>
              </w:rPr>
              <w:t xml:space="preserve">5.1 </w:t>
            </w:r>
            <w:r w:rsidR="000B6439" w:rsidRPr="00E829C3">
              <w:rPr>
                <w:rStyle w:val="af5"/>
                <w:rFonts w:ascii="Times New Roman" w:hAnsi="Times New Roman" w:cs="Times New Roman" w:hint="eastAsia"/>
                <w:noProof/>
              </w:rPr>
              <w:t>污染物排放标准</w:t>
            </w:r>
            <w:r w:rsidR="000B6439">
              <w:rPr>
                <w:noProof/>
                <w:webHidden/>
              </w:rPr>
              <w:tab/>
            </w:r>
            <w:r>
              <w:rPr>
                <w:noProof/>
                <w:webHidden/>
              </w:rPr>
              <w:fldChar w:fldCharType="begin"/>
            </w:r>
            <w:r w:rsidR="000B6439">
              <w:rPr>
                <w:noProof/>
                <w:webHidden/>
              </w:rPr>
              <w:instrText xml:space="preserve"> PAGEREF _Toc27638817 \h </w:instrText>
            </w:r>
            <w:r>
              <w:rPr>
                <w:noProof/>
                <w:webHidden/>
              </w:rPr>
            </w:r>
            <w:r>
              <w:rPr>
                <w:noProof/>
                <w:webHidden/>
              </w:rPr>
              <w:fldChar w:fldCharType="separate"/>
            </w:r>
            <w:r w:rsidR="00290794">
              <w:rPr>
                <w:noProof/>
                <w:webHidden/>
              </w:rPr>
              <w:t>15</w:t>
            </w:r>
            <w:r>
              <w:rPr>
                <w:noProof/>
                <w:webHidden/>
              </w:rPr>
              <w:fldChar w:fldCharType="end"/>
            </w:r>
          </w:hyperlink>
        </w:p>
        <w:p w:rsidR="000B6439" w:rsidRDefault="005663DA">
          <w:pPr>
            <w:pStyle w:val="21"/>
            <w:tabs>
              <w:tab w:val="right" w:leader="dot" w:pos="8296"/>
            </w:tabs>
            <w:rPr>
              <w:noProof/>
            </w:rPr>
          </w:pPr>
          <w:hyperlink w:anchor="_Toc27638818" w:history="1">
            <w:r w:rsidR="000B6439" w:rsidRPr="00E829C3">
              <w:rPr>
                <w:rStyle w:val="af5"/>
                <w:rFonts w:ascii="Times New Roman" w:hAnsi="Times New Roman" w:cs="Times New Roman"/>
                <w:noProof/>
              </w:rPr>
              <w:t xml:space="preserve">5.2 </w:t>
            </w:r>
            <w:r w:rsidR="000B6439" w:rsidRPr="00E829C3">
              <w:rPr>
                <w:rStyle w:val="af5"/>
                <w:rFonts w:ascii="Times New Roman" w:hAnsi="Times New Roman" w:cs="Times New Roman" w:hint="eastAsia"/>
                <w:noProof/>
              </w:rPr>
              <w:t>总量控制指标</w:t>
            </w:r>
            <w:r w:rsidR="000B6439">
              <w:rPr>
                <w:noProof/>
                <w:webHidden/>
              </w:rPr>
              <w:tab/>
            </w:r>
            <w:r>
              <w:rPr>
                <w:noProof/>
                <w:webHidden/>
              </w:rPr>
              <w:fldChar w:fldCharType="begin"/>
            </w:r>
            <w:r w:rsidR="000B6439">
              <w:rPr>
                <w:noProof/>
                <w:webHidden/>
              </w:rPr>
              <w:instrText xml:space="preserve"> PAGEREF _Toc27638818 \h </w:instrText>
            </w:r>
            <w:r>
              <w:rPr>
                <w:noProof/>
                <w:webHidden/>
              </w:rPr>
            </w:r>
            <w:r>
              <w:rPr>
                <w:noProof/>
                <w:webHidden/>
              </w:rPr>
              <w:fldChar w:fldCharType="separate"/>
            </w:r>
            <w:r w:rsidR="00290794">
              <w:rPr>
                <w:noProof/>
                <w:webHidden/>
              </w:rPr>
              <w:t>15</w:t>
            </w:r>
            <w:r>
              <w:rPr>
                <w:noProof/>
                <w:webHidden/>
              </w:rPr>
              <w:fldChar w:fldCharType="end"/>
            </w:r>
          </w:hyperlink>
        </w:p>
        <w:p w:rsidR="000B6439" w:rsidRDefault="005663DA">
          <w:pPr>
            <w:pStyle w:val="10"/>
            <w:tabs>
              <w:tab w:val="right" w:leader="dot" w:pos="8296"/>
            </w:tabs>
            <w:rPr>
              <w:rFonts w:asciiTheme="minorHAnsi" w:eastAsiaTheme="minorEastAsia" w:hAnsiTheme="minorHAnsi" w:cstheme="minorBidi"/>
              <w:noProof/>
              <w:sz w:val="21"/>
              <w:szCs w:val="22"/>
            </w:rPr>
          </w:pPr>
          <w:hyperlink w:anchor="_Toc27638819" w:history="1">
            <w:r w:rsidR="000B6439" w:rsidRPr="00E829C3">
              <w:rPr>
                <w:rStyle w:val="af5"/>
                <w:noProof/>
              </w:rPr>
              <w:t xml:space="preserve">6 </w:t>
            </w:r>
            <w:r w:rsidR="000B6439" w:rsidRPr="00E829C3">
              <w:rPr>
                <w:rStyle w:val="af5"/>
                <w:rFonts w:hint="eastAsia"/>
                <w:noProof/>
              </w:rPr>
              <w:t>质量保障措施和检测分析方法</w:t>
            </w:r>
            <w:r w:rsidR="000B6439">
              <w:rPr>
                <w:noProof/>
                <w:webHidden/>
              </w:rPr>
              <w:tab/>
            </w:r>
            <w:r>
              <w:rPr>
                <w:noProof/>
                <w:webHidden/>
              </w:rPr>
              <w:fldChar w:fldCharType="begin"/>
            </w:r>
            <w:r w:rsidR="000B6439">
              <w:rPr>
                <w:noProof/>
                <w:webHidden/>
              </w:rPr>
              <w:instrText xml:space="preserve"> PAGEREF _Toc27638819 \h </w:instrText>
            </w:r>
            <w:r>
              <w:rPr>
                <w:noProof/>
                <w:webHidden/>
              </w:rPr>
            </w:r>
            <w:r>
              <w:rPr>
                <w:noProof/>
                <w:webHidden/>
              </w:rPr>
              <w:fldChar w:fldCharType="separate"/>
            </w:r>
            <w:r w:rsidR="00290794">
              <w:rPr>
                <w:noProof/>
                <w:webHidden/>
              </w:rPr>
              <w:t>16</w:t>
            </w:r>
            <w:r>
              <w:rPr>
                <w:noProof/>
                <w:webHidden/>
              </w:rPr>
              <w:fldChar w:fldCharType="end"/>
            </w:r>
          </w:hyperlink>
        </w:p>
        <w:p w:rsidR="000B6439" w:rsidRDefault="005663DA">
          <w:pPr>
            <w:pStyle w:val="21"/>
            <w:tabs>
              <w:tab w:val="right" w:leader="dot" w:pos="8296"/>
            </w:tabs>
            <w:rPr>
              <w:noProof/>
            </w:rPr>
          </w:pPr>
          <w:hyperlink w:anchor="_Toc27638820" w:history="1">
            <w:r w:rsidR="000B6439" w:rsidRPr="00E829C3">
              <w:rPr>
                <w:rStyle w:val="af5"/>
                <w:rFonts w:ascii="Times New Roman" w:hAnsi="Times New Roman" w:cs="Times New Roman"/>
                <w:noProof/>
              </w:rPr>
              <w:t xml:space="preserve">6.1 </w:t>
            </w:r>
            <w:r w:rsidR="000B6439" w:rsidRPr="00E829C3">
              <w:rPr>
                <w:rStyle w:val="af5"/>
                <w:rFonts w:ascii="Times New Roman" w:hAnsi="Times New Roman" w:cs="Times New Roman" w:hint="eastAsia"/>
                <w:noProof/>
              </w:rPr>
              <w:t>质量保障体系</w:t>
            </w:r>
            <w:r w:rsidR="000B6439">
              <w:rPr>
                <w:noProof/>
                <w:webHidden/>
              </w:rPr>
              <w:tab/>
            </w:r>
            <w:r>
              <w:rPr>
                <w:noProof/>
                <w:webHidden/>
              </w:rPr>
              <w:fldChar w:fldCharType="begin"/>
            </w:r>
            <w:r w:rsidR="000B6439">
              <w:rPr>
                <w:noProof/>
                <w:webHidden/>
              </w:rPr>
              <w:instrText xml:space="preserve"> PAGEREF _Toc27638820 \h </w:instrText>
            </w:r>
            <w:r>
              <w:rPr>
                <w:noProof/>
                <w:webHidden/>
              </w:rPr>
            </w:r>
            <w:r>
              <w:rPr>
                <w:noProof/>
                <w:webHidden/>
              </w:rPr>
              <w:fldChar w:fldCharType="separate"/>
            </w:r>
            <w:r w:rsidR="00290794">
              <w:rPr>
                <w:noProof/>
                <w:webHidden/>
              </w:rPr>
              <w:t>16</w:t>
            </w:r>
            <w:r>
              <w:rPr>
                <w:noProof/>
                <w:webHidden/>
              </w:rPr>
              <w:fldChar w:fldCharType="end"/>
            </w:r>
          </w:hyperlink>
        </w:p>
        <w:p w:rsidR="000B6439" w:rsidRDefault="005663DA">
          <w:pPr>
            <w:pStyle w:val="21"/>
            <w:tabs>
              <w:tab w:val="right" w:leader="dot" w:pos="8296"/>
            </w:tabs>
            <w:rPr>
              <w:noProof/>
            </w:rPr>
          </w:pPr>
          <w:hyperlink w:anchor="_Toc27638822" w:history="1">
            <w:r w:rsidR="000B6439" w:rsidRPr="00E829C3">
              <w:rPr>
                <w:rStyle w:val="af5"/>
                <w:rFonts w:ascii="Times New Roman" w:hAnsi="Times New Roman" w:cs="Times New Roman"/>
                <w:noProof/>
              </w:rPr>
              <w:t xml:space="preserve">6.2 </w:t>
            </w:r>
            <w:r w:rsidR="000B6439" w:rsidRPr="00E829C3">
              <w:rPr>
                <w:rStyle w:val="af5"/>
                <w:rFonts w:ascii="Times New Roman" w:hAnsi="Times New Roman" w:cs="Times New Roman" w:hint="eastAsia"/>
                <w:noProof/>
              </w:rPr>
              <w:t>检测分析方法</w:t>
            </w:r>
            <w:r w:rsidR="000B6439">
              <w:rPr>
                <w:noProof/>
                <w:webHidden/>
              </w:rPr>
              <w:tab/>
            </w:r>
            <w:r>
              <w:rPr>
                <w:noProof/>
                <w:webHidden/>
              </w:rPr>
              <w:fldChar w:fldCharType="begin"/>
            </w:r>
            <w:r w:rsidR="000B6439">
              <w:rPr>
                <w:noProof/>
                <w:webHidden/>
              </w:rPr>
              <w:instrText xml:space="preserve"> PAGEREF _Toc27638822 \h </w:instrText>
            </w:r>
            <w:r>
              <w:rPr>
                <w:noProof/>
                <w:webHidden/>
              </w:rPr>
            </w:r>
            <w:r>
              <w:rPr>
                <w:noProof/>
                <w:webHidden/>
              </w:rPr>
              <w:fldChar w:fldCharType="separate"/>
            </w:r>
            <w:r w:rsidR="00290794">
              <w:rPr>
                <w:noProof/>
                <w:webHidden/>
              </w:rPr>
              <w:t>16</w:t>
            </w:r>
            <w:r>
              <w:rPr>
                <w:noProof/>
                <w:webHidden/>
              </w:rPr>
              <w:fldChar w:fldCharType="end"/>
            </w:r>
          </w:hyperlink>
        </w:p>
        <w:p w:rsidR="000B6439" w:rsidRDefault="005663DA">
          <w:pPr>
            <w:pStyle w:val="10"/>
            <w:tabs>
              <w:tab w:val="right" w:leader="dot" w:pos="8296"/>
            </w:tabs>
            <w:rPr>
              <w:rFonts w:asciiTheme="minorHAnsi" w:eastAsiaTheme="minorEastAsia" w:hAnsiTheme="minorHAnsi" w:cstheme="minorBidi"/>
              <w:noProof/>
              <w:sz w:val="21"/>
              <w:szCs w:val="22"/>
            </w:rPr>
          </w:pPr>
          <w:hyperlink w:anchor="_Toc27638825" w:history="1">
            <w:r w:rsidR="000B6439" w:rsidRPr="00E829C3">
              <w:rPr>
                <w:rStyle w:val="af5"/>
                <w:noProof/>
              </w:rPr>
              <w:t xml:space="preserve">7 </w:t>
            </w:r>
            <w:r w:rsidR="000B6439" w:rsidRPr="00E829C3">
              <w:rPr>
                <w:rStyle w:val="af5"/>
                <w:rFonts w:hint="eastAsia"/>
                <w:noProof/>
              </w:rPr>
              <w:t>验收监测结果及分析</w:t>
            </w:r>
            <w:r w:rsidR="000B6439">
              <w:rPr>
                <w:noProof/>
                <w:webHidden/>
              </w:rPr>
              <w:tab/>
            </w:r>
            <w:r>
              <w:rPr>
                <w:noProof/>
                <w:webHidden/>
              </w:rPr>
              <w:fldChar w:fldCharType="begin"/>
            </w:r>
            <w:r w:rsidR="000B6439">
              <w:rPr>
                <w:noProof/>
                <w:webHidden/>
              </w:rPr>
              <w:instrText xml:space="preserve"> PAGEREF _Toc27638825 \h </w:instrText>
            </w:r>
            <w:r>
              <w:rPr>
                <w:noProof/>
                <w:webHidden/>
              </w:rPr>
            </w:r>
            <w:r>
              <w:rPr>
                <w:noProof/>
                <w:webHidden/>
              </w:rPr>
              <w:fldChar w:fldCharType="separate"/>
            </w:r>
            <w:r w:rsidR="00290794">
              <w:rPr>
                <w:noProof/>
                <w:webHidden/>
              </w:rPr>
              <w:t>18</w:t>
            </w:r>
            <w:r>
              <w:rPr>
                <w:noProof/>
                <w:webHidden/>
              </w:rPr>
              <w:fldChar w:fldCharType="end"/>
            </w:r>
          </w:hyperlink>
        </w:p>
        <w:p w:rsidR="000B6439" w:rsidRDefault="005663DA">
          <w:pPr>
            <w:pStyle w:val="21"/>
            <w:tabs>
              <w:tab w:val="right" w:leader="dot" w:pos="8296"/>
            </w:tabs>
            <w:rPr>
              <w:noProof/>
            </w:rPr>
          </w:pPr>
          <w:hyperlink w:anchor="_Toc27638826" w:history="1">
            <w:r w:rsidR="000B6439" w:rsidRPr="00E829C3">
              <w:rPr>
                <w:rStyle w:val="af5"/>
                <w:rFonts w:ascii="Times New Roman" w:hAnsi="Times New Roman" w:cs="Times New Roman"/>
                <w:noProof/>
              </w:rPr>
              <w:t xml:space="preserve">7.1 </w:t>
            </w:r>
            <w:r w:rsidR="000B6439" w:rsidRPr="00E829C3">
              <w:rPr>
                <w:rStyle w:val="af5"/>
                <w:rFonts w:ascii="Times New Roman" w:hAnsi="Times New Roman" w:cs="Times New Roman" w:hint="eastAsia"/>
                <w:noProof/>
              </w:rPr>
              <w:t>监测结果</w:t>
            </w:r>
            <w:r w:rsidR="000B6439">
              <w:rPr>
                <w:noProof/>
                <w:webHidden/>
              </w:rPr>
              <w:tab/>
            </w:r>
            <w:r>
              <w:rPr>
                <w:noProof/>
                <w:webHidden/>
              </w:rPr>
              <w:fldChar w:fldCharType="begin"/>
            </w:r>
            <w:r w:rsidR="000B6439">
              <w:rPr>
                <w:noProof/>
                <w:webHidden/>
              </w:rPr>
              <w:instrText xml:space="preserve"> PAGEREF _Toc27638826 \h </w:instrText>
            </w:r>
            <w:r>
              <w:rPr>
                <w:noProof/>
                <w:webHidden/>
              </w:rPr>
            </w:r>
            <w:r>
              <w:rPr>
                <w:noProof/>
                <w:webHidden/>
              </w:rPr>
              <w:fldChar w:fldCharType="separate"/>
            </w:r>
            <w:r w:rsidR="00290794">
              <w:rPr>
                <w:noProof/>
                <w:webHidden/>
              </w:rPr>
              <w:t>18</w:t>
            </w:r>
            <w:r>
              <w:rPr>
                <w:noProof/>
                <w:webHidden/>
              </w:rPr>
              <w:fldChar w:fldCharType="end"/>
            </w:r>
          </w:hyperlink>
        </w:p>
        <w:p w:rsidR="000B6439" w:rsidRDefault="005663DA">
          <w:pPr>
            <w:pStyle w:val="21"/>
            <w:tabs>
              <w:tab w:val="right" w:leader="dot" w:pos="8296"/>
            </w:tabs>
            <w:rPr>
              <w:noProof/>
            </w:rPr>
          </w:pPr>
          <w:hyperlink w:anchor="_Toc27638830" w:history="1">
            <w:r w:rsidR="000B6439" w:rsidRPr="00E829C3">
              <w:rPr>
                <w:rStyle w:val="af5"/>
                <w:rFonts w:ascii="Times New Roman" w:hAnsi="Times New Roman" w:cs="Times New Roman"/>
                <w:noProof/>
              </w:rPr>
              <w:t xml:space="preserve">7.2 </w:t>
            </w:r>
            <w:r w:rsidR="000B6439" w:rsidRPr="00E829C3">
              <w:rPr>
                <w:rStyle w:val="af5"/>
                <w:rFonts w:ascii="Times New Roman" w:hAnsi="Times New Roman" w:cs="Times New Roman" w:hint="eastAsia"/>
                <w:noProof/>
              </w:rPr>
              <w:t>监测结果分析</w:t>
            </w:r>
            <w:r w:rsidR="000B6439">
              <w:rPr>
                <w:noProof/>
                <w:webHidden/>
              </w:rPr>
              <w:tab/>
            </w:r>
            <w:r>
              <w:rPr>
                <w:noProof/>
                <w:webHidden/>
              </w:rPr>
              <w:fldChar w:fldCharType="begin"/>
            </w:r>
            <w:r w:rsidR="000B6439">
              <w:rPr>
                <w:noProof/>
                <w:webHidden/>
              </w:rPr>
              <w:instrText xml:space="preserve"> PAGEREF _Toc27638830 \h </w:instrText>
            </w:r>
            <w:r>
              <w:rPr>
                <w:noProof/>
                <w:webHidden/>
              </w:rPr>
            </w:r>
            <w:r>
              <w:rPr>
                <w:noProof/>
                <w:webHidden/>
              </w:rPr>
              <w:fldChar w:fldCharType="separate"/>
            </w:r>
            <w:r w:rsidR="00290794">
              <w:rPr>
                <w:noProof/>
                <w:webHidden/>
              </w:rPr>
              <w:t>19</w:t>
            </w:r>
            <w:r>
              <w:rPr>
                <w:noProof/>
                <w:webHidden/>
              </w:rPr>
              <w:fldChar w:fldCharType="end"/>
            </w:r>
          </w:hyperlink>
        </w:p>
        <w:p w:rsidR="000B6439" w:rsidRDefault="005663DA">
          <w:pPr>
            <w:pStyle w:val="21"/>
            <w:tabs>
              <w:tab w:val="right" w:leader="dot" w:pos="8296"/>
            </w:tabs>
            <w:rPr>
              <w:noProof/>
            </w:rPr>
          </w:pPr>
          <w:hyperlink w:anchor="_Toc27638833" w:history="1">
            <w:r w:rsidR="000B6439" w:rsidRPr="00E829C3">
              <w:rPr>
                <w:rStyle w:val="af5"/>
                <w:rFonts w:ascii="Times New Roman" w:hAnsi="Times New Roman" w:cs="Times New Roman"/>
                <w:noProof/>
              </w:rPr>
              <w:t xml:space="preserve">7.3 </w:t>
            </w:r>
            <w:r w:rsidR="000B6439" w:rsidRPr="00E829C3">
              <w:rPr>
                <w:rStyle w:val="af5"/>
                <w:rFonts w:ascii="Times New Roman" w:hAnsi="Times New Roman" w:cs="Times New Roman" w:hint="eastAsia"/>
                <w:noProof/>
              </w:rPr>
              <w:t>总量控制要求</w:t>
            </w:r>
            <w:r w:rsidR="000B6439">
              <w:rPr>
                <w:noProof/>
                <w:webHidden/>
              </w:rPr>
              <w:tab/>
            </w:r>
            <w:r>
              <w:rPr>
                <w:noProof/>
                <w:webHidden/>
              </w:rPr>
              <w:fldChar w:fldCharType="begin"/>
            </w:r>
            <w:r w:rsidR="000B6439">
              <w:rPr>
                <w:noProof/>
                <w:webHidden/>
              </w:rPr>
              <w:instrText xml:space="preserve"> PAGEREF _Toc27638833 \h </w:instrText>
            </w:r>
            <w:r>
              <w:rPr>
                <w:noProof/>
                <w:webHidden/>
              </w:rPr>
            </w:r>
            <w:r>
              <w:rPr>
                <w:noProof/>
                <w:webHidden/>
              </w:rPr>
              <w:fldChar w:fldCharType="separate"/>
            </w:r>
            <w:r w:rsidR="00290794">
              <w:rPr>
                <w:noProof/>
                <w:webHidden/>
              </w:rPr>
              <w:t>20</w:t>
            </w:r>
            <w:r>
              <w:rPr>
                <w:noProof/>
                <w:webHidden/>
              </w:rPr>
              <w:fldChar w:fldCharType="end"/>
            </w:r>
          </w:hyperlink>
        </w:p>
        <w:p w:rsidR="000B6439" w:rsidRDefault="005663DA">
          <w:pPr>
            <w:pStyle w:val="10"/>
            <w:tabs>
              <w:tab w:val="right" w:leader="dot" w:pos="8296"/>
            </w:tabs>
            <w:rPr>
              <w:rFonts w:asciiTheme="minorHAnsi" w:eastAsiaTheme="minorEastAsia" w:hAnsiTheme="minorHAnsi" w:cstheme="minorBidi"/>
              <w:noProof/>
              <w:sz w:val="21"/>
              <w:szCs w:val="22"/>
            </w:rPr>
          </w:pPr>
          <w:hyperlink w:anchor="_Toc27638834" w:history="1">
            <w:r w:rsidR="000B6439" w:rsidRPr="00E829C3">
              <w:rPr>
                <w:rStyle w:val="af5"/>
                <w:noProof/>
              </w:rPr>
              <w:t xml:space="preserve">8 </w:t>
            </w:r>
            <w:r w:rsidR="000B6439" w:rsidRPr="00E829C3">
              <w:rPr>
                <w:rStyle w:val="af5"/>
                <w:rFonts w:hint="eastAsia"/>
                <w:noProof/>
              </w:rPr>
              <w:t>环境管理检查</w:t>
            </w:r>
            <w:r w:rsidR="000B6439">
              <w:rPr>
                <w:noProof/>
                <w:webHidden/>
              </w:rPr>
              <w:tab/>
            </w:r>
            <w:r>
              <w:rPr>
                <w:noProof/>
                <w:webHidden/>
              </w:rPr>
              <w:fldChar w:fldCharType="begin"/>
            </w:r>
            <w:r w:rsidR="000B6439">
              <w:rPr>
                <w:noProof/>
                <w:webHidden/>
              </w:rPr>
              <w:instrText xml:space="preserve"> PAGEREF _Toc27638834 \h </w:instrText>
            </w:r>
            <w:r>
              <w:rPr>
                <w:noProof/>
                <w:webHidden/>
              </w:rPr>
            </w:r>
            <w:r>
              <w:rPr>
                <w:noProof/>
                <w:webHidden/>
              </w:rPr>
              <w:fldChar w:fldCharType="separate"/>
            </w:r>
            <w:r w:rsidR="00290794">
              <w:rPr>
                <w:noProof/>
                <w:webHidden/>
              </w:rPr>
              <w:t>21</w:t>
            </w:r>
            <w:r>
              <w:rPr>
                <w:noProof/>
                <w:webHidden/>
              </w:rPr>
              <w:fldChar w:fldCharType="end"/>
            </w:r>
          </w:hyperlink>
        </w:p>
        <w:p w:rsidR="000B6439" w:rsidRDefault="005663DA">
          <w:pPr>
            <w:pStyle w:val="21"/>
            <w:tabs>
              <w:tab w:val="right" w:leader="dot" w:pos="8296"/>
            </w:tabs>
            <w:rPr>
              <w:noProof/>
            </w:rPr>
          </w:pPr>
          <w:hyperlink w:anchor="_Toc27638835" w:history="1">
            <w:r w:rsidR="000B6439" w:rsidRPr="00E829C3">
              <w:rPr>
                <w:rStyle w:val="af5"/>
                <w:rFonts w:ascii="Times New Roman" w:hAnsi="Times New Roman" w:cs="Times New Roman"/>
                <w:noProof/>
              </w:rPr>
              <w:t xml:space="preserve">8.1 </w:t>
            </w:r>
            <w:r w:rsidR="000B6439" w:rsidRPr="00E829C3">
              <w:rPr>
                <w:rStyle w:val="af5"/>
                <w:rFonts w:ascii="Times New Roman" w:hAnsi="Times New Roman" w:cs="Times New Roman" w:hint="eastAsia"/>
                <w:noProof/>
              </w:rPr>
              <w:t>环保管理机构</w:t>
            </w:r>
            <w:r w:rsidR="000B6439">
              <w:rPr>
                <w:noProof/>
                <w:webHidden/>
              </w:rPr>
              <w:tab/>
            </w:r>
            <w:r>
              <w:rPr>
                <w:noProof/>
                <w:webHidden/>
              </w:rPr>
              <w:fldChar w:fldCharType="begin"/>
            </w:r>
            <w:r w:rsidR="000B6439">
              <w:rPr>
                <w:noProof/>
                <w:webHidden/>
              </w:rPr>
              <w:instrText xml:space="preserve"> PAGEREF _Toc27638835 \h </w:instrText>
            </w:r>
            <w:r>
              <w:rPr>
                <w:noProof/>
                <w:webHidden/>
              </w:rPr>
            </w:r>
            <w:r>
              <w:rPr>
                <w:noProof/>
                <w:webHidden/>
              </w:rPr>
              <w:fldChar w:fldCharType="separate"/>
            </w:r>
            <w:r w:rsidR="00290794">
              <w:rPr>
                <w:noProof/>
                <w:webHidden/>
              </w:rPr>
              <w:t>21</w:t>
            </w:r>
            <w:r>
              <w:rPr>
                <w:noProof/>
                <w:webHidden/>
              </w:rPr>
              <w:fldChar w:fldCharType="end"/>
            </w:r>
          </w:hyperlink>
        </w:p>
        <w:p w:rsidR="000B6439" w:rsidRDefault="005663DA">
          <w:pPr>
            <w:pStyle w:val="21"/>
            <w:tabs>
              <w:tab w:val="right" w:leader="dot" w:pos="8296"/>
            </w:tabs>
            <w:rPr>
              <w:noProof/>
            </w:rPr>
          </w:pPr>
          <w:hyperlink w:anchor="_Toc27638836" w:history="1">
            <w:r w:rsidR="000B6439" w:rsidRPr="00E829C3">
              <w:rPr>
                <w:rStyle w:val="af5"/>
                <w:rFonts w:ascii="Times New Roman" w:hAnsi="Times New Roman" w:cs="Times New Roman"/>
                <w:noProof/>
                <w:snapToGrid w:val="0"/>
              </w:rPr>
              <w:t xml:space="preserve">8.2 </w:t>
            </w:r>
            <w:r w:rsidR="000B6439" w:rsidRPr="00E829C3">
              <w:rPr>
                <w:rStyle w:val="af5"/>
                <w:rFonts w:ascii="Times New Roman" w:hAnsi="Times New Roman" w:cs="Times New Roman" w:hint="eastAsia"/>
                <w:noProof/>
                <w:snapToGrid w:val="0"/>
              </w:rPr>
              <w:t>施工期环境管理</w:t>
            </w:r>
            <w:r w:rsidR="000B6439">
              <w:rPr>
                <w:noProof/>
                <w:webHidden/>
              </w:rPr>
              <w:tab/>
            </w:r>
            <w:r>
              <w:rPr>
                <w:noProof/>
                <w:webHidden/>
              </w:rPr>
              <w:fldChar w:fldCharType="begin"/>
            </w:r>
            <w:r w:rsidR="000B6439">
              <w:rPr>
                <w:noProof/>
                <w:webHidden/>
              </w:rPr>
              <w:instrText xml:space="preserve"> PAGEREF _Toc27638836 \h </w:instrText>
            </w:r>
            <w:r>
              <w:rPr>
                <w:noProof/>
                <w:webHidden/>
              </w:rPr>
            </w:r>
            <w:r>
              <w:rPr>
                <w:noProof/>
                <w:webHidden/>
              </w:rPr>
              <w:fldChar w:fldCharType="separate"/>
            </w:r>
            <w:r w:rsidR="00290794">
              <w:rPr>
                <w:noProof/>
                <w:webHidden/>
              </w:rPr>
              <w:t>21</w:t>
            </w:r>
            <w:r>
              <w:rPr>
                <w:noProof/>
                <w:webHidden/>
              </w:rPr>
              <w:fldChar w:fldCharType="end"/>
            </w:r>
          </w:hyperlink>
        </w:p>
        <w:p w:rsidR="000B6439" w:rsidRDefault="005663DA">
          <w:pPr>
            <w:pStyle w:val="21"/>
            <w:tabs>
              <w:tab w:val="right" w:leader="dot" w:pos="8296"/>
            </w:tabs>
            <w:rPr>
              <w:noProof/>
            </w:rPr>
          </w:pPr>
          <w:hyperlink w:anchor="_Toc27638837" w:history="1">
            <w:r w:rsidR="000B6439" w:rsidRPr="00E829C3">
              <w:rPr>
                <w:rStyle w:val="af5"/>
                <w:rFonts w:ascii="Times New Roman" w:hAnsi="Times New Roman" w:cs="Times New Roman"/>
                <w:noProof/>
              </w:rPr>
              <w:t xml:space="preserve">8.3 </w:t>
            </w:r>
            <w:r w:rsidR="000B6439" w:rsidRPr="00E829C3">
              <w:rPr>
                <w:rStyle w:val="af5"/>
                <w:rFonts w:ascii="Times New Roman" w:hAnsi="Times New Roman" w:cs="Times New Roman" w:hint="eastAsia"/>
                <w:noProof/>
              </w:rPr>
              <w:t>运行期环境管理</w:t>
            </w:r>
            <w:r w:rsidR="000B6439">
              <w:rPr>
                <w:noProof/>
                <w:webHidden/>
              </w:rPr>
              <w:tab/>
            </w:r>
            <w:r>
              <w:rPr>
                <w:noProof/>
                <w:webHidden/>
              </w:rPr>
              <w:fldChar w:fldCharType="begin"/>
            </w:r>
            <w:r w:rsidR="000B6439">
              <w:rPr>
                <w:noProof/>
                <w:webHidden/>
              </w:rPr>
              <w:instrText xml:space="preserve"> PAGEREF _Toc27638837 \h </w:instrText>
            </w:r>
            <w:r>
              <w:rPr>
                <w:noProof/>
                <w:webHidden/>
              </w:rPr>
            </w:r>
            <w:r>
              <w:rPr>
                <w:noProof/>
                <w:webHidden/>
              </w:rPr>
              <w:fldChar w:fldCharType="separate"/>
            </w:r>
            <w:r w:rsidR="00290794">
              <w:rPr>
                <w:noProof/>
                <w:webHidden/>
              </w:rPr>
              <w:t>21</w:t>
            </w:r>
            <w:r>
              <w:rPr>
                <w:noProof/>
                <w:webHidden/>
              </w:rPr>
              <w:fldChar w:fldCharType="end"/>
            </w:r>
          </w:hyperlink>
        </w:p>
        <w:p w:rsidR="000B6439" w:rsidRDefault="005663DA">
          <w:pPr>
            <w:pStyle w:val="21"/>
            <w:tabs>
              <w:tab w:val="right" w:leader="dot" w:pos="8296"/>
            </w:tabs>
            <w:rPr>
              <w:noProof/>
            </w:rPr>
          </w:pPr>
          <w:hyperlink w:anchor="_Toc27638838" w:history="1">
            <w:r w:rsidR="000B6439" w:rsidRPr="00E829C3">
              <w:rPr>
                <w:rStyle w:val="af5"/>
                <w:rFonts w:ascii="Times New Roman" w:hAnsi="Times New Roman" w:cs="Times New Roman"/>
                <w:noProof/>
              </w:rPr>
              <w:t xml:space="preserve">8.4 </w:t>
            </w:r>
            <w:r w:rsidR="000B6439" w:rsidRPr="00E829C3">
              <w:rPr>
                <w:rStyle w:val="af5"/>
                <w:rFonts w:ascii="Times New Roman" w:hAnsi="Times New Roman" w:cs="Times New Roman" w:hint="eastAsia"/>
                <w:noProof/>
              </w:rPr>
              <w:t>社会环境影响情况调查</w:t>
            </w:r>
            <w:r w:rsidR="000B6439">
              <w:rPr>
                <w:noProof/>
                <w:webHidden/>
              </w:rPr>
              <w:tab/>
            </w:r>
            <w:r>
              <w:rPr>
                <w:noProof/>
                <w:webHidden/>
              </w:rPr>
              <w:fldChar w:fldCharType="begin"/>
            </w:r>
            <w:r w:rsidR="000B6439">
              <w:rPr>
                <w:noProof/>
                <w:webHidden/>
              </w:rPr>
              <w:instrText xml:space="preserve"> PAGEREF _Toc27638838 \h </w:instrText>
            </w:r>
            <w:r>
              <w:rPr>
                <w:noProof/>
                <w:webHidden/>
              </w:rPr>
            </w:r>
            <w:r>
              <w:rPr>
                <w:noProof/>
                <w:webHidden/>
              </w:rPr>
              <w:fldChar w:fldCharType="separate"/>
            </w:r>
            <w:r w:rsidR="00290794">
              <w:rPr>
                <w:noProof/>
                <w:webHidden/>
              </w:rPr>
              <w:t>21</w:t>
            </w:r>
            <w:r>
              <w:rPr>
                <w:noProof/>
                <w:webHidden/>
              </w:rPr>
              <w:fldChar w:fldCharType="end"/>
            </w:r>
          </w:hyperlink>
        </w:p>
        <w:p w:rsidR="000B6439" w:rsidRDefault="005663DA">
          <w:pPr>
            <w:pStyle w:val="21"/>
            <w:tabs>
              <w:tab w:val="right" w:leader="dot" w:pos="8296"/>
            </w:tabs>
            <w:rPr>
              <w:noProof/>
            </w:rPr>
          </w:pPr>
          <w:hyperlink w:anchor="_Toc27638839" w:history="1">
            <w:r w:rsidR="000B6439" w:rsidRPr="00E829C3">
              <w:rPr>
                <w:rStyle w:val="af5"/>
                <w:rFonts w:ascii="Times New Roman" w:hAnsi="Times New Roman" w:cs="Times New Roman"/>
                <w:noProof/>
              </w:rPr>
              <w:t xml:space="preserve">8.5 </w:t>
            </w:r>
            <w:r w:rsidR="000B6439" w:rsidRPr="00E829C3">
              <w:rPr>
                <w:rStyle w:val="af5"/>
                <w:rFonts w:ascii="Times New Roman" w:hAnsi="Times New Roman" w:cs="Times New Roman" w:hint="eastAsia"/>
                <w:noProof/>
              </w:rPr>
              <w:t>环境管理情况分析</w:t>
            </w:r>
            <w:r w:rsidR="000B6439">
              <w:rPr>
                <w:noProof/>
                <w:webHidden/>
              </w:rPr>
              <w:tab/>
            </w:r>
            <w:r>
              <w:rPr>
                <w:noProof/>
                <w:webHidden/>
              </w:rPr>
              <w:fldChar w:fldCharType="begin"/>
            </w:r>
            <w:r w:rsidR="000B6439">
              <w:rPr>
                <w:noProof/>
                <w:webHidden/>
              </w:rPr>
              <w:instrText xml:space="preserve"> PAGEREF _Toc27638839 \h </w:instrText>
            </w:r>
            <w:r>
              <w:rPr>
                <w:noProof/>
                <w:webHidden/>
              </w:rPr>
            </w:r>
            <w:r>
              <w:rPr>
                <w:noProof/>
                <w:webHidden/>
              </w:rPr>
              <w:fldChar w:fldCharType="separate"/>
            </w:r>
            <w:r w:rsidR="00290794">
              <w:rPr>
                <w:noProof/>
                <w:webHidden/>
              </w:rPr>
              <w:t>21</w:t>
            </w:r>
            <w:r>
              <w:rPr>
                <w:noProof/>
                <w:webHidden/>
              </w:rPr>
              <w:fldChar w:fldCharType="end"/>
            </w:r>
          </w:hyperlink>
        </w:p>
        <w:p w:rsidR="000B6439" w:rsidRDefault="005663DA">
          <w:pPr>
            <w:pStyle w:val="10"/>
            <w:tabs>
              <w:tab w:val="right" w:leader="dot" w:pos="8296"/>
            </w:tabs>
            <w:rPr>
              <w:rFonts w:asciiTheme="minorHAnsi" w:eastAsiaTheme="minorEastAsia" w:hAnsiTheme="minorHAnsi" w:cstheme="minorBidi"/>
              <w:noProof/>
              <w:sz w:val="21"/>
              <w:szCs w:val="22"/>
            </w:rPr>
          </w:pPr>
          <w:hyperlink w:anchor="_Toc27638840" w:history="1">
            <w:r w:rsidR="000B6439" w:rsidRPr="00E829C3">
              <w:rPr>
                <w:rStyle w:val="af5"/>
                <w:noProof/>
              </w:rPr>
              <w:t xml:space="preserve">9 </w:t>
            </w:r>
            <w:r w:rsidR="000B6439" w:rsidRPr="00E829C3">
              <w:rPr>
                <w:rStyle w:val="af5"/>
                <w:rFonts w:hint="eastAsia"/>
                <w:noProof/>
              </w:rPr>
              <w:t>结论和建议</w:t>
            </w:r>
            <w:r w:rsidR="000B6439">
              <w:rPr>
                <w:noProof/>
                <w:webHidden/>
              </w:rPr>
              <w:tab/>
            </w:r>
            <w:r>
              <w:rPr>
                <w:noProof/>
                <w:webHidden/>
              </w:rPr>
              <w:fldChar w:fldCharType="begin"/>
            </w:r>
            <w:r w:rsidR="000B6439">
              <w:rPr>
                <w:noProof/>
                <w:webHidden/>
              </w:rPr>
              <w:instrText xml:space="preserve"> PAGEREF _Toc27638840 \h </w:instrText>
            </w:r>
            <w:r>
              <w:rPr>
                <w:noProof/>
                <w:webHidden/>
              </w:rPr>
            </w:r>
            <w:r>
              <w:rPr>
                <w:noProof/>
                <w:webHidden/>
              </w:rPr>
              <w:fldChar w:fldCharType="separate"/>
            </w:r>
            <w:r w:rsidR="00290794">
              <w:rPr>
                <w:noProof/>
                <w:webHidden/>
              </w:rPr>
              <w:t>22</w:t>
            </w:r>
            <w:r>
              <w:rPr>
                <w:noProof/>
                <w:webHidden/>
              </w:rPr>
              <w:fldChar w:fldCharType="end"/>
            </w:r>
          </w:hyperlink>
        </w:p>
        <w:p w:rsidR="000B6439" w:rsidRDefault="005663DA">
          <w:pPr>
            <w:pStyle w:val="21"/>
            <w:tabs>
              <w:tab w:val="right" w:leader="dot" w:pos="8296"/>
            </w:tabs>
            <w:rPr>
              <w:noProof/>
            </w:rPr>
          </w:pPr>
          <w:hyperlink w:anchor="_Toc27638841" w:history="1">
            <w:r w:rsidR="000B6439" w:rsidRPr="00E829C3">
              <w:rPr>
                <w:rStyle w:val="af5"/>
                <w:rFonts w:ascii="Times New Roman" w:hAnsi="Times New Roman" w:cs="Times New Roman"/>
                <w:noProof/>
              </w:rPr>
              <w:t xml:space="preserve">9.1 </w:t>
            </w:r>
            <w:r w:rsidR="000B6439" w:rsidRPr="00E829C3">
              <w:rPr>
                <w:rStyle w:val="af5"/>
                <w:rFonts w:ascii="Times New Roman" w:hAnsi="Times New Roman" w:cs="Times New Roman" w:hint="eastAsia"/>
                <w:noProof/>
              </w:rPr>
              <w:t>验收监测结论</w:t>
            </w:r>
            <w:r w:rsidR="000B6439">
              <w:rPr>
                <w:noProof/>
                <w:webHidden/>
              </w:rPr>
              <w:tab/>
            </w:r>
            <w:r>
              <w:rPr>
                <w:noProof/>
                <w:webHidden/>
              </w:rPr>
              <w:fldChar w:fldCharType="begin"/>
            </w:r>
            <w:r w:rsidR="000B6439">
              <w:rPr>
                <w:noProof/>
                <w:webHidden/>
              </w:rPr>
              <w:instrText xml:space="preserve"> PAGEREF _Toc27638841 \h </w:instrText>
            </w:r>
            <w:r>
              <w:rPr>
                <w:noProof/>
                <w:webHidden/>
              </w:rPr>
            </w:r>
            <w:r>
              <w:rPr>
                <w:noProof/>
                <w:webHidden/>
              </w:rPr>
              <w:fldChar w:fldCharType="separate"/>
            </w:r>
            <w:r w:rsidR="00290794">
              <w:rPr>
                <w:noProof/>
                <w:webHidden/>
              </w:rPr>
              <w:t>22</w:t>
            </w:r>
            <w:r>
              <w:rPr>
                <w:noProof/>
                <w:webHidden/>
              </w:rPr>
              <w:fldChar w:fldCharType="end"/>
            </w:r>
          </w:hyperlink>
        </w:p>
        <w:p w:rsidR="000B6439" w:rsidRDefault="005663DA">
          <w:pPr>
            <w:pStyle w:val="21"/>
            <w:tabs>
              <w:tab w:val="right" w:leader="dot" w:pos="8296"/>
            </w:tabs>
            <w:rPr>
              <w:noProof/>
            </w:rPr>
          </w:pPr>
          <w:hyperlink w:anchor="_Toc27638842" w:history="1">
            <w:r w:rsidR="000B6439" w:rsidRPr="00E829C3">
              <w:rPr>
                <w:rStyle w:val="af5"/>
                <w:rFonts w:ascii="Times New Roman" w:hAnsi="Times New Roman" w:cs="Times New Roman"/>
                <w:noProof/>
              </w:rPr>
              <w:t xml:space="preserve">9.2 </w:t>
            </w:r>
            <w:r w:rsidR="000B6439" w:rsidRPr="00E829C3">
              <w:rPr>
                <w:rStyle w:val="af5"/>
                <w:rFonts w:ascii="Times New Roman" w:hAnsi="Times New Roman" w:cs="Times New Roman" w:hint="eastAsia"/>
                <w:noProof/>
              </w:rPr>
              <w:t>建议</w:t>
            </w:r>
            <w:r w:rsidR="000B6439">
              <w:rPr>
                <w:noProof/>
                <w:webHidden/>
              </w:rPr>
              <w:tab/>
            </w:r>
            <w:r>
              <w:rPr>
                <w:noProof/>
                <w:webHidden/>
              </w:rPr>
              <w:fldChar w:fldCharType="begin"/>
            </w:r>
            <w:r w:rsidR="000B6439">
              <w:rPr>
                <w:noProof/>
                <w:webHidden/>
              </w:rPr>
              <w:instrText xml:space="preserve"> PAGEREF _Toc27638842 \h </w:instrText>
            </w:r>
            <w:r>
              <w:rPr>
                <w:noProof/>
                <w:webHidden/>
              </w:rPr>
            </w:r>
            <w:r>
              <w:rPr>
                <w:noProof/>
                <w:webHidden/>
              </w:rPr>
              <w:fldChar w:fldCharType="separate"/>
            </w:r>
            <w:r w:rsidR="00290794">
              <w:rPr>
                <w:noProof/>
                <w:webHidden/>
              </w:rPr>
              <w:t>23</w:t>
            </w:r>
            <w:r>
              <w:rPr>
                <w:noProof/>
                <w:webHidden/>
              </w:rPr>
              <w:fldChar w:fldCharType="end"/>
            </w:r>
          </w:hyperlink>
        </w:p>
        <w:p w:rsidR="004C3265" w:rsidRDefault="005663DA" w:rsidP="003167D3">
          <w:pPr>
            <w:pStyle w:val="21"/>
            <w:tabs>
              <w:tab w:val="right" w:leader="hyphen" w:pos="8296"/>
            </w:tabs>
            <w:spacing w:line="360" w:lineRule="auto"/>
            <w:contextualSpacing/>
            <w:rPr>
              <w:rFonts w:ascii="Times New Roman" w:eastAsia="宋体" w:hAnsi="Times New Roman" w:cs="Times New Roman"/>
              <w:szCs w:val="21"/>
            </w:rPr>
          </w:pPr>
          <w:r>
            <w:rPr>
              <w:rFonts w:ascii="Times New Roman" w:eastAsia="宋体" w:hAnsi="Times New Roman" w:cs="Times New Roman"/>
              <w:bCs/>
              <w:szCs w:val="21"/>
              <w:lang w:val="zh-CN"/>
            </w:rPr>
            <w:fldChar w:fldCharType="end"/>
          </w:r>
        </w:p>
      </w:sdtContent>
    </w:sdt>
    <w:p w:rsidR="000B6439" w:rsidRDefault="000B6439" w:rsidP="003167D3">
      <w:pPr>
        <w:jc w:val="left"/>
        <w:rPr>
          <w:rFonts w:ascii="Times New Roman" w:eastAsia="宋体" w:hAnsi="Times New Roman" w:cs="Times New Roman"/>
          <w:b/>
          <w:sz w:val="30"/>
          <w:szCs w:val="30"/>
        </w:rPr>
      </w:pPr>
    </w:p>
    <w:p w:rsidR="004C3265" w:rsidRDefault="008A6B46" w:rsidP="003167D3">
      <w:pPr>
        <w:jc w:val="left"/>
        <w:rPr>
          <w:rFonts w:ascii="Times New Roman" w:eastAsia="宋体" w:hAnsi="Times New Roman" w:cs="Times New Roman"/>
          <w:b/>
          <w:sz w:val="30"/>
          <w:szCs w:val="30"/>
        </w:rPr>
      </w:pPr>
      <w:r>
        <w:rPr>
          <w:rFonts w:ascii="Times New Roman" w:eastAsia="宋体" w:hAnsi="Times New Roman" w:cs="Times New Roman"/>
          <w:b/>
          <w:sz w:val="30"/>
          <w:szCs w:val="30"/>
        </w:rPr>
        <w:lastRenderedPageBreak/>
        <w:t>附图</w:t>
      </w:r>
    </w:p>
    <w:p w:rsidR="004C3265" w:rsidRDefault="008A6B46" w:rsidP="003167D3">
      <w:pPr>
        <w:rPr>
          <w:rFonts w:ascii="Times New Roman" w:eastAsia="宋体" w:hAnsi="Times New Roman" w:cs="Times New Roman"/>
          <w:sz w:val="24"/>
          <w:szCs w:val="24"/>
        </w:rPr>
      </w:pPr>
      <w:r>
        <w:rPr>
          <w:rFonts w:ascii="Times New Roman" w:eastAsia="宋体" w:hAnsi="Times New Roman" w:cs="Times New Roman"/>
          <w:sz w:val="24"/>
          <w:szCs w:val="24"/>
        </w:rPr>
        <w:t>1</w:t>
      </w:r>
      <w:r w:rsidR="005257A9">
        <w:rPr>
          <w:rFonts w:ascii="Times New Roman" w:eastAsia="宋体" w:hAnsi="Times New Roman" w:cs="Times New Roman"/>
          <w:sz w:val="24"/>
          <w:szCs w:val="24"/>
        </w:rPr>
        <w:t>、地理位置图</w:t>
      </w:r>
    </w:p>
    <w:p w:rsidR="004C3265" w:rsidRDefault="008A6B46" w:rsidP="003167D3">
      <w:pPr>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w:t>
      </w:r>
      <w:r>
        <w:rPr>
          <w:rFonts w:ascii="Times New Roman" w:eastAsia="宋体" w:hAnsi="Times New Roman" w:cs="Times New Roman" w:hint="eastAsia"/>
          <w:sz w:val="24"/>
          <w:szCs w:val="24"/>
        </w:rPr>
        <w:t>周边关系</w:t>
      </w:r>
      <w:r w:rsidR="005257A9">
        <w:rPr>
          <w:rFonts w:ascii="Times New Roman" w:eastAsia="宋体" w:hAnsi="Times New Roman" w:cs="Times New Roman"/>
          <w:sz w:val="24"/>
          <w:szCs w:val="24"/>
        </w:rPr>
        <w:t>图</w:t>
      </w:r>
    </w:p>
    <w:p w:rsidR="004C3265" w:rsidRDefault="008A6B46" w:rsidP="003167D3">
      <w:pPr>
        <w:rPr>
          <w:rFonts w:ascii="Times New Roman" w:eastAsia="宋体" w:hAnsi="Times New Roman" w:cs="Times New Roman"/>
          <w:sz w:val="24"/>
          <w:szCs w:val="24"/>
        </w:rPr>
      </w:pPr>
      <w:r>
        <w:rPr>
          <w:rFonts w:ascii="Times New Roman" w:eastAsia="宋体" w:hAnsi="Times New Roman" w:cs="Times New Roman"/>
          <w:sz w:val="24"/>
          <w:szCs w:val="24"/>
        </w:rPr>
        <w:t>3</w:t>
      </w:r>
      <w:r w:rsidR="005257A9">
        <w:rPr>
          <w:rFonts w:ascii="Times New Roman" w:eastAsia="宋体" w:hAnsi="Times New Roman" w:cs="Times New Roman"/>
          <w:sz w:val="24"/>
          <w:szCs w:val="24"/>
        </w:rPr>
        <w:t>、平面布置图</w:t>
      </w:r>
    </w:p>
    <w:p w:rsidR="004C3265" w:rsidRDefault="008A6B46" w:rsidP="003167D3">
      <w:pPr>
        <w:jc w:val="left"/>
        <w:rPr>
          <w:rFonts w:ascii="Times New Roman" w:eastAsia="宋体" w:hAnsi="Times New Roman" w:cs="Times New Roman"/>
          <w:b/>
          <w:sz w:val="30"/>
          <w:szCs w:val="30"/>
        </w:rPr>
      </w:pPr>
      <w:r>
        <w:rPr>
          <w:rFonts w:ascii="Times New Roman" w:eastAsia="宋体" w:hAnsi="Times New Roman" w:cs="Times New Roman"/>
          <w:b/>
          <w:sz w:val="30"/>
          <w:szCs w:val="30"/>
        </w:rPr>
        <w:t>附件</w:t>
      </w:r>
    </w:p>
    <w:p w:rsidR="0047532E" w:rsidRDefault="0047532E" w:rsidP="003167D3">
      <w:pPr>
        <w:rPr>
          <w:rFonts w:ascii="Times New Roman" w:eastAsia="宋体" w:hAnsi="Times New Roman" w:cs="Times New Roman"/>
          <w:sz w:val="24"/>
          <w:szCs w:val="24"/>
        </w:rPr>
      </w:pPr>
      <w:r>
        <w:rPr>
          <w:rFonts w:ascii="Times New Roman" w:eastAsia="宋体" w:hAnsi="Times New Roman" w:cs="Times New Roman" w:hint="eastAsia"/>
          <w:sz w:val="24"/>
          <w:szCs w:val="24"/>
        </w:rPr>
        <w:t>1</w:t>
      </w:r>
      <w:r w:rsidR="002A1825">
        <w:rPr>
          <w:rFonts w:ascii="Times New Roman" w:eastAsia="宋体" w:hAnsi="Times New Roman" w:cs="Times New Roman"/>
          <w:sz w:val="24"/>
          <w:szCs w:val="24"/>
        </w:rPr>
        <w:t>、</w:t>
      </w:r>
      <w:r>
        <w:rPr>
          <w:rFonts w:ascii="Times New Roman" w:eastAsia="宋体" w:hAnsi="Times New Roman" w:cs="Times New Roman" w:hint="eastAsia"/>
          <w:sz w:val="24"/>
          <w:szCs w:val="24"/>
        </w:rPr>
        <w:t>营业执照</w:t>
      </w:r>
    </w:p>
    <w:p w:rsidR="004C3265" w:rsidRDefault="0047532E" w:rsidP="003167D3">
      <w:pPr>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8A6B46">
        <w:rPr>
          <w:rFonts w:ascii="Times New Roman" w:eastAsia="宋体" w:hAnsi="Times New Roman" w:cs="Times New Roman"/>
          <w:sz w:val="24"/>
          <w:szCs w:val="24"/>
        </w:rPr>
        <w:t>环评审批意见</w:t>
      </w:r>
    </w:p>
    <w:p w:rsidR="004C3265" w:rsidRDefault="0047532E" w:rsidP="003167D3">
      <w:pPr>
        <w:rPr>
          <w:rFonts w:ascii="Times New Roman" w:eastAsia="宋体" w:hAnsi="Times New Roman" w:cs="Times New Roman"/>
          <w:sz w:val="24"/>
          <w:szCs w:val="24"/>
        </w:rPr>
      </w:pPr>
      <w:r>
        <w:rPr>
          <w:rFonts w:ascii="Times New Roman" w:eastAsia="宋体" w:hAnsi="Times New Roman" w:cs="Times New Roman" w:hint="eastAsia"/>
          <w:sz w:val="24"/>
          <w:szCs w:val="24"/>
        </w:rPr>
        <w:t>3</w:t>
      </w:r>
      <w:r w:rsidR="008A6B46">
        <w:rPr>
          <w:rFonts w:ascii="Times New Roman" w:eastAsia="宋体" w:hAnsi="Times New Roman" w:cs="Times New Roman"/>
          <w:sz w:val="24"/>
          <w:szCs w:val="24"/>
        </w:rPr>
        <w:t>、</w:t>
      </w:r>
      <w:r w:rsidR="008A6B46">
        <w:rPr>
          <w:rFonts w:ascii="Times New Roman" w:eastAsia="宋体" w:hAnsi="Times New Roman" w:cs="Times New Roman" w:hint="eastAsia"/>
          <w:sz w:val="24"/>
          <w:szCs w:val="24"/>
        </w:rPr>
        <w:t>监测</w:t>
      </w:r>
      <w:r w:rsidR="00446DC8">
        <w:rPr>
          <w:rFonts w:ascii="Times New Roman" w:eastAsia="宋体" w:hAnsi="Times New Roman" w:cs="Times New Roman" w:hint="eastAsia"/>
          <w:sz w:val="24"/>
          <w:szCs w:val="24"/>
        </w:rPr>
        <w:t>数据</w:t>
      </w:r>
      <w:r w:rsidR="008A6B46">
        <w:rPr>
          <w:rFonts w:ascii="Times New Roman" w:eastAsia="宋体" w:hAnsi="Times New Roman" w:cs="Times New Roman" w:hint="eastAsia"/>
          <w:sz w:val="24"/>
          <w:szCs w:val="24"/>
        </w:rPr>
        <w:t>报告</w:t>
      </w:r>
    </w:p>
    <w:p w:rsidR="004C3265" w:rsidRDefault="004C3265">
      <w:pPr>
        <w:spacing w:line="320" w:lineRule="exact"/>
        <w:rPr>
          <w:rFonts w:ascii="Times New Roman" w:eastAsia="宋体" w:hAnsi="Times New Roman" w:cs="Times New Roman"/>
          <w:sz w:val="24"/>
          <w:szCs w:val="24"/>
        </w:rPr>
      </w:pPr>
    </w:p>
    <w:p w:rsidR="0047532E" w:rsidRPr="0047532E" w:rsidRDefault="0047532E">
      <w:pPr>
        <w:spacing w:line="320" w:lineRule="exact"/>
        <w:rPr>
          <w:rFonts w:ascii="Times New Roman" w:eastAsia="宋体" w:hAnsi="Times New Roman" w:cs="Times New Roman"/>
          <w:sz w:val="24"/>
          <w:szCs w:val="24"/>
        </w:rPr>
      </w:pPr>
    </w:p>
    <w:p w:rsidR="0047532E" w:rsidRDefault="0047532E">
      <w:pPr>
        <w:spacing w:line="320" w:lineRule="exact"/>
        <w:rPr>
          <w:rFonts w:ascii="Times New Roman" w:eastAsia="宋体" w:hAnsi="Times New Roman" w:cs="Times New Roman"/>
          <w:sz w:val="24"/>
          <w:szCs w:val="24"/>
        </w:rPr>
      </w:pPr>
    </w:p>
    <w:p w:rsidR="0047532E" w:rsidRDefault="0047532E">
      <w:pPr>
        <w:spacing w:line="320" w:lineRule="exact"/>
        <w:rPr>
          <w:rFonts w:ascii="Times New Roman" w:eastAsia="宋体" w:hAnsi="Times New Roman" w:cs="Times New Roman"/>
          <w:sz w:val="24"/>
          <w:szCs w:val="24"/>
        </w:rPr>
      </w:pPr>
    </w:p>
    <w:p w:rsidR="0047532E" w:rsidRDefault="0047532E">
      <w:pPr>
        <w:spacing w:line="320" w:lineRule="exact"/>
        <w:rPr>
          <w:rFonts w:ascii="Times New Roman" w:eastAsia="宋体" w:hAnsi="Times New Roman" w:cs="Times New Roman"/>
          <w:sz w:val="24"/>
          <w:szCs w:val="24"/>
        </w:rPr>
      </w:pPr>
    </w:p>
    <w:p w:rsidR="0047532E" w:rsidRDefault="0047532E">
      <w:pPr>
        <w:spacing w:line="320" w:lineRule="exact"/>
        <w:rPr>
          <w:rFonts w:ascii="Times New Roman" w:eastAsia="宋体" w:hAnsi="Times New Roman" w:cs="Times New Roman"/>
          <w:sz w:val="24"/>
          <w:szCs w:val="24"/>
        </w:rPr>
      </w:pPr>
    </w:p>
    <w:p w:rsidR="0047532E" w:rsidRDefault="0047532E">
      <w:pPr>
        <w:spacing w:line="320" w:lineRule="exact"/>
        <w:rPr>
          <w:rFonts w:ascii="Times New Roman" w:eastAsia="宋体" w:hAnsi="Times New Roman" w:cs="Times New Roman"/>
          <w:sz w:val="24"/>
          <w:szCs w:val="24"/>
        </w:rPr>
      </w:pPr>
    </w:p>
    <w:p w:rsidR="0047532E" w:rsidRDefault="0047532E">
      <w:pPr>
        <w:spacing w:line="320" w:lineRule="exact"/>
        <w:rPr>
          <w:rFonts w:ascii="Times New Roman" w:eastAsia="宋体" w:hAnsi="Times New Roman" w:cs="Times New Roman"/>
          <w:sz w:val="24"/>
          <w:szCs w:val="24"/>
        </w:rPr>
      </w:pPr>
    </w:p>
    <w:p w:rsidR="0047532E" w:rsidRDefault="0047532E">
      <w:pPr>
        <w:spacing w:line="320" w:lineRule="exact"/>
        <w:rPr>
          <w:rFonts w:ascii="Times New Roman" w:eastAsia="宋体" w:hAnsi="Times New Roman" w:cs="Times New Roman"/>
          <w:sz w:val="24"/>
          <w:szCs w:val="24"/>
        </w:rPr>
      </w:pPr>
    </w:p>
    <w:p w:rsidR="0047532E" w:rsidRDefault="0047532E">
      <w:pPr>
        <w:spacing w:line="320" w:lineRule="exact"/>
        <w:rPr>
          <w:rFonts w:ascii="Times New Roman" w:eastAsia="宋体" w:hAnsi="Times New Roman" w:cs="Times New Roman"/>
          <w:sz w:val="24"/>
          <w:szCs w:val="24"/>
        </w:rPr>
      </w:pPr>
    </w:p>
    <w:p w:rsidR="0047532E" w:rsidRDefault="0047532E">
      <w:pPr>
        <w:spacing w:line="320" w:lineRule="exact"/>
        <w:rPr>
          <w:rFonts w:ascii="Times New Roman" w:eastAsia="宋体" w:hAnsi="Times New Roman" w:cs="Times New Roman"/>
          <w:sz w:val="24"/>
          <w:szCs w:val="24"/>
        </w:rPr>
      </w:pPr>
    </w:p>
    <w:p w:rsidR="0047532E" w:rsidRDefault="0047532E">
      <w:pPr>
        <w:spacing w:line="320" w:lineRule="exact"/>
        <w:rPr>
          <w:rFonts w:ascii="Times New Roman" w:eastAsia="宋体" w:hAnsi="Times New Roman" w:cs="Times New Roman"/>
          <w:sz w:val="24"/>
          <w:szCs w:val="24"/>
        </w:rPr>
      </w:pPr>
    </w:p>
    <w:p w:rsidR="0047532E" w:rsidRDefault="0047532E">
      <w:pPr>
        <w:spacing w:line="320" w:lineRule="exact"/>
        <w:rPr>
          <w:rFonts w:ascii="Times New Roman" w:eastAsia="宋体" w:hAnsi="Times New Roman" w:cs="Times New Roman"/>
          <w:sz w:val="24"/>
          <w:szCs w:val="24"/>
        </w:rPr>
      </w:pPr>
    </w:p>
    <w:p w:rsidR="0047532E" w:rsidRDefault="0047532E">
      <w:pPr>
        <w:spacing w:line="320" w:lineRule="exact"/>
        <w:rPr>
          <w:rFonts w:ascii="Times New Roman" w:eastAsia="宋体" w:hAnsi="Times New Roman" w:cs="Times New Roman"/>
          <w:sz w:val="24"/>
          <w:szCs w:val="24"/>
        </w:rPr>
      </w:pPr>
    </w:p>
    <w:p w:rsidR="0047532E" w:rsidRDefault="0047532E">
      <w:pPr>
        <w:spacing w:line="320" w:lineRule="exact"/>
        <w:rPr>
          <w:rFonts w:ascii="Times New Roman" w:eastAsia="宋体" w:hAnsi="Times New Roman" w:cs="Times New Roman"/>
          <w:sz w:val="24"/>
          <w:szCs w:val="24"/>
        </w:rPr>
      </w:pPr>
    </w:p>
    <w:p w:rsidR="0047532E" w:rsidRDefault="0047532E">
      <w:pPr>
        <w:spacing w:line="320" w:lineRule="exact"/>
        <w:rPr>
          <w:rFonts w:ascii="Times New Roman" w:eastAsia="宋体" w:hAnsi="Times New Roman" w:cs="Times New Roman"/>
          <w:sz w:val="24"/>
          <w:szCs w:val="24"/>
        </w:rPr>
      </w:pPr>
    </w:p>
    <w:p w:rsidR="0047532E" w:rsidRDefault="0047532E">
      <w:pPr>
        <w:spacing w:line="320" w:lineRule="exact"/>
        <w:rPr>
          <w:rFonts w:ascii="Times New Roman" w:eastAsia="宋体" w:hAnsi="Times New Roman" w:cs="Times New Roman"/>
          <w:sz w:val="24"/>
          <w:szCs w:val="24"/>
        </w:rPr>
      </w:pPr>
    </w:p>
    <w:p w:rsidR="0047532E" w:rsidRDefault="0047532E">
      <w:pPr>
        <w:spacing w:line="320" w:lineRule="exact"/>
        <w:rPr>
          <w:rFonts w:ascii="Times New Roman" w:eastAsia="宋体" w:hAnsi="Times New Roman" w:cs="Times New Roman"/>
          <w:sz w:val="24"/>
          <w:szCs w:val="24"/>
        </w:rPr>
      </w:pPr>
    </w:p>
    <w:p w:rsidR="0047532E" w:rsidRDefault="0047532E">
      <w:pPr>
        <w:spacing w:line="320" w:lineRule="exact"/>
        <w:rPr>
          <w:rFonts w:ascii="Times New Roman" w:eastAsia="宋体" w:hAnsi="Times New Roman" w:cs="Times New Roman"/>
          <w:sz w:val="24"/>
          <w:szCs w:val="24"/>
        </w:rPr>
      </w:pPr>
    </w:p>
    <w:p w:rsidR="0047532E" w:rsidRDefault="0047532E">
      <w:pPr>
        <w:spacing w:line="320" w:lineRule="exact"/>
        <w:rPr>
          <w:rFonts w:ascii="Times New Roman" w:eastAsia="宋体" w:hAnsi="Times New Roman" w:cs="Times New Roman"/>
          <w:sz w:val="24"/>
          <w:szCs w:val="24"/>
        </w:rPr>
      </w:pPr>
    </w:p>
    <w:p w:rsidR="0047532E" w:rsidRDefault="0047532E">
      <w:pPr>
        <w:spacing w:line="320" w:lineRule="exact"/>
        <w:rPr>
          <w:rFonts w:ascii="Times New Roman" w:eastAsia="宋体" w:hAnsi="Times New Roman" w:cs="Times New Roman"/>
          <w:sz w:val="24"/>
          <w:szCs w:val="24"/>
        </w:rPr>
      </w:pPr>
    </w:p>
    <w:p w:rsidR="0047532E" w:rsidRDefault="0047532E">
      <w:pPr>
        <w:spacing w:line="320" w:lineRule="exact"/>
        <w:rPr>
          <w:rFonts w:ascii="Times New Roman" w:eastAsia="宋体" w:hAnsi="Times New Roman" w:cs="Times New Roman"/>
          <w:sz w:val="24"/>
          <w:szCs w:val="24"/>
        </w:rPr>
      </w:pPr>
    </w:p>
    <w:p w:rsidR="0047532E" w:rsidRDefault="0047532E">
      <w:pPr>
        <w:spacing w:line="320" w:lineRule="exact"/>
        <w:rPr>
          <w:rFonts w:ascii="Times New Roman" w:eastAsia="宋体" w:hAnsi="Times New Roman" w:cs="Times New Roman"/>
          <w:sz w:val="24"/>
          <w:szCs w:val="24"/>
        </w:rPr>
      </w:pPr>
    </w:p>
    <w:p w:rsidR="0047532E" w:rsidRDefault="0047532E">
      <w:pPr>
        <w:spacing w:line="320" w:lineRule="exact"/>
        <w:rPr>
          <w:rFonts w:ascii="Times New Roman" w:eastAsia="宋体" w:hAnsi="Times New Roman" w:cs="Times New Roman"/>
          <w:sz w:val="24"/>
          <w:szCs w:val="24"/>
        </w:rPr>
      </w:pPr>
    </w:p>
    <w:p w:rsidR="0047532E" w:rsidRDefault="0047532E">
      <w:pPr>
        <w:spacing w:line="320" w:lineRule="exact"/>
        <w:rPr>
          <w:rFonts w:ascii="Times New Roman" w:eastAsia="宋体" w:hAnsi="Times New Roman" w:cs="Times New Roman"/>
          <w:sz w:val="24"/>
          <w:szCs w:val="24"/>
        </w:rPr>
      </w:pPr>
    </w:p>
    <w:p w:rsidR="000B6439" w:rsidRDefault="000B6439">
      <w:pPr>
        <w:spacing w:line="320" w:lineRule="exact"/>
        <w:rPr>
          <w:rFonts w:ascii="Times New Roman" w:eastAsia="宋体" w:hAnsi="Times New Roman" w:cs="Times New Roman"/>
          <w:sz w:val="24"/>
          <w:szCs w:val="24"/>
        </w:rPr>
        <w:sectPr w:rsidR="000B6439">
          <w:footerReference w:type="default" r:id="rId9"/>
          <w:pgSz w:w="11906" w:h="16838"/>
          <w:pgMar w:top="1440" w:right="1800" w:bottom="1440" w:left="1800" w:header="851" w:footer="992" w:gutter="0"/>
          <w:pgNumType w:start="1"/>
          <w:cols w:space="425"/>
          <w:docGrid w:type="lines" w:linePitch="312"/>
        </w:sectPr>
      </w:pPr>
    </w:p>
    <w:p w:rsidR="004C3265" w:rsidRDefault="008A6B46">
      <w:pPr>
        <w:pStyle w:val="1"/>
        <w:jc w:val="center"/>
        <w:rPr>
          <w:rFonts w:ascii="Times New Roman" w:hAnsi="Times New Roman" w:cs="Times New Roman"/>
        </w:rPr>
      </w:pPr>
      <w:bookmarkStart w:id="2" w:name="_Toc27638770"/>
      <w:r>
        <w:rPr>
          <w:rFonts w:ascii="Times New Roman" w:hAnsi="Times New Roman" w:cs="Times New Roman"/>
        </w:rPr>
        <w:lastRenderedPageBreak/>
        <w:t>前</w:t>
      </w:r>
      <w:r>
        <w:rPr>
          <w:rFonts w:ascii="Times New Roman" w:hAnsi="Times New Roman" w:cs="Times New Roman"/>
        </w:rPr>
        <w:t xml:space="preserve">  </w:t>
      </w:r>
      <w:r>
        <w:rPr>
          <w:rFonts w:ascii="Times New Roman" w:hAnsi="Times New Roman" w:cs="Times New Roman"/>
        </w:rPr>
        <w:t>言</w:t>
      </w:r>
      <w:bookmarkEnd w:id="2"/>
    </w:p>
    <w:p w:rsidR="006210BD" w:rsidRPr="006210BD" w:rsidRDefault="005560F4" w:rsidP="00F75869">
      <w:pPr>
        <w:adjustRightInd w:val="0"/>
        <w:spacing w:line="360" w:lineRule="auto"/>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河北越翔房地产开发有限公司</w:t>
      </w:r>
      <w:r w:rsidR="00B05C6F" w:rsidRPr="00446DC8">
        <w:rPr>
          <w:rFonts w:ascii="Times New Roman" w:eastAsia="宋体" w:hAnsi="Times New Roman" w:cs="Times New Roman" w:hint="eastAsia"/>
          <w:sz w:val="24"/>
          <w:szCs w:val="24"/>
        </w:rPr>
        <w:t>（统一社会信用代码：</w:t>
      </w:r>
      <w:r w:rsidR="0047532E">
        <w:rPr>
          <w:rFonts w:ascii="Times New Roman" w:eastAsia="宋体" w:hAnsi="Times New Roman" w:cs="Times New Roman" w:hint="eastAsia"/>
          <w:sz w:val="24"/>
          <w:szCs w:val="24"/>
        </w:rPr>
        <w:t>9113092730822671941</w:t>
      </w:r>
      <w:r w:rsidR="00B05C6F" w:rsidRPr="00446DC8">
        <w:rPr>
          <w:rFonts w:ascii="Times New Roman" w:eastAsia="宋体" w:hAnsi="Times New Roman" w:cs="Times New Roman"/>
          <w:sz w:val="24"/>
          <w:szCs w:val="24"/>
        </w:rPr>
        <w:t>）</w:t>
      </w:r>
      <w:r w:rsidR="00446DC8" w:rsidRPr="00446DC8">
        <w:rPr>
          <w:rFonts w:ascii="Times New Roman" w:eastAsia="宋体" w:hAnsi="Times New Roman" w:cs="Times New Roman" w:hint="eastAsia"/>
          <w:sz w:val="24"/>
          <w:szCs w:val="24"/>
        </w:rPr>
        <w:t>投资</w:t>
      </w:r>
      <w:r w:rsidR="0047532E">
        <w:rPr>
          <w:rFonts w:ascii="Times New Roman" w:eastAsia="宋体" w:hAnsi="Times New Roman" w:cs="Times New Roman" w:hint="eastAsia"/>
          <w:sz w:val="24"/>
          <w:szCs w:val="24"/>
        </w:rPr>
        <w:t>26000</w:t>
      </w:r>
      <w:r w:rsidR="00446DC8" w:rsidRPr="00446DC8">
        <w:rPr>
          <w:rFonts w:ascii="Times New Roman" w:eastAsia="宋体" w:hAnsi="Times New Roman" w:cs="Times New Roman"/>
          <w:sz w:val="24"/>
          <w:szCs w:val="24"/>
        </w:rPr>
        <w:t>万元建设</w:t>
      </w:r>
      <w:r>
        <w:rPr>
          <w:rFonts w:ascii="Times New Roman" w:eastAsia="宋体" w:hAnsi="Times New Roman" w:cs="Times New Roman"/>
          <w:sz w:val="24"/>
          <w:szCs w:val="24"/>
        </w:rPr>
        <w:t>碧水湾小区（一期）项目</w:t>
      </w:r>
      <w:r w:rsidR="006210BD" w:rsidRPr="006210BD">
        <w:rPr>
          <w:rFonts w:ascii="Times New Roman" w:eastAsia="宋体" w:hAnsi="Times New Roman" w:cs="Times New Roman"/>
          <w:sz w:val="24"/>
          <w:szCs w:val="24"/>
        </w:rPr>
        <w:t>，公司</w:t>
      </w:r>
      <w:bookmarkStart w:id="3" w:name="_Hlk496987392"/>
      <w:r w:rsidR="006210BD" w:rsidRPr="006210BD">
        <w:rPr>
          <w:rFonts w:ascii="Times New Roman" w:eastAsia="宋体" w:hAnsi="Times New Roman" w:cs="Times New Roman"/>
          <w:sz w:val="24"/>
          <w:szCs w:val="24"/>
        </w:rPr>
        <w:t>201</w:t>
      </w:r>
      <w:r w:rsidR="0047532E">
        <w:rPr>
          <w:rFonts w:ascii="Times New Roman" w:eastAsia="宋体" w:hAnsi="Times New Roman" w:cs="Times New Roman" w:hint="eastAsia"/>
          <w:sz w:val="24"/>
          <w:szCs w:val="24"/>
        </w:rPr>
        <w:t>4</w:t>
      </w:r>
      <w:r w:rsidR="006210BD" w:rsidRPr="006210BD">
        <w:rPr>
          <w:rFonts w:ascii="Times New Roman" w:eastAsia="宋体" w:hAnsi="Times New Roman" w:cs="Times New Roman"/>
          <w:sz w:val="24"/>
          <w:szCs w:val="24"/>
        </w:rPr>
        <w:t>年</w:t>
      </w:r>
      <w:r w:rsidR="0047532E">
        <w:rPr>
          <w:rFonts w:ascii="Times New Roman" w:eastAsia="宋体" w:hAnsi="Times New Roman" w:cs="Times New Roman" w:hint="eastAsia"/>
          <w:sz w:val="24"/>
          <w:szCs w:val="24"/>
        </w:rPr>
        <w:t>5</w:t>
      </w:r>
      <w:r w:rsidR="006210BD" w:rsidRPr="006210BD">
        <w:rPr>
          <w:rFonts w:ascii="Times New Roman" w:eastAsia="宋体" w:hAnsi="Times New Roman" w:cs="Times New Roman"/>
          <w:sz w:val="24"/>
          <w:szCs w:val="24"/>
        </w:rPr>
        <w:t>月委托</w:t>
      </w:r>
      <w:r w:rsidR="0047532E">
        <w:rPr>
          <w:rFonts w:ascii="Times New Roman" w:eastAsia="宋体" w:hAnsi="Times New Roman" w:cs="Times New Roman" w:hint="eastAsia"/>
          <w:sz w:val="24"/>
          <w:szCs w:val="24"/>
        </w:rPr>
        <w:t>原沧州圣力安全与环境科技咨询有限公司</w:t>
      </w:r>
      <w:r w:rsidR="00B05C6F" w:rsidRPr="00B05C6F">
        <w:rPr>
          <w:rFonts w:ascii="Times New Roman" w:eastAsia="宋体" w:hAnsi="Times New Roman" w:cs="Times New Roman" w:hint="eastAsia"/>
          <w:sz w:val="24"/>
          <w:szCs w:val="24"/>
        </w:rPr>
        <w:t>承接了该项目环境影响评价工作，经过现场勘查和资料收集，编制完成</w:t>
      </w:r>
      <w:r w:rsidR="006210BD" w:rsidRPr="006210BD">
        <w:rPr>
          <w:rFonts w:ascii="Times New Roman" w:eastAsia="宋体" w:hAnsi="Times New Roman" w:cs="Times New Roman"/>
          <w:sz w:val="24"/>
          <w:szCs w:val="24"/>
        </w:rPr>
        <w:t>《</w:t>
      </w:r>
      <w:r>
        <w:rPr>
          <w:rFonts w:ascii="Times New Roman" w:eastAsia="宋体" w:hAnsi="Times New Roman" w:cs="Times New Roman" w:hint="eastAsia"/>
          <w:sz w:val="24"/>
          <w:szCs w:val="24"/>
        </w:rPr>
        <w:t>河北越翔房地产开发有限公司</w:t>
      </w:r>
      <w:r>
        <w:rPr>
          <w:rFonts w:ascii="Times New Roman" w:eastAsia="宋体" w:hAnsi="Times New Roman" w:cs="Times New Roman"/>
          <w:sz w:val="24"/>
          <w:szCs w:val="24"/>
        </w:rPr>
        <w:t>碧水湾小区（一期）项目</w:t>
      </w:r>
      <w:r w:rsidR="006210BD" w:rsidRPr="006210BD">
        <w:rPr>
          <w:rFonts w:ascii="Times New Roman" w:eastAsia="宋体" w:hAnsi="Times New Roman" w:cs="Times New Roman"/>
          <w:sz w:val="24"/>
          <w:szCs w:val="24"/>
        </w:rPr>
        <w:t>环境影响报告表》，</w:t>
      </w:r>
      <w:bookmarkStart w:id="4" w:name="_Hlk496980272"/>
      <w:r w:rsidR="00F75869">
        <w:rPr>
          <w:rFonts w:ascii="Times New Roman" w:eastAsia="宋体" w:hAnsi="Times New Roman" w:cs="Times New Roman" w:hint="eastAsia"/>
          <w:sz w:val="24"/>
          <w:szCs w:val="24"/>
        </w:rPr>
        <w:t>该报告表</w:t>
      </w:r>
      <w:r w:rsidR="00F75869" w:rsidRPr="00B05C6F">
        <w:rPr>
          <w:rFonts w:ascii="Times New Roman" w:eastAsia="宋体" w:hAnsi="Times New Roman" w:cs="Times New Roman"/>
          <w:sz w:val="24"/>
          <w:szCs w:val="24"/>
        </w:rPr>
        <w:t>于</w:t>
      </w:r>
      <w:r w:rsidR="00F75869" w:rsidRPr="00B05C6F">
        <w:rPr>
          <w:rFonts w:ascii="Times New Roman" w:eastAsia="宋体" w:hAnsi="Times New Roman" w:cs="Times New Roman"/>
          <w:sz w:val="24"/>
          <w:szCs w:val="24"/>
        </w:rPr>
        <w:t>201</w:t>
      </w:r>
      <w:r w:rsidR="0047532E">
        <w:rPr>
          <w:rFonts w:ascii="Times New Roman" w:eastAsia="宋体" w:hAnsi="Times New Roman" w:cs="Times New Roman" w:hint="eastAsia"/>
          <w:sz w:val="24"/>
          <w:szCs w:val="24"/>
        </w:rPr>
        <w:t>4</w:t>
      </w:r>
      <w:r w:rsidR="00F75869" w:rsidRPr="00B05C6F">
        <w:rPr>
          <w:rFonts w:ascii="Times New Roman" w:eastAsia="宋体" w:hAnsi="Times New Roman" w:cs="Times New Roman" w:hint="eastAsia"/>
          <w:sz w:val="24"/>
          <w:szCs w:val="24"/>
        </w:rPr>
        <w:t>年</w:t>
      </w:r>
      <w:r w:rsidR="0047532E">
        <w:rPr>
          <w:rFonts w:ascii="Times New Roman" w:eastAsia="宋体" w:hAnsi="Times New Roman" w:cs="Times New Roman" w:hint="eastAsia"/>
          <w:sz w:val="24"/>
          <w:szCs w:val="24"/>
        </w:rPr>
        <w:t>5</w:t>
      </w:r>
      <w:r w:rsidR="00F75869" w:rsidRPr="00B05C6F">
        <w:rPr>
          <w:rFonts w:ascii="Times New Roman" w:eastAsia="宋体" w:hAnsi="Times New Roman" w:cs="Times New Roman"/>
          <w:sz w:val="24"/>
          <w:szCs w:val="24"/>
        </w:rPr>
        <w:t>月</w:t>
      </w:r>
      <w:r w:rsidR="0047532E">
        <w:rPr>
          <w:rFonts w:ascii="Times New Roman" w:eastAsia="宋体" w:hAnsi="Times New Roman" w:cs="Times New Roman" w:hint="eastAsia"/>
          <w:sz w:val="24"/>
          <w:szCs w:val="24"/>
        </w:rPr>
        <w:t>13</w:t>
      </w:r>
      <w:r w:rsidR="00F75869" w:rsidRPr="00B05C6F">
        <w:rPr>
          <w:rFonts w:ascii="Times New Roman" w:eastAsia="宋体" w:hAnsi="Times New Roman" w:cs="Times New Roman"/>
          <w:sz w:val="24"/>
          <w:szCs w:val="24"/>
        </w:rPr>
        <w:t>日取得</w:t>
      </w:r>
      <w:r w:rsidR="0047532E">
        <w:rPr>
          <w:rFonts w:ascii="Times New Roman" w:eastAsia="宋体" w:hAnsi="Times New Roman" w:cs="Times New Roman" w:hint="eastAsia"/>
          <w:sz w:val="24"/>
          <w:szCs w:val="24"/>
        </w:rPr>
        <w:t>南皮县</w:t>
      </w:r>
      <w:r w:rsidR="00F75869" w:rsidRPr="00B05C6F">
        <w:rPr>
          <w:rFonts w:ascii="Times New Roman" w:eastAsia="宋体" w:hAnsi="Times New Roman" w:cs="Times New Roman"/>
          <w:sz w:val="24"/>
          <w:szCs w:val="24"/>
        </w:rPr>
        <w:t>环境保护局批复意见［</w:t>
      </w:r>
      <w:r w:rsidR="0047532E">
        <w:rPr>
          <w:rFonts w:ascii="Times New Roman" w:eastAsia="宋体" w:hAnsi="Times New Roman" w:cs="Times New Roman" w:hint="eastAsia"/>
          <w:sz w:val="24"/>
          <w:szCs w:val="24"/>
        </w:rPr>
        <w:t>南环批</w:t>
      </w:r>
      <w:r w:rsidR="00F75869" w:rsidRPr="00B05C6F">
        <w:rPr>
          <w:rFonts w:ascii="Times New Roman" w:eastAsia="宋体" w:hAnsi="Times New Roman" w:cs="Times New Roman"/>
          <w:sz w:val="24"/>
          <w:szCs w:val="24"/>
        </w:rPr>
        <w:t>表（</w:t>
      </w:r>
      <w:r w:rsidR="00F75869" w:rsidRPr="00B05C6F">
        <w:rPr>
          <w:rFonts w:ascii="Times New Roman" w:eastAsia="宋体" w:hAnsi="Times New Roman" w:cs="Times New Roman"/>
          <w:sz w:val="24"/>
          <w:szCs w:val="24"/>
        </w:rPr>
        <w:t>201</w:t>
      </w:r>
      <w:r w:rsidR="0047532E">
        <w:rPr>
          <w:rFonts w:ascii="Times New Roman" w:eastAsia="宋体" w:hAnsi="Times New Roman" w:cs="Times New Roman" w:hint="eastAsia"/>
          <w:sz w:val="24"/>
          <w:szCs w:val="24"/>
        </w:rPr>
        <w:t>4</w:t>
      </w:r>
      <w:r w:rsidR="00F75869" w:rsidRPr="00B05C6F">
        <w:rPr>
          <w:rFonts w:ascii="Times New Roman" w:eastAsia="宋体" w:hAnsi="Times New Roman" w:cs="Times New Roman"/>
          <w:sz w:val="24"/>
          <w:szCs w:val="24"/>
        </w:rPr>
        <w:t>）</w:t>
      </w:r>
      <w:r w:rsidR="00F75869">
        <w:rPr>
          <w:rFonts w:ascii="Times New Roman" w:eastAsia="宋体" w:hAnsi="Times New Roman" w:cs="Times New Roman" w:hint="eastAsia"/>
          <w:sz w:val="24"/>
          <w:szCs w:val="24"/>
        </w:rPr>
        <w:t>0</w:t>
      </w:r>
      <w:r w:rsidR="0047532E">
        <w:rPr>
          <w:rFonts w:ascii="Times New Roman" w:eastAsia="宋体" w:hAnsi="Times New Roman" w:cs="Times New Roman" w:hint="eastAsia"/>
          <w:sz w:val="24"/>
          <w:szCs w:val="24"/>
        </w:rPr>
        <w:t>11</w:t>
      </w:r>
      <w:r w:rsidR="00F75869">
        <w:rPr>
          <w:rFonts w:ascii="Times New Roman" w:eastAsia="宋体" w:hAnsi="Times New Roman" w:cs="Times New Roman"/>
          <w:sz w:val="24"/>
          <w:szCs w:val="24"/>
        </w:rPr>
        <w:t>号）］</w:t>
      </w:r>
      <w:r w:rsidR="002B346B">
        <w:rPr>
          <w:rFonts w:ascii="Times New Roman" w:eastAsia="宋体" w:hAnsi="Times New Roman" w:cs="Times New Roman" w:hint="eastAsia"/>
          <w:sz w:val="24"/>
          <w:szCs w:val="24"/>
        </w:rPr>
        <w:t>。</w:t>
      </w:r>
    </w:p>
    <w:bookmarkEnd w:id="3"/>
    <w:bookmarkEnd w:id="4"/>
    <w:p w:rsidR="006210BD" w:rsidRDefault="006210BD" w:rsidP="00B05C6F">
      <w:pPr>
        <w:adjustRightInd w:val="0"/>
        <w:spacing w:line="360" w:lineRule="auto"/>
        <w:ind w:firstLineChars="200" w:firstLine="480"/>
        <w:contextualSpacing/>
        <w:rPr>
          <w:rFonts w:ascii="Times New Roman" w:eastAsia="宋体" w:hAnsi="Times New Roman" w:cs="Times New Roman"/>
          <w:sz w:val="24"/>
          <w:szCs w:val="24"/>
        </w:rPr>
      </w:pPr>
      <w:r w:rsidRPr="006210BD">
        <w:rPr>
          <w:rFonts w:ascii="Times New Roman" w:eastAsia="宋体" w:hAnsi="Times New Roman" w:cs="Times New Roman"/>
          <w:sz w:val="24"/>
          <w:szCs w:val="24"/>
        </w:rPr>
        <w:t>根据《中华人民共和国环境保护法》和《建设项目环境保护管理条例》（国务院第</w:t>
      </w:r>
      <w:r w:rsidRPr="006210BD">
        <w:rPr>
          <w:rFonts w:ascii="Times New Roman" w:eastAsia="宋体" w:hAnsi="Times New Roman" w:cs="Times New Roman"/>
          <w:sz w:val="24"/>
          <w:szCs w:val="24"/>
        </w:rPr>
        <w:t>682</w:t>
      </w:r>
      <w:r w:rsidRPr="006210BD">
        <w:rPr>
          <w:rFonts w:ascii="Times New Roman" w:eastAsia="宋体" w:hAnsi="Times New Roman" w:cs="Times New Roman"/>
          <w:sz w:val="24"/>
          <w:szCs w:val="24"/>
        </w:rPr>
        <w:t>号令）等有关规定，按照环境保护设施与主体工程同时设计、同时施工、同时投入使用的</w:t>
      </w:r>
      <w:r w:rsidRPr="006210BD">
        <w:rPr>
          <w:rFonts w:ascii="宋体" w:eastAsia="宋体" w:hAnsi="宋体" w:cs="Times New Roman"/>
          <w:sz w:val="24"/>
          <w:szCs w:val="24"/>
        </w:rPr>
        <w:t>“三同时”制</w:t>
      </w:r>
      <w:r w:rsidRPr="006210BD">
        <w:rPr>
          <w:rFonts w:ascii="Times New Roman" w:eastAsia="宋体" w:hAnsi="Times New Roman" w:cs="Times New Roman"/>
          <w:sz w:val="24"/>
          <w:szCs w:val="24"/>
        </w:rPr>
        <w:t>度要求，建设单位需查清工程在施工过程中对环境影响报告表和工程</w:t>
      </w:r>
      <w:r>
        <w:rPr>
          <w:rFonts w:ascii="Times New Roman" w:eastAsia="宋体" w:hAnsi="Times New Roman" w:cs="Times New Roman"/>
          <w:sz w:val="24"/>
          <w:szCs w:val="24"/>
        </w:rPr>
        <w:t>设计文件所提出的环境保护措施和要求的落实情况，调查分析工程在建设和试运行期间对环境造成的实际影响及可能存在的潜在影响，是否已采取有效的环境保护预防、减缓和补救措施，全面做好环境保护工作，为工程竣工环境保护验收提供依据。</w:t>
      </w:r>
    </w:p>
    <w:p w:rsidR="004C3265" w:rsidRPr="00B05C6F" w:rsidRDefault="006210BD" w:rsidP="00B05C6F">
      <w:pPr>
        <w:adjustRightInd w:val="0"/>
        <w:spacing w:line="360" w:lineRule="auto"/>
        <w:ind w:firstLineChars="193" w:firstLine="463"/>
        <w:contextualSpacing/>
        <w:rPr>
          <w:rFonts w:ascii="Times New Roman" w:eastAsia="宋体" w:hAnsi="Times New Roman" w:cs="Times New Roman"/>
          <w:sz w:val="24"/>
          <w:szCs w:val="24"/>
        </w:rPr>
        <w:sectPr w:rsidR="004C3265" w:rsidRPr="00B05C6F">
          <w:pgSz w:w="11906" w:h="16838"/>
          <w:pgMar w:top="1440" w:right="1800" w:bottom="1440" w:left="1800" w:header="851" w:footer="992" w:gutter="0"/>
          <w:pgNumType w:start="1"/>
          <w:cols w:space="425"/>
          <w:docGrid w:type="lines" w:linePitch="312"/>
        </w:sectPr>
      </w:pPr>
      <w:r w:rsidRPr="00B05C6F">
        <w:rPr>
          <w:rFonts w:ascii="Times New Roman" w:eastAsia="宋体" w:hAnsi="宋体" w:cs="Times New Roman"/>
          <w:sz w:val="24"/>
          <w:szCs w:val="24"/>
        </w:rPr>
        <w:t>我公司参照环保部《建设项目竣工环境保护验收暂行办法》（征求意见稿）和河北省环境保护厅《建设项目环境影响评价文件审批及建设单位自主开展环境保护设施验收工作指引（试行）》（征求意见稿）有关要求，开展相关验收调查工作，同时委托</w:t>
      </w:r>
      <w:r w:rsidR="0047532E">
        <w:rPr>
          <w:rFonts w:ascii="Times New Roman" w:eastAsia="宋体" w:hAnsi="宋体" w:cs="Times New Roman" w:hint="eastAsia"/>
          <w:sz w:val="24"/>
          <w:szCs w:val="24"/>
        </w:rPr>
        <w:t>河北众智环境检测技术有限公司</w:t>
      </w:r>
      <w:r w:rsidRPr="00B05C6F">
        <w:rPr>
          <w:rFonts w:ascii="Times New Roman" w:eastAsia="宋体" w:hAnsi="宋体" w:cs="Times New Roman"/>
          <w:sz w:val="24"/>
          <w:szCs w:val="24"/>
        </w:rPr>
        <w:t>于</w:t>
      </w:r>
      <w:bookmarkStart w:id="5" w:name="_Hlk496985984"/>
      <w:r w:rsidRPr="00B05C6F">
        <w:rPr>
          <w:rFonts w:ascii="Times New Roman" w:eastAsia="宋体" w:hAnsi="Times New Roman" w:cs="Times New Roman"/>
          <w:sz w:val="24"/>
          <w:szCs w:val="24"/>
        </w:rPr>
        <w:t>201</w:t>
      </w:r>
      <w:r w:rsidR="0047532E">
        <w:rPr>
          <w:rFonts w:ascii="Times New Roman" w:eastAsia="宋体" w:hAnsi="Times New Roman" w:cs="Times New Roman" w:hint="eastAsia"/>
          <w:sz w:val="24"/>
          <w:szCs w:val="24"/>
        </w:rPr>
        <w:t>9</w:t>
      </w:r>
      <w:r w:rsidRPr="00B05C6F">
        <w:rPr>
          <w:rFonts w:ascii="Times New Roman" w:eastAsia="宋体" w:hAnsi="宋体" w:cs="Times New Roman"/>
          <w:sz w:val="24"/>
          <w:szCs w:val="24"/>
        </w:rPr>
        <w:t>年</w:t>
      </w:r>
      <w:r w:rsidR="0047532E">
        <w:rPr>
          <w:rFonts w:ascii="Times New Roman" w:eastAsia="宋体" w:hAnsi="Times New Roman" w:cs="Times New Roman" w:hint="eastAsia"/>
          <w:sz w:val="24"/>
          <w:szCs w:val="24"/>
        </w:rPr>
        <w:t>12</w:t>
      </w:r>
      <w:r w:rsidRPr="00B05C6F">
        <w:rPr>
          <w:rFonts w:ascii="Times New Roman" w:eastAsia="宋体" w:hAnsi="宋体" w:cs="Times New Roman"/>
          <w:sz w:val="24"/>
          <w:szCs w:val="24"/>
        </w:rPr>
        <w:t>月</w:t>
      </w:r>
      <w:r w:rsidR="00F75869">
        <w:rPr>
          <w:rFonts w:ascii="Times New Roman" w:eastAsia="宋体" w:hAnsi="Times New Roman" w:cs="Times New Roman" w:hint="eastAsia"/>
          <w:sz w:val="24"/>
          <w:szCs w:val="24"/>
        </w:rPr>
        <w:t>1</w:t>
      </w:r>
      <w:r w:rsidR="0047532E">
        <w:rPr>
          <w:rFonts w:ascii="Times New Roman" w:eastAsia="宋体" w:hAnsi="Times New Roman" w:cs="Times New Roman" w:hint="eastAsia"/>
          <w:sz w:val="24"/>
          <w:szCs w:val="24"/>
        </w:rPr>
        <w:t>0</w:t>
      </w:r>
      <w:r w:rsidRPr="00B05C6F">
        <w:rPr>
          <w:rFonts w:ascii="Times New Roman" w:eastAsia="宋体" w:hAnsi="宋体" w:cs="Times New Roman"/>
          <w:sz w:val="24"/>
          <w:szCs w:val="24"/>
        </w:rPr>
        <w:t>日至</w:t>
      </w:r>
      <w:r w:rsidR="0047532E">
        <w:rPr>
          <w:rFonts w:ascii="Times New Roman" w:eastAsia="宋体" w:hAnsi="Times New Roman" w:cs="Times New Roman" w:hint="eastAsia"/>
          <w:sz w:val="24"/>
          <w:szCs w:val="24"/>
        </w:rPr>
        <w:t>11</w:t>
      </w:r>
      <w:r w:rsidRPr="00B05C6F">
        <w:rPr>
          <w:rFonts w:ascii="Times New Roman" w:eastAsia="宋体" w:hAnsi="宋体" w:cs="Times New Roman"/>
          <w:sz w:val="24"/>
          <w:szCs w:val="24"/>
        </w:rPr>
        <w:t>日</w:t>
      </w:r>
      <w:bookmarkEnd w:id="5"/>
      <w:r w:rsidRPr="00B05C6F">
        <w:rPr>
          <w:rFonts w:ascii="Times New Roman" w:eastAsia="宋体" w:hAnsi="宋体" w:cs="Times New Roman"/>
          <w:sz w:val="24"/>
          <w:szCs w:val="24"/>
        </w:rPr>
        <w:t>进行了竣工验收</w:t>
      </w:r>
      <w:r w:rsidR="00415B6C" w:rsidRPr="00B05C6F">
        <w:rPr>
          <w:rFonts w:ascii="Times New Roman" w:eastAsia="宋体" w:hAnsi="宋体" w:cs="Times New Roman"/>
          <w:sz w:val="24"/>
          <w:szCs w:val="24"/>
        </w:rPr>
        <w:t>现场</w:t>
      </w:r>
      <w:r w:rsidRPr="00B05C6F">
        <w:rPr>
          <w:rFonts w:ascii="Times New Roman" w:eastAsia="宋体" w:hAnsi="宋体" w:cs="Times New Roman"/>
          <w:sz w:val="24"/>
          <w:szCs w:val="24"/>
        </w:rPr>
        <w:t>检测并出具检测报告。我公司根据现场调查情况和检测报告按照《建设项目竣工环境保护验收技术指南</w:t>
      </w:r>
      <w:r w:rsidRPr="00B05C6F">
        <w:rPr>
          <w:rFonts w:ascii="Times New Roman" w:eastAsia="宋体" w:hAnsi="Times New Roman" w:cs="Times New Roman"/>
          <w:sz w:val="24"/>
          <w:szCs w:val="24"/>
        </w:rPr>
        <w:t xml:space="preserve"> </w:t>
      </w:r>
      <w:r w:rsidRPr="00B05C6F">
        <w:rPr>
          <w:rFonts w:ascii="Times New Roman" w:eastAsia="宋体" w:hAnsi="宋体" w:cs="Times New Roman"/>
          <w:sz w:val="24"/>
          <w:szCs w:val="24"/>
        </w:rPr>
        <w:t>污染影响类》编制完成竣工环境保护验收报告。</w:t>
      </w:r>
    </w:p>
    <w:p w:rsidR="004C3265" w:rsidRDefault="008A6B46">
      <w:pPr>
        <w:pStyle w:val="1"/>
        <w:adjustRightInd w:val="0"/>
        <w:snapToGrid w:val="0"/>
        <w:spacing w:line="360" w:lineRule="auto"/>
        <w:rPr>
          <w:rFonts w:ascii="Times New Roman" w:hAnsi="Times New Roman" w:cs="Times New Roman"/>
        </w:rPr>
      </w:pPr>
      <w:bookmarkStart w:id="6" w:name="_Toc27638771"/>
      <w:r>
        <w:rPr>
          <w:rFonts w:ascii="Times New Roman" w:hAnsi="Times New Roman" w:cs="Times New Roman"/>
        </w:rPr>
        <w:lastRenderedPageBreak/>
        <w:t xml:space="preserve">1 </w:t>
      </w:r>
      <w:r>
        <w:rPr>
          <w:rFonts w:ascii="Times New Roman" w:hAnsi="Times New Roman" w:cs="Times New Roman"/>
        </w:rPr>
        <w:t>验收编制依据</w:t>
      </w:r>
      <w:bookmarkEnd w:id="6"/>
    </w:p>
    <w:p w:rsidR="004C3265" w:rsidRDefault="008A6B46">
      <w:pPr>
        <w:pStyle w:val="2"/>
        <w:adjustRightInd w:val="0"/>
        <w:snapToGrid w:val="0"/>
        <w:spacing w:line="360" w:lineRule="auto"/>
        <w:rPr>
          <w:rFonts w:ascii="Times New Roman" w:hAnsi="Times New Roman" w:cs="Times New Roman"/>
        </w:rPr>
      </w:pPr>
      <w:bookmarkStart w:id="7" w:name="_Toc27638772"/>
      <w:r>
        <w:rPr>
          <w:rFonts w:ascii="Times New Roman" w:hAnsi="Times New Roman" w:cs="Times New Roman"/>
        </w:rPr>
        <w:t xml:space="preserve">1.1 </w:t>
      </w:r>
      <w:r>
        <w:rPr>
          <w:rFonts w:ascii="Times New Roman" w:hAnsi="Times New Roman" w:cs="Times New Roman"/>
        </w:rPr>
        <w:t>法律、法规</w:t>
      </w:r>
      <w:bookmarkEnd w:id="7"/>
    </w:p>
    <w:p w:rsidR="004C31D5" w:rsidRPr="00C84C26" w:rsidRDefault="004C31D5" w:rsidP="004C31D5">
      <w:pPr>
        <w:adjustRightInd w:val="0"/>
        <w:snapToGrid w:val="0"/>
        <w:spacing w:line="360" w:lineRule="auto"/>
        <w:ind w:firstLineChars="200" w:firstLine="480"/>
        <w:rPr>
          <w:rFonts w:ascii="Times New Roman" w:eastAsia="宋体" w:hAnsi="Times New Roman" w:cs="Times New Roman"/>
          <w:sz w:val="24"/>
          <w:szCs w:val="24"/>
        </w:rPr>
      </w:pPr>
      <w:r w:rsidRPr="00C84C26">
        <w:rPr>
          <w:rFonts w:ascii="Times New Roman" w:eastAsia="宋体" w:hAnsi="宋体" w:cs="Times New Roman"/>
          <w:sz w:val="24"/>
          <w:szCs w:val="24"/>
        </w:rPr>
        <w:t>（</w:t>
      </w:r>
      <w:r w:rsidRPr="00C84C26">
        <w:rPr>
          <w:rFonts w:ascii="Times New Roman" w:eastAsia="宋体" w:hAnsi="Times New Roman" w:cs="Times New Roman"/>
          <w:sz w:val="24"/>
          <w:szCs w:val="24"/>
        </w:rPr>
        <w:t>1</w:t>
      </w:r>
      <w:r w:rsidRPr="00C84C26">
        <w:rPr>
          <w:rFonts w:ascii="Times New Roman" w:eastAsia="宋体" w:hAnsi="宋体" w:cs="Times New Roman"/>
          <w:sz w:val="24"/>
          <w:szCs w:val="24"/>
        </w:rPr>
        <w:t>）《中华人民共和国环境保护法》，（</w:t>
      </w:r>
      <w:r w:rsidRPr="00C84C26">
        <w:rPr>
          <w:rFonts w:ascii="Times New Roman" w:eastAsia="宋体" w:hAnsi="Times New Roman" w:cs="Times New Roman"/>
          <w:sz w:val="24"/>
          <w:szCs w:val="24"/>
        </w:rPr>
        <w:t>2015</w:t>
      </w:r>
      <w:r w:rsidRPr="00C84C26">
        <w:rPr>
          <w:rFonts w:ascii="Times New Roman" w:eastAsia="宋体" w:hAnsi="宋体" w:cs="Times New Roman"/>
          <w:sz w:val="24"/>
          <w:szCs w:val="24"/>
        </w:rPr>
        <w:t>年</w:t>
      </w:r>
      <w:r w:rsidRPr="00C84C26">
        <w:rPr>
          <w:rFonts w:ascii="Times New Roman" w:eastAsia="宋体" w:hAnsi="Times New Roman" w:cs="Times New Roman"/>
          <w:sz w:val="24"/>
          <w:szCs w:val="24"/>
        </w:rPr>
        <w:t>1</w:t>
      </w:r>
      <w:r w:rsidRPr="00C84C26">
        <w:rPr>
          <w:rFonts w:ascii="Times New Roman" w:eastAsia="宋体" w:hAnsi="宋体" w:cs="Times New Roman"/>
          <w:sz w:val="24"/>
          <w:szCs w:val="24"/>
        </w:rPr>
        <w:t>月</w:t>
      </w:r>
      <w:r w:rsidRPr="00C84C26">
        <w:rPr>
          <w:rFonts w:ascii="Times New Roman" w:eastAsia="宋体" w:hAnsi="Times New Roman" w:cs="Times New Roman"/>
          <w:sz w:val="24"/>
          <w:szCs w:val="24"/>
        </w:rPr>
        <w:t>1</w:t>
      </w:r>
      <w:r w:rsidRPr="00C84C26">
        <w:rPr>
          <w:rFonts w:ascii="Times New Roman" w:eastAsia="宋体" w:hAnsi="宋体" w:cs="Times New Roman"/>
          <w:sz w:val="24"/>
          <w:szCs w:val="24"/>
        </w:rPr>
        <w:t>日起施行）；</w:t>
      </w:r>
    </w:p>
    <w:p w:rsidR="004C31D5" w:rsidRPr="00C84C26" w:rsidRDefault="004C31D5" w:rsidP="004C31D5">
      <w:pPr>
        <w:adjustRightInd w:val="0"/>
        <w:snapToGrid w:val="0"/>
        <w:spacing w:line="360" w:lineRule="auto"/>
        <w:ind w:firstLineChars="200" w:firstLine="480"/>
        <w:rPr>
          <w:rFonts w:ascii="Times New Roman" w:eastAsia="宋体" w:hAnsi="Times New Roman" w:cs="Times New Roman"/>
          <w:sz w:val="24"/>
          <w:szCs w:val="24"/>
        </w:rPr>
      </w:pPr>
      <w:r w:rsidRPr="00C84C26">
        <w:rPr>
          <w:rFonts w:ascii="Times New Roman" w:eastAsia="宋体" w:hAnsi="宋体" w:cs="Times New Roman"/>
          <w:sz w:val="24"/>
          <w:szCs w:val="24"/>
        </w:rPr>
        <w:t>（</w:t>
      </w:r>
      <w:r w:rsidRPr="00C84C26">
        <w:rPr>
          <w:rFonts w:ascii="Times New Roman" w:eastAsia="宋体" w:hAnsi="Times New Roman" w:cs="Times New Roman"/>
          <w:sz w:val="24"/>
          <w:szCs w:val="24"/>
        </w:rPr>
        <w:t>2</w:t>
      </w:r>
      <w:r w:rsidRPr="00C84C26">
        <w:rPr>
          <w:rFonts w:ascii="Times New Roman" w:eastAsia="宋体" w:hAnsi="宋体" w:cs="Times New Roman"/>
          <w:sz w:val="24"/>
          <w:szCs w:val="24"/>
        </w:rPr>
        <w:t>）《中华人民共和国环境影响评价法》，（</w:t>
      </w:r>
      <w:r w:rsidRPr="00C84C26">
        <w:rPr>
          <w:rFonts w:ascii="Times New Roman" w:eastAsia="宋体" w:hAnsi="Times New Roman" w:cs="Times New Roman"/>
          <w:sz w:val="24"/>
          <w:szCs w:val="24"/>
        </w:rPr>
        <w:t>201</w:t>
      </w:r>
      <w:r>
        <w:rPr>
          <w:rFonts w:ascii="Times New Roman" w:eastAsia="宋体" w:hAnsi="Times New Roman" w:cs="Times New Roman" w:hint="eastAsia"/>
          <w:sz w:val="24"/>
          <w:szCs w:val="24"/>
        </w:rPr>
        <w:t>8</w:t>
      </w:r>
      <w:r w:rsidRPr="00C84C26">
        <w:rPr>
          <w:rFonts w:ascii="Times New Roman" w:eastAsia="宋体" w:hAnsi="宋体" w:cs="Times New Roman"/>
          <w:sz w:val="24"/>
          <w:szCs w:val="24"/>
        </w:rPr>
        <w:t>年</w:t>
      </w:r>
      <w:r>
        <w:rPr>
          <w:rFonts w:ascii="Times New Roman" w:eastAsia="宋体" w:hAnsi="Times New Roman" w:cs="Times New Roman" w:hint="eastAsia"/>
          <w:sz w:val="24"/>
          <w:szCs w:val="24"/>
        </w:rPr>
        <w:t>12</w:t>
      </w:r>
      <w:r w:rsidRPr="00C84C26">
        <w:rPr>
          <w:rFonts w:ascii="Times New Roman" w:eastAsia="宋体" w:hAnsi="宋体" w:cs="Times New Roman"/>
          <w:sz w:val="24"/>
          <w:szCs w:val="24"/>
        </w:rPr>
        <w:t>月</w:t>
      </w:r>
      <w:r>
        <w:rPr>
          <w:rFonts w:ascii="Times New Roman" w:eastAsia="宋体" w:hAnsi="Times New Roman" w:cs="Times New Roman" w:hint="eastAsia"/>
          <w:sz w:val="24"/>
          <w:szCs w:val="24"/>
        </w:rPr>
        <w:t>29</w:t>
      </w:r>
      <w:r w:rsidRPr="00C84C26">
        <w:rPr>
          <w:rFonts w:ascii="Times New Roman" w:eastAsia="宋体" w:hAnsi="宋体" w:cs="Times New Roman"/>
          <w:sz w:val="24"/>
          <w:szCs w:val="24"/>
        </w:rPr>
        <w:t>日</w:t>
      </w:r>
      <w:r>
        <w:rPr>
          <w:rFonts w:ascii="Times New Roman" w:eastAsia="宋体" w:hAnsi="宋体" w:cs="Times New Roman" w:hint="eastAsia"/>
          <w:sz w:val="24"/>
          <w:szCs w:val="24"/>
        </w:rPr>
        <w:t>修订并实施</w:t>
      </w:r>
      <w:r w:rsidRPr="00C84C26">
        <w:rPr>
          <w:rFonts w:ascii="Times New Roman" w:eastAsia="宋体" w:hAnsi="宋体" w:cs="Times New Roman"/>
          <w:sz w:val="24"/>
          <w:szCs w:val="24"/>
        </w:rPr>
        <w:t>）；</w:t>
      </w:r>
    </w:p>
    <w:p w:rsidR="004C31D5" w:rsidRPr="00C84C26" w:rsidRDefault="004C31D5" w:rsidP="004C31D5">
      <w:pPr>
        <w:adjustRightInd w:val="0"/>
        <w:snapToGrid w:val="0"/>
        <w:spacing w:line="360" w:lineRule="auto"/>
        <w:ind w:firstLineChars="200" w:firstLine="480"/>
        <w:rPr>
          <w:rFonts w:ascii="Times New Roman" w:eastAsia="宋体" w:hAnsi="Times New Roman" w:cs="Times New Roman"/>
          <w:sz w:val="24"/>
          <w:szCs w:val="24"/>
        </w:rPr>
      </w:pPr>
      <w:r w:rsidRPr="00C84C26">
        <w:rPr>
          <w:rFonts w:ascii="Times New Roman" w:eastAsia="宋体" w:hAnsi="宋体" w:cs="Times New Roman"/>
          <w:sz w:val="24"/>
          <w:szCs w:val="24"/>
        </w:rPr>
        <w:t>（</w:t>
      </w:r>
      <w:r w:rsidRPr="00C84C26">
        <w:rPr>
          <w:rFonts w:ascii="Times New Roman" w:eastAsia="宋体" w:hAnsi="Times New Roman" w:cs="Times New Roman"/>
          <w:sz w:val="24"/>
          <w:szCs w:val="24"/>
        </w:rPr>
        <w:t>3</w:t>
      </w:r>
      <w:r w:rsidRPr="00C84C26">
        <w:rPr>
          <w:rFonts w:ascii="Times New Roman" w:eastAsia="宋体" w:hAnsi="宋体" w:cs="Times New Roman"/>
          <w:sz w:val="24"/>
          <w:szCs w:val="24"/>
        </w:rPr>
        <w:t>）《中华人民共和国水污染防治法》（</w:t>
      </w:r>
      <w:r w:rsidRPr="00C84C26">
        <w:rPr>
          <w:rFonts w:ascii="Times New Roman" w:eastAsia="宋体" w:hAnsi="Times New Roman" w:cs="Times New Roman"/>
          <w:sz w:val="24"/>
          <w:szCs w:val="24"/>
        </w:rPr>
        <w:t>2018</w:t>
      </w:r>
      <w:r w:rsidRPr="00C84C26">
        <w:rPr>
          <w:rFonts w:ascii="Times New Roman" w:eastAsia="宋体" w:hAnsi="宋体" w:cs="Times New Roman"/>
          <w:sz w:val="24"/>
          <w:szCs w:val="24"/>
        </w:rPr>
        <w:t>年</w:t>
      </w:r>
      <w:r w:rsidRPr="00C84C26">
        <w:rPr>
          <w:rFonts w:ascii="Times New Roman" w:eastAsia="宋体" w:hAnsi="Times New Roman" w:cs="Times New Roman"/>
          <w:sz w:val="24"/>
          <w:szCs w:val="24"/>
        </w:rPr>
        <w:t>1</w:t>
      </w:r>
      <w:r w:rsidRPr="00C84C26">
        <w:rPr>
          <w:rFonts w:ascii="Times New Roman" w:eastAsia="宋体" w:hAnsi="宋体" w:cs="Times New Roman"/>
          <w:sz w:val="24"/>
          <w:szCs w:val="24"/>
        </w:rPr>
        <w:t>月</w:t>
      </w:r>
      <w:r w:rsidRPr="00C84C26">
        <w:rPr>
          <w:rFonts w:ascii="Times New Roman" w:eastAsia="宋体" w:hAnsi="Times New Roman" w:cs="Times New Roman"/>
          <w:sz w:val="24"/>
          <w:szCs w:val="24"/>
        </w:rPr>
        <w:t>1</w:t>
      </w:r>
      <w:r w:rsidRPr="00C84C26">
        <w:rPr>
          <w:rFonts w:ascii="Times New Roman" w:eastAsia="宋体" w:hAnsi="宋体" w:cs="Times New Roman"/>
          <w:sz w:val="24"/>
          <w:szCs w:val="24"/>
        </w:rPr>
        <w:t>日起施行）；</w:t>
      </w:r>
    </w:p>
    <w:p w:rsidR="004C31D5" w:rsidRPr="00C84C26" w:rsidRDefault="004C31D5" w:rsidP="004C31D5">
      <w:pPr>
        <w:adjustRightInd w:val="0"/>
        <w:snapToGrid w:val="0"/>
        <w:spacing w:line="360" w:lineRule="auto"/>
        <w:ind w:firstLineChars="200" w:firstLine="480"/>
        <w:rPr>
          <w:rFonts w:ascii="Times New Roman" w:eastAsia="宋体" w:hAnsi="Times New Roman" w:cs="Times New Roman"/>
          <w:sz w:val="24"/>
          <w:szCs w:val="24"/>
        </w:rPr>
      </w:pPr>
      <w:r w:rsidRPr="00C84C26">
        <w:rPr>
          <w:rFonts w:ascii="Times New Roman" w:eastAsia="宋体" w:hAnsi="宋体" w:cs="Times New Roman"/>
          <w:sz w:val="24"/>
          <w:szCs w:val="24"/>
        </w:rPr>
        <w:t>（</w:t>
      </w:r>
      <w:r w:rsidRPr="00C84C26">
        <w:rPr>
          <w:rFonts w:ascii="Times New Roman" w:eastAsia="宋体" w:hAnsi="Times New Roman" w:cs="Times New Roman"/>
          <w:sz w:val="24"/>
          <w:szCs w:val="24"/>
        </w:rPr>
        <w:t>4</w:t>
      </w:r>
      <w:r w:rsidRPr="00C84C26">
        <w:rPr>
          <w:rFonts w:ascii="Times New Roman" w:eastAsia="宋体" w:hAnsi="宋体" w:cs="Times New Roman"/>
          <w:sz w:val="24"/>
          <w:szCs w:val="24"/>
        </w:rPr>
        <w:t>）《中华人民共和国大气污染防治法》，（</w:t>
      </w:r>
      <w:r>
        <w:rPr>
          <w:rFonts w:ascii="Times New Roman" w:eastAsia="宋体" w:hAnsi="Times New Roman" w:cs="Times New Roman" w:hint="eastAsia"/>
          <w:sz w:val="24"/>
          <w:szCs w:val="24"/>
        </w:rPr>
        <w:t>2018</w:t>
      </w:r>
      <w:r w:rsidRPr="00C84C26">
        <w:rPr>
          <w:rFonts w:ascii="Times New Roman" w:eastAsia="宋体" w:hAnsi="宋体" w:cs="Times New Roman"/>
          <w:sz w:val="24"/>
          <w:szCs w:val="24"/>
        </w:rPr>
        <w:t>年</w:t>
      </w:r>
      <w:r>
        <w:rPr>
          <w:rFonts w:ascii="Times New Roman" w:eastAsia="宋体" w:hAnsi="Times New Roman" w:cs="Times New Roman" w:hint="eastAsia"/>
          <w:sz w:val="24"/>
          <w:szCs w:val="24"/>
        </w:rPr>
        <w:t>12</w:t>
      </w:r>
      <w:r w:rsidRPr="00C84C26">
        <w:rPr>
          <w:rFonts w:ascii="Times New Roman" w:eastAsia="宋体" w:hAnsi="宋体" w:cs="Times New Roman"/>
          <w:sz w:val="24"/>
          <w:szCs w:val="24"/>
        </w:rPr>
        <w:t>月</w:t>
      </w:r>
      <w:r>
        <w:rPr>
          <w:rFonts w:ascii="Times New Roman" w:eastAsia="宋体" w:hAnsi="Times New Roman" w:cs="Times New Roman" w:hint="eastAsia"/>
          <w:sz w:val="24"/>
          <w:szCs w:val="24"/>
        </w:rPr>
        <w:t>26</w:t>
      </w:r>
      <w:r w:rsidRPr="00C84C26">
        <w:rPr>
          <w:rFonts w:ascii="Times New Roman" w:eastAsia="宋体" w:hAnsi="宋体" w:cs="Times New Roman"/>
          <w:sz w:val="24"/>
          <w:szCs w:val="24"/>
        </w:rPr>
        <w:t>日</w:t>
      </w:r>
      <w:r>
        <w:rPr>
          <w:rFonts w:ascii="Times New Roman" w:eastAsia="宋体" w:hAnsi="宋体" w:cs="Times New Roman" w:hint="eastAsia"/>
          <w:sz w:val="24"/>
          <w:szCs w:val="24"/>
        </w:rPr>
        <w:t>修订并实施</w:t>
      </w:r>
      <w:r w:rsidRPr="00C84C26">
        <w:rPr>
          <w:rFonts w:ascii="Times New Roman" w:eastAsia="宋体" w:hAnsi="宋体" w:cs="Times New Roman"/>
          <w:sz w:val="24"/>
          <w:szCs w:val="24"/>
        </w:rPr>
        <w:t>）；</w:t>
      </w:r>
    </w:p>
    <w:p w:rsidR="004C31D5" w:rsidRPr="00C84C26" w:rsidRDefault="004C31D5" w:rsidP="004C31D5">
      <w:pPr>
        <w:adjustRightInd w:val="0"/>
        <w:snapToGrid w:val="0"/>
        <w:spacing w:line="360" w:lineRule="auto"/>
        <w:ind w:firstLineChars="200" w:firstLine="480"/>
        <w:rPr>
          <w:rFonts w:ascii="Times New Roman" w:eastAsia="宋体" w:hAnsi="Times New Roman" w:cs="Times New Roman"/>
          <w:sz w:val="24"/>
          <w:szCs w:val="24"/>
        </w:rPr>
      </w:pPr>
      <w:r w:rsidRPr="00C84C26">
        <w:rPr>
          <w:rFonts w:ascii="Times New Roman" w:eastAsia="宋体" w:hAnsi="宋体" w:cs="Times New Roman"/>
          <w:sz w:val="24"/>
          <w:szCs w:val="24"/>
        </w:rPr>
        <w:t>（</w:t>
      </w:r>
      <w:r w:rsidRPr="00C84C26">
        <w:rPr>
          <w:rFonts w:ascii="Times New Roman" w:eastAsia="宋体" w:hAnsi="Times New Roman" w:cs="Times New Roman"/>
          <w:sz w:val="24"/>
          <w:szCs w:val="24"/>
        </w:rPr>
        <w:t>5</w:t>
      </w:r>
      <w:r w:rsidRPr="00C84C26">
        <w:rPr>
          <w:rFonts w:ascii="Times New Roman" w:eastAsia="宋体" w:hAnsi="宋体" w:cs="Times New Roman"/>
          <w:sz w:val="24"/>
          <w:szCs w:val="24"/>
        </w:rPr>
        <w:t>）《中华人民共和国环境噪声污染防治法》，（</w:t>
      </w:r>
      <w:r>
        <w:rPr>
          <w:rFonts w:ascii="Times New Roman" w:eastAsia="宋体" w:hAnsi="Times New Roman" w:cs="Times New Roman" w:hint="eastAsia"/>
          <w:sz w:val="24"/>
          <w:szCs w:val="24"/>
        </w:rPr>
        <w:t>2018</w:t>
      </w:r>
      <w:r w:rsidRPr="00C84C26">
        <w:rPr>
          <w:rFonts w:ascii="Times New Roman" w:eastAsia="宋体" w:hAnsi="宋体" w:cs="Times New Roman"/>
          <w:sz w:val="24"/>
          <w:szCs w:val="24"/>
        </w:rPr>
        <w:t>年</w:t>
      </w:r>
      <w:r>
        <w:rPr>
          <w:rFonts w:ascii="Times New Roman" w:eastAsia="宋体" w:hAnsi="Times New Roman" w:cs="Times New Roman" w:hint="eastAsia"/>
          <w:sz w:val="24"/>
          <w:szCs w:val="24"/>
        </w:rPr>
        <w:t>12</w:t>
      </w:r>
      <w:r w:rsidRPr="00C84C26">
        <w:rPr>
          <w:rFonts w:ascii="Times New Roman" w:eastAsia="宋体" w:hAnsi="宋体" w:cs="Times New Roman"/>
          <w:sz w:val="24"/>
          <w:szCs w:val="24"/>
        </w:rPr>
        <w:t>月</w:t>
      </w:r>
      <w:r>
        <w:rPr>
          <w:rFonts w:ascii="Times New Roman" w:eastAsia="宋体" w:hAnsi="Times New Roman" w:cs="Times New Roman" w:hint="eastAsia"/>
          <w:sz w:val="24"/>
          <w:szCs w:val="24"/>
        </w:rPr>
        <w:t>29</w:t>
      </w:r>
      <w:r w:rsidRPr="00C84C26">
        <w:rPr>
          <w:rFonts w:ascii="Times New Roman" w:eastAsia="宋体" w:hAnsi="宋体" w:cs="Times New Roman"/>
          <w:sz w:val="24"/>
          <w:szCs w:val="24"/>
        </w:rPr>
        <w:t>日</w:t>
      </w:r>
      <w:r>
        <w:rPr>
          <w:rFonts w:ascii="Times New Roman" w:eastAsia="宋体" w:hAnsi="宋体" w:cs="Times New Roman" w:hint="eastAsia"/>
          <w:sz w:val="24"/>
          <w:szCs w:val="24"/>
        </w:rPr>
        <w:t>修订并实施</w:t>
      </w:r>
      <w:r w:rsidRPr="00C84C26">
        <w:rPr>
          <w:rFonts w:ascii="Times New Roman" w:eastAsia="宋体" w:hAnsi="宋体" w:cs="Times New Roman"/>
          <w:sz w:val="24"/>
          <w:szCs w:val="24"/>
        </w:rPr>
        <w:t>）；</w:t>
      </w:r>
    </w:p>
    <w:p w:rsidR="004C31D5" w:rsidRPr="00C84C26" w:rsidRDefault="004C31D5" w:rsidP="004C31D5">
      <w:pPr>
        <w:adjustRightInd w:val="0"/>
        <w:snapToGrid w:val="0"/>
        <w:spacing w:line="360" w:lineRule="auto"/>
        <w:ind w:firstLineChars="200" w:firstLine="480"/>
        <w:rPr>
          <w:rFonts w:ascii="Times New Roman" w:eastAsia="宋体" w:hAnsi="Times New Roman" w:cs="Times New Roman"/>
          <w:sz w:val="24"/>
          <w:szCs w:val="24"/>
        </w:rPr>
      </w:pPr>
      <w:r w:rsidRPr="00C84C26">
        <w:rPr>
          <w:rFonts w:ascii="Times New Roman" w:eastAsia="宋体" w:hAnsi="宋体" w:cs="Times New Roman"/>
          <w:sz w:val="24"/>
          <w:szCs w:val="24"/>
        </w:rPr>
        <w:t>（</w:t>
      </w:r>
      <w:r w:rsidRPr="00C84C26">
        <w:rPr>
          <w:rFonts w:ascii="Times New Roman" w:eastAsia="宋体" w:hAnsi="Times New Roman" w:cs="Times New Roman"/>
          <w:sz w:val="24"/>
          <w:szCs w:val="24"/>
        </w:rPr>
        <w:t>6</w:t>
      </w:r>
      <w:r w:rsidRPr="00C84C26">
        <w:rPr>
          <w:rFonts w:ascii="Times New Roman" w:eastAsia="宋体" w:hAnsi="宋体" w:cs="Times New Roman"/>
          <w:sz w:val="24"/>
          <w:szCs w:val="24"/>
        </w:rPr>
        <w:t>）《中华人民共和国固体废物污染环境防治法》，（</w:t>
      </w:r>
      <w:r w:rsidRPr="00C84C26">
        <w:rPr>
          <w:rFonts w:ascii="Times New Roman" w:eastAsia="宋体" w:hAnsi="Times New Roman" w:cs="Times New Roman"/>
          <w:sz w:val="24"/>
          <w:szCs w:val="24"/>
        </w:rPr>
        <w:t>2016</w:t>
      </w:r>
      <w:r w:rsidRPr="00C84C26">
        <w:rPr>
          <w:rFonts w:ascii="Times New Roman" w:eastAsia="宋体" w:hAnsi="宋体" w:cs="Times New Roman"/>
          <w:sz w:val="24"/>
          <w:szCs w:val="24"/>
        </w:rPr>
        <w:t>年</w:t>
      </w:r>
      <w:r w:rsidRPr="00C84C26">
        <w:rPr>
          <w:rFonts w:ascii="Times New Roman" w:eastAsia="宋体" w:hAnsi="Times New Roman" w:cs="Times New Roman"/>
          <w:sz w:val="24"/>
          <w:szCs w:val="24"/>
        </w:rPr>
        <w:t>11</w:t>
      </w:r>
      <w:r w:rsidRPr="00C84C26">
        <w:rPr>
          <w:rFonts w:ascii="Times New Roman" w:eastAsia="宋体" w:hAnsi="宋体" w:cs="Times New Roman"/>
          <w:sz w:val="24"/>
          <w:szCs w:val="24"/>
        </w:rPr>
        <w:t>月</w:t>
      </w:r>
      <w:r w:rsidRPr="00C84C26">
        <w:rPr>
          <w:rFonts w:ascii="Times New Roman" w:eastAsia="宋体" w:hAnsi="Times New Roman" w:cs="Times New Roman"/>
          <w:sz w:val="24"/>
          <w:szCs w:val="24"/>
        </w:rPr>
        <w:t>7</w:t>
      </w:r>
      <w:r w:rsidRPr="00C84C26">
        <w:rPr>
          <w:rFonts w:ascii="Times New Roman" w:eastAsia="宋体" w:hAnsi="宋体" w:cs="Times New Roman"/>
          <w:sz w:val="24"/>
          <w:szCs w:val="24"/>
        </w:rPr>
        <w:t>日修正版）；</w:t>
      </w:r>
      <w:r w:rsidRPr="00C84C26">
        <w:rPr>
          <w:rFonts w:ascii="Times New Roman" w:eastAsia="宋体" w:hAnsi="Times New Roman" w:cs="Times New Roman"/>
          <w:sz w:val="24"/>
          <w:szCs w:val="24"/>
        </w:rPr>
        <w:t xml:space="preserve"> </w:t>
      </w:r>
    </w:p>
    <w:p w:rsidR="004C31D5" w:rsidRPr="00C84C26" w:rsidRDefault="004C31D5" w:rsidP="004C31D5">
      <w:pPr>
        <w:adjustRightInd w:val="0"/>
        <w:snapToGrid w:val="0"/>
        <w:spacing w:line="360" w:lineRule="auto"/>
        <w:ind w:firstLineChars="200" w:firstLine="480"/>
        <w:rPr>
          <w:rFonts w:ascii="Times New Roman" w:eastAsia="宋体" w:hAnsi="Times New Roman" w:cs="Times New Roman"/>
          <w:sz w:val="24"/>
          <w:szCs w:val="24"/>
        </w:rPr>
      </w:pPr>
      <w:r w:rsidRPr="00C84C26">
        <w:rPr>
          <w:rFonts w:ascii="Times New Roman" w:eastAsia="宋体" w:hAnsi="宋体" w:cs="Times New Roman"/>
          <w:sz w:val="24"/>
          <w:szCs w:val="24"/>
        </w:rPr>
        <w:t>（</w:t>
      </w:r>
      <w:r w:rsidRPr="00C84C26">
        <w:rPr>
          <w:rFonts w:ascii="Times New Roman" w:eastAsia="宋体" w:hAnsi="Times New Roman" w:cs="Times New Roman"/>
          <w:sz w:val="24"/>
          <w:szCs w:val="24"/>
        </w:rPr>
        <w:t>7</w:t>
      </w:r>
      <w:r w:rsidRPr="00C84C26">
        <w:rPr>
          <w:rFonts w:ascii="Times New Roman" w:eastAsia="宋体" w:hAnsi="宋体" w:cs="Times New Roman"/>
          <w:sz w:val="24"/>
          <w:szCs w:val="24"/>
        </w:rPr>
        <w:t>）《建设项目环境保护管理条例》，（</w:t>
      </w:r>
      <w:r w:rsidRPr="00C84C26">
        <w:rPr>
          <w:rFonts w:ascii="Times New Roman" w:eastAsia="宋体" w:hAnsi="Times New Roman" w:cs="Times New Roman"/>
          <w:sz w:val="24"/>
          <w:szCs w:val="24"/>
        </w:rPr>
        <w:t>2017</w:t>
      </w:r>
      <w:r w:rsidRPr="00C84C26">
        <w:rPr>
          <w:rFonts w:ascii="Times New Roman" w:eastAsia="宋体" w:hAnsi="宋体" w:cs="Times New Roman"/>
          <w:sz w:val="24"/>
          <w:szCs w:val="24"/>
        </w:rPr>
        <w:t>年</w:t>
      </w:r>
      <w:r w:rsidRPr="00C84C26">
        <w:rPr>
          <w:rFonts w:ascii="Times New Roman" w:eastAsia="宋体" w:hAnsi="Times New Roman" w:cs="Times New Roman"/>
          <w:sz w:val="24"/>
          <w:szCs w:val="24"/>
        </w:rPr>
        <w:t>10</w:t>
      </w:r>
      <w:r w:rsidRPr="00C84C26">
        <w:rPr>
          <w:rFonts w:ascii="Times New Roman" w:eastAsia="宋体" w:hAnsi="宋体" w:cs="Times New Roman"/>
          <w:sz w:val="24"/>
          <w:szCs w:val="24"/>
        </w:rPr>
        <w:t>月</w:t>
      </w:r>
      <w:r w:rsidRPr="00C84C26">
        <w:rPr>
          <w:rFonts w:ascii="Times New Roman" w:eastAsia="宋体" w:hAnsi="Times New Roman" w:cs="Times New Roman"/>
          <w:sz w:val="24"/>
          <w:szCs w:val="24"/>
        </w:rPr>
        <w:t>1</w:t>
      </w:r>
      <w:r w:rsidRPr="00C84C26">
        <w:rPr>
          <w:rFonts w:ascii="Times New Roman" w:eastAsia="宋体" w:hAnsi="宋体" w:cs="Times New Roman"/>
          <w:sz w:val="24"/>
          <w:szCs w:val="24"/>
        </w:rPr>
        <w:t>日起施行）；</w:t>
      </w:r>
    </w:p>
    <w:p w:rsidR="004C31D5" w:rsidRPr="00C84C26" w:rsidRDefault="004C31D5" w:rsidP="004C31D5">
      <w:pPr>
        <w:adjustRightInd w:val="0"/>
        <w:snapToGrid w:val="0"/>
        <w:spacing w:line="360" w:lineRule="auto"/>
        <w:ind w:firstLineChars="200" w:firstLine="480"/>
        <w:rPr>
          <w:rFonts w:ascii="Times New Roman" w:eastAsia="宋体" w:hAnsi="Times New Roman" w:cs="Times New Roman"/>
          <w:sz w:val="24"/>
          <w:szCs w:val="24"/>
        </w:rPr>
      </w:pPr>
      <w:r w:rsidRPr="00C84C26">
        <w:rPr>
          <w:rFonts w:ascii="Times New Roman" w:eastAsia="宋体" w:hAnsi="宋体" w:cs="Times New Roman"/>
          <w:sz w:val="24"/>
          <w:szCs w:val="24"/>
        </w:rPr>
        <w:t>（</w:t>
      </w:r>
      <w:r w:rsidRPr="00C84C26">
        <w:rPr>
          <w:rFonts w:ascii="Times New Roman" w:eastAsia="宋体" w:hAnsi="Times New Roman" w:cs="Times New Roman"/>
          <w:sz w:val="24"/>
          <w:szCs w:val="24"/>
        </w:rPr>
        <w:t>8</w:t>
      </w:r>
      <w:r w:rsidRPr="00C84C26">
        <w:rPr>
          <w:rFonts w:ascii="Times New Roman" w:eastAsia="宋体" w:hAnsi="宋体" w:cs="Times New Roman"/>
          <w:sz w:val="24"/>
          <w:szCs w:val="24"/>
        </w:rPr>
        <w:t>）《建设项目环境影响评价分类管理名录》（</w:t>
      </w:r>
      <w:r w:rsidRPr="00C84C26">
        <w:rPr>
          <w:rFonts w:ascii="Times New Roman" w:eastAsia="宋体" w:hAnsi="Times New Roman" w:cs="Times New Roman"/>
          <w:sz w:val="24"/>
          <w:szCs w:val="24"/>
        </w:rPr>
        <w:t>201</w:t>
      </w:r>
      <w:r>
        <w:rPr>
          <w:rFonts w:ascii="Times New Roman" w:eastAsia="宋体" w:hAnsi="Times New Roman" w:cs="Times New Roman" w:hint="eastAsia"/>
          <w:sz w:val="24"/>
          <w:szCs w:val="24"/>
        </w:rPr>
        <w:t>8</w:t>
      </w:r>
      <w:r w:rsidRPr="00C84C26">
        <w:rPr>
          <w:rFonts w:ascii="Times New Roman" w:eastAsia="宋体" w:hAnsi="宋体" w:cs="Times New Roman"/>
          <w:sz w:val="24"/>
          <w:szCs w:val="24"/>
        </w:rPr>
        <w:t>年</w:t>
      </w:r>
      <w:r>
        <w:rPr>
          <w:rFonts w:ascii="Times New Roman" w:eastAsia="宋体" w:hAnsi="Times New Roman" w:cs="Times New Roman" w:hint="eastAsia"/>
          <w:sz w:val="24"/>
          <w:szCs w:val="24"/>
        </w:rPr>
        <w:t>4</w:t>
      </w:r>
      <w:r w:rsidRPr="00C84C26">
        <w:rPr>
          <w:rFonts w:ascii="Times New Roman" w:eastAsia="宋体" w:hAnsi="宋体" w:cs="Times New Roman"/>
          <w:sz w:val="24"/>
          <w:szCs w:val="24"/>
        </w:rPr>
        <w:t>月</w:t>
      </w:r>
      <w:r>
        <w:rPr>
          <w:rFonts w:ascii="Times New Roman" w:eastAsia="宋体" w:hAnsi="Times New Roman" w:cs="Times New Roman" w:hint="eastAsia"/>
          <w:sz w:val="24"/>
          <w:szCs w:val="24"/>
        </w:rPr>
        <w:t>28</w:t>
      </w:r>
      <w:r w:rsidRPr="00C84C26">
        <w:rPr>
          <w:rFonts w:ascii="Times New Roman" w:eastAsia="宋体" w:hAnsi="宋体" w:cs="Times New Roman"/>
          <w:sz w:val="24"/>
          <w:szCs w:val="24"/>
        </w:rPr>
        <w:t>日起施行）；</w:t>
      </w:r>
    </w:p>
    <w:p w:rsidR="004C31D5" w:rsidRPr="00C84C26" w:rsidRDefault="004C31D5" w:rsidP="004C31D5">
      <w:pPr>
        <w:adjustRightInd w:val="0"/>
        <w:snapToGrid w:val="0"/>
        <w:spacing w:line="360" w:lineRule="auto"/>
        <w:ind w:firstLineChars="200" w:firstLine="480"/>
        <w:rPr>
          <w:rFonts w:ascii="Times New Roman" w:eastAsia="宋体" w:hAnsi="Times New Roman" w:cs="Times New Roman"/>
          <w:sz w:val="24"/>
          <w:szCs w:val="24"/>
        </w:rPr>
      </w:pPr>
      <w:r w:rsidRPr="00C84C26">
        <w:rPr>
          <w:rFonts w:ascii="Times New Roman" w:eastAsia="宋体" w:hAnsi="宋体" w:cs="Times New Roman"/>
          <w:sz w:val="24"/>
          <w:szCs w:val="24"/>
        </w:rPr>
        <w:t>（</w:t>
      </w:r>
      <w:r w:rsidRPr="00C84C26">
        <w:rPr>
          <w:rFonts w:ascii="Times New Roman" w:eastAsia="宋体" w:hAnsi="Times New Roman" w:cs="Times New Roman"/>
          <w:sz w:val="24"/>
          <w:szCs w:val="24"/>
        </w:rPr>
        <w:t>9</w:t>
      </w:r>
      <w:r w:rsidRPr="00C84C26">
        <w:rPr>
          <w:rFonts w:ascii="Times New Roman" w:eastAsia="宋体" w:hAnsi="宋体" w:cs="Times New Roman"/>
          <w:sz w:val="24"/>
          <w:szCs w:val="24"/>
        </w:rPr>
        <w:t>）《河北省环境保护条例》，（</w:t>
      </w:r>
      <w:r w:rsidRPr="00C84C26">
        <w:rPr>
          <w:rFonts w:ascii="Times New Roman" w:eastAsia="宋体" w:hAnsi="Times New Roman" w:cs="Times New Roman"/>
          <w:sz w:val="24"/>
          <w:szCs w:val="24"/>
        </w:rPr>
        <w:t>2005</w:t>
      </w:r>
      <w:r w:rsidRPr="00C84C26">
        <w:rPr>
          <w:rFonts w:ascii="Times New Roman" w:eastAsia="宋体" w:hAnsi="宋体" w:cs="Times New Roman"/>
          <w:sz w:val="24"/>
          <w:szCs w:val="24"/>
        </w:rPr>
        <w:t>年</w:t>
      </w:r>
      <w:r w:rsidRPr="00C84C26">
        <w:rPr>
          <w:rFonts w:ascii="Times New Roman" w:eastAsia="宋体" w:hAnsi="Times New Roman" w:cs="Times New Roman"/>
          <w:sz w:val="24"/>
          <w:szCs w:val="24"/>
        </w:rPr>
        <w:t>5</w:t>
      </w:r>
      <w:r w:rsidRPr="00C84C26">
        <w:rPr>
          <w:rFonts w:ascii="Times New Roman" w:eastAsia="宋体" w:hAnsi="宋体" w:cs="Times New Roman"/>
          <w:sz w:val="24"/>
          <w:szCs w:val="24"/>
        </w:rPr>
        <w:t>月</w:t>
      </w:r>
      <w:r w:rsidRPr="00C84C26">
        <w:rPr>
          <w:rFonts w:ascii="Times New Roman" w:eastAsia="宋体" w:hAnsi="Times New Roman" w:cs="Times New Roman"/>
          <w:sz w:val="24"/>
          <w:szCs w:val="24"/>
        </w:rPr>
        <w:t>1</w:t>
      </w:r>
      <w:r w:rsidRPr="00C84C26">
        <w:rPr>
          <w:rFonts w:ascii="Times New Roman" w:eastAsia="宋体" w:hAnsi="宋体" w:cs="Times New Roman"/>
          <w:sz w:val="24"/>
          <w:szCs w:val="24"/>
        </w:rPr>
        <w:t>日起施行）。</w:t>
      </w:r>
    </w:p>
    <w:p w:rsidR="004C3265" w:rsidRDefault="008A6B46">
      <w:pPr>
        <w:pStyle w:val="2"/>
        <w:adjustRightInd w:val="0"/>
        <w:snapToGrid w:val="0"/>
        <w:spacing w:line="360" w:lineRule="auto"/>
        <w:rPr>
          <w:rFonts w:ascii="Times New Roman" w:hAnsi="Times New Roman" w:cs="Times New Roman"/>
        </w:rPr>
      </w:pPr>
      <w:bookmarkStart w:id="8" w:name="_Toc27638773"/>
      <w:r>
        <w:rPr>
          <w:rFonts w:ascii="Times New Roman" w:hAnsi="Times New Roman" w:cs="Times New Roman"/>
        </w:rPr>
        <w:t xml:space="preserve">1.2 </w:t>
      </w:r>
      <w:r>
        <w:rPr>
          <w:rFonts w:ascii="Times New Roman" w:hAnsi="Times New Roman" w:cs="Times New Roman"/>
        </w:rPr>
        <w:t>验收技术规范</w:t>
      </w:r>
      <w:bookmarkEnd w:id="8"/>
    </w:p>
    <w:p w:rsidR="00F75869" w:rsidRDefault="00F75869" w:rsidP="00F75869">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w:t>
      </w:r>
      <w:r>
        <w:rPr>
          <w:rFonts w:ascii="Times New Roman" w:eastAsia="宋体" w:hAnsi="Times New Roman" w:cs="Times New Roman"/>
          <w:sz w:val="24"/>
          <w:szCs w:val="24"/>
        </w:rPr>
        <w:t>1</w:t>
      </w:r>
      <w:r>
        <w:rPr>
          <w:rFonts w:ascii="Times New Roman" w:eastAsia="宋体" w:hAnsi="宋体" w:cs="Times New Roman" w:hint="eastAsia"/>
          <w:sz w:val="24"/>
          <w:szCs w:val="24"/>
        </w:rPr>
        <w:t>）《建设项目环境影响评价技术导则</w:t>
      </w:r>
      <w:r>
        <w:rPr>
          <w:rFonts w:ascii="Times New Roman" w:eastAsia="宋体" w:hAnsi="Times New Roman" w:cs="Times New Roman"/>
          <w:sz w:val="24"/>
          <w:szCs w:val="24"/>
        </w:rPr>
        <w:t xml:space="preserve">  </w:t>
      </w:r>
      <w:r>
        <w:rPr>
          <w:rFonts w:ascii="Times New Roman" w:eastAsia="宋体" w:hAnsi="宋体" w:cs="Times New Roman" w:hint="eastAsia"/>
          <w:sz w:val="24"/>
          <w:szCs w:val="24"/>
        </w:rPr>
        <w:t>总纲》（</w:t>
      </w:r>
      <w:r>
        <w:rPr>
          <w:rFonts w:ascii="Times New Roman" w:eastAsia="宋体" w:hAnsi="Times New Roman" w:cs="Times New Roman"/>
          <w:sz w:val="24"/>
          <w:szCs w:val="24"/>
        </w:rPr>
        <w:t>HJ2.1-2016</w:t>
      </w:r>
      <w:r>
        <w:rPr>
          <w:rFonts w:ascii="Times New Roman" w:eastAsia="宋体" w:hAnsi="宋体" w:cs="Times New Roman" w:hint="eastAsia"/>
          <w:sz w:val="24"/>
          <w:szCs w:val="24"/>
        </w:rPr>
        <w:t>）；</w:t>
      </w:r>
    </w:p>
    <w:p w:rsidR="00F75869" w:rsidRDefault="00F75869" w:rsidP="00F75869">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w:t>
      </w:r>
      <w:r>
        <w:rPr>
          <w:rFonts w:ascii="Times New Roman" w:eastAsia="宋体" w:hAnsi="Times New Roman" w:cs="Times New Roman"/>
          <w:sz w:val="24"/>
          <w:szCs w:val="24"/>
        </w:rPr>
        <w:t>2</w:t>
      </w:r>
      <w:r>
        <w:rPr>
          <w:rFonts w:ascii="Times New Roman" w:eastAsia="宋体" w:hAnsi="宋体" w:cs="Times New Roman" w:hint="eastAsia"/>
          <w:sz w:val="24"/>
          <w:szCs w:val="24"/>
        </w:rPr>
        <w:t>）《环境影响评价技术导则</w:t>
      </w:r>
      <w:r>
        <w:rPr>
          <w:rFonts w:ascii="Times New Roman" w:eastAsia="宋体" w:hAnsi="Times New Roman" w:cs="Times New Roman"/>
          <w:sz w:val="24"/>
          <w:szCs w:val="24"/>
        </w:rPr>
        <w:t xml:space="preserve">  </w:t>
      </w:r>
      <w:r>
        <w:rPr>
          <w:rFonts w:ascii="Times New Roman" w:eastAsia="宋体" w:hAnsi="宋体" w:cs="Times New Roman" w:hint="eastAsia"/>
          <w:sz w:val="24"/>
          <w:szCs w:val="24"/>
        </w:rPr>
        <w:t>大气环境》（</w:t>
      </w:r>
      <w:r>
        <w:rPr>
          <w:rFonts w:ascii="Times New Roman" w:eastAsia="宋体" w:hAnsi="Times New Roman" w:cs="Times New Roman"/>
          <w:sz w:val="24"/>
          <w:szCs w:val="24"/>
        </w:rPr>
        <w:t>HJ 2.2-2008</w:t>
      </w:r>
      <w:r>
        <w:rPr>
          <w:rFonts w:ascii="Times New Roman" w:eastAsia="宋体" w:hAnsi="宋体" w:cs="Times New Roman" w:hint="eastAsia"/>
          <w:sz w:val="24"/>
          <w:szCs w:val="24"/>
        </w:rPr>
        <w:t>）；</w:t>
      </w:r>
    </w:p>
    <w:p w:rsidR="00F75869" w:rsidRDefault="00F75869" w:rsidP="00F75869">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w:t>
      </w:r>
      <w:r>
        <w:rPr>
          <w:rFonts w:ascii="Times New Roman" w:eastAsia="宋体" w:hAnsi="Times New Roman" w:cs="Times New Roman"/>
          <w:sz w:val="24"/>
          <w:szCs w:val="24"/>
        </w:rPr>
        <w:t>3</w:t>
      </w:r>
      <w:r>
        <w:rPr>
          <w:rFonts w:ascii="Times New Roman" w:eastAsia="宋体" w:hAnsi="宋体" w:cs="Times New Roman" w:hint="eastAsia"/>
          <w:sz w:val="24"/>
          <w:szCs w:val="24"/>
        </w:rPr>
        <w:t>）《环境影响评价技术导则</w:t>
      </w:r>
      <w:r>
        <w:rPr>
          <w:rFonts w:ascii="Times New Roman" w:eastAsia="宋体" w:hAnsi="Times New Roman" w:cs="Times New Roman"/>
          <w:sz w:val="24"/>
          <w:szCs w:val="24"/>
        </w:rPr>
        <w:t xml:space="preserve">  </w:t>
      </w:r>
      <w:r>
        <w:rPr>
          <w:rFonts w:ascii="Times New Roman" w:eastAsia="宋体" w:hAnsi="宋体" w:cs="Times New Roman" w:hint="eastAsia"/>
          <w:sz w:val="24"/>
          <w:szCs w:val="24"/>
        </w:rPr>
        <w:t>地表水环境》（</w:t>
      </w:r>
      <w:r>
        <w:rPr>
          <w:rFonts w:ascii="Times New Roman" w:eastAsia="宋体" w:hAnsi="Times New Roman" w:cs="Times New Roman"/>
          <w:sz w:val="24"/>
          <w:szCs w:val="24"/>
        </w:rPr>
        <w:t>HJ/T2.3-</w:t>
      </w:r>
      <w:r>
        <w:rPr>
          <w:rFonts w:ascii="Times New Roman" w:eastAsia="宋体" w:hAnsi="Times New Roman" w:cs="Times New Roman" w:hint="eastAsia"/>
          <w:sz w:val="24"/>
          <w:szCs w:val="24"/>
        </w:rPr>
        <w:t>2018</w:t>
      </w:r>
      <w:r>
        <w:rPr>
          <w:rFonts w:ascii="Times New Roman" w:eastAsia="宋体" w:hAnsi="宋体" w:cs="Times New Roman" w:hint="eastAsia"/>
          <w:sz w:val="24"/>
          <w:szCs w:val="24"/>
        </w:rPr>
        <w:t>）；</w:t>
      </w:r>
    </w:p>
    <w:p w:rsidR="00F75869" w:rsidRDefault="00F75869" w:rsidP="00F75869">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w:t>
      </w:r>
      <w:r>
        <w:rPr>
          <w:rFonts w:ascii="Times New Roman" w:eastAsia="宋体" w:hAnsi="Times New Roman" w:cs="Times New Roman"/>
          <w:sz w:val="24"/>
          <w:szCs w:val="24"/>
        </w:rPr>
        <w:t>4</w:t>
      </w:r>
      <w:r>
        <w:rPr>
          <w:rFonts w:ascii="Times New Roman" w:eastAsia="宋体" w:hAnsi="宋体" w:cs="Times New Roman" w:hint="eastAsia"/>
          <w:sz w:val="24"/>
          <w:szCs w:val="24"/>
        </w:rPr>
        <w:t>）《环境影响评价技术导则</w:t>
      </w:r>
      <w:r>
        <w:rPr>
          <w:rFonts w:ascii="Times New Roman" w:eastAsia="宋体" w:hAnsi="Times New Roman" w:cs="Times New Roman"/>
          <w:sz w:val="24"/>
          <w:szCs w:val="24"/>
        </w:rPr>
        <w:t xml:space="preserve">  </w:t>
      </w:r>
      <w:r>
        <w:rPr>
          <w:rFonts w:ascii="Times New Roman" w:eastAsia="宋体" w:hAnsi="宋体" w:cs="Times New Roman" w:hint="eastAsia"/>
          <w:sz w:val="24"/>
          <w:szCs w:val="24"/>
        </w:rPr>
        <w:t>地下水环境》（</w:t>
      </w:r>
      <w:r>
        <w:rPr>
          <w:rFonts w:ascii="Times New Roman" w:eastAsia="宋体" w:hAnsi="Times New Roman" w:cs="Times New Roman"/>
          <w:sz w:val="24"/>
          <w:szCs w:val="24"/>
        </w:rPr>
        <w:t>HJ 610-2016</w:t>
      </w:r>
      <w:r>
        <w:rPr>
          <w:rFonts w:ascii="Times New Roman" w:eastAsia="宋体" w:hAnsi="宋体" w:cs="Times New Roman" w:hint="eastAsia"/>
          <w:sz w:val="24"/>
          <w:szCs w:val="24"/>
        </w:rPr>
        <w:t>）；</w:t>
      </w:r>
    </w:p>
    <w:p w:rsidR="00F75869" w:rsidRDefault="00F75869" w:rsidP="00F75869">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w:t>
      </w:r>
      <w:r>
        <w:rPr>
          <w:rFonts w:ascii="Times New Roman" w:eastAsia="宋体" w:hAnsi="Times New Roman" w:cs="Times New Roman"/>
          <w:sz w:val="24"/>
          <w:szCs w:val="24"/>
        </w:rPr>
        <w:t>5</w:t>
      </w:r>
      <w:r>
        <w:rPr>
          <w:rFonts w:ascii="Times New Roman" w:eastAsia="宋体" w:hAnsi="宋体" w:cs="Times New Roman" w:hint="eastAsia"/>
          <w:sz w:val="24"/>
          <w:szCs w:val="24"/>
        </w:rPr>
        <w:t>）《环境影响评价技术导则</w:t>
      </w:r>
      <w:r>
        <w:rPr>
          <w:rFonts w:ascii="Times New Roman" w:eastAsia="宋体" w:hAnsi="Times New Roman" w:cs="Times New Roman"/>
          <w:sz w:val="24"/>
          <w:szCs w:val="24"/>
        </w:rPr>
        <w:t xml:space="preserve">  </w:t>
      </w:r>
      <w:r>
        <w:rPr>
          <w:rFonts w:ascii="Times New Roman" w:eastAsia="宋体" w:hAnsi="宋体" w:cs="Times New Roman" w:hint="eastAsia"/>
          <w:sz w:val="24"/>
          <w:szCs w:val="24"/>
        </w:rPr>
        <w:t>声环境》（</w:t>
      </w:r>
      <w:r>
        <w:rPr>
          <w:rFonts w:ascii="Times New Roman" w:eastAsia="宋体" w:hAnsi="Times New Roman" w:cs="Times New Roman"/>
          <w:sz w:val="24"/>
          <w:szCs w:val="24"/>
        </w:rPr>
        <w:t>HJ 2.4-2009</w:t>
      </w:r>
      <w:r>
        <w:rPr>
          <w:rFonts w:ascii="Times New Roman" w:eastAsia="宋体" w:hAnsi="宋体" w:cs="Times New Roman" w:hint="eastAsia"/>
          <w:sz w:val="24"/>
          <w:szCs w:val="24"/>
        </w:rPr>
        <w:t>）；</w:t>
      </w:r>
    </w:p>
    <w:p w:rsidR="00F75869" w:rsidRDefault="00F75869" w:rsidP="00F75869">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w:t>
      </w:r>
      <w:r>
        <w:rPr>
          <w:rFonts w:ascii="Times New Roman" w:eastAsia="宋体" w:hAnsi="Times New Roman" w:cs="Times New Roman"/>
          <w:sz w:val="24"/>
          <w:szCs w:val="24"/>
        </w:rPr>
        <w:t>6</w:t>
      </w:r>
      <w:r>
        <w:rPr>
          <w:rFonts w:ascii="Times New Roman" w:eastAsia="宋体" w:hAnsi="宋体" w:cs="Times New Roman" w:hint="eastAsia"/>
          <w:sz w:val="24"/>
          <w:szCs w:val="24"/>
        </w:rPr>
        <w:t>）《环境空气质量标准》（</w:t>
      </w:r>
      <w:r>
        <w:rPr>
          <w:rFonts w:ascii="Times New Roman" w:eastAsia="宋体" w:hAnsi="Times New Roman" w:cs="Times New Roman"/>
          <w:sz w:val="24"/>
          <w:szCs w:val="24"/>
        </w:rPr>
        <w:t>GB3095-2012</w:t>
      </w:r>
      <w:r>
        <w:rPr>
          <w:rFonts w:ascii="Times New Roman" w:eastAsia="宋体" w:hAnsi="宋体" w:cs="Times New Roman" w:hint="eastAsia"/>
          <w:sz w:val="24"/>
          <w:szCs w:val="24"/>
        </w:rPr>
        <w:t>）；</w:t>
      </w:r>
    </w:p>
    <w:p w:rsidR="00F75869" w:rsidRDefault="00F75869" w:rsidP="00F75869">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w:t>
      </w:r>
      <w:r>
        <w:rPr>
          <w:rFonts w:ascii="Times New Roman" w:eastAsia="宋体" w:hAnsi="Times New Roman" w:cs="Times New Roman"/>
          <w:sz w:val="24"/>
          <w:szCs w:val="24"/>
        </w:rPr>
        <w:t>7</w:t>
      </w:r>
      <w:r>
        <w:rPr>
          <w:rFonts w:ascii="Times New Roman" w:eastAsia="宋体" w:hAnsi="宋体" w:cs="Times New Roman" w:hint="eastAsia"/>
          <w:sz w:val="24"/>
          <w:szCs w:val="24"/>
        </w:rPr>
        <w:t>）《环境空气质量</w:t>
      </w:r>
      <w:r>
        <w:rPr>
          <w:rFonts w:ascii="Times New Roman" w:eastAsia="宋体" w:hAnsi="Times New Roman" w:cs="Times New Roman"/>
          <w:sz w:val="24"/>
          <w:szCs w:val="24"/>
        </w:rPr>
        <w:t xml:space="preserve"> </w:t>
      </w:r>
      <w:r>
        <w:rPr>
          <w:rFonts w:ascii="Times New Roman" w:eastAsia="宋体" w:hAnsi="宋体" w:cs="Times New Roman" w:hint="eastAsia"/>
          <w:sz w:val="24"/>
          <w:szCs w:val="24"/>
        </w:rPr>
        <w:t>非甲烷总烃限值》（</w:t>
      </w:r>
      <w:r>
        <w:rPr>
          <w:rFonts w:ascii="Times New Roman" w:eastAsia="宋体" w:hAnsi="Times New Roman" w:cs="Times New Roman"/>
          <w:sz w:val="24"/>
          <w:szCs w:val="24"/>
        </w:rPr>
        <w:t>DB13/1577-2012</w:t>
      </w:r>
      <w:r>
        <w:rPr>
          <w:rFonts w:ascii="Times New Roman" w:eastAsia="宋体" w:hAnsi="宋体" w:cs="Times New Roman" w:hint="eastAsia"/>
          <w:sz w:val="24"/>
          <w:szCs w:val="24"/>
        </w:rPr>
        <w:t>）表</w:t>
      </w:r>
      <w:r>
        <w:rPr>
          <w:rFonts w:ascii="Times New Roman" w:eastAsia="宋体" w:hAnsi="Times New Roman" w:cs="Times New Roman"/>
          <w:sz w:val="24"/>
          <w:szCs w:val="24"/>
        </w:rPr>
        <w:t>1</w:t>
      </w:r>
      <w:r>
        <w:rPr>
          <w:rFonts w:ascii="Times New Roman" w:eastAsia="宋体" w:hAnsi="宋体" w:cs="Times New Roman" w:hint="eastAsia"/>
          <w:sz w:val="24"/>
          <w:szCs w:val="24"/>
        </w:rPr>
        <w:t>中二级标准；</w:t>
      </w:r>
    </w:p>
    <w:p w:rsidR="00F75869" w:rsidRDefault="00F75869" w:rsidP="00F75869">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w:t>
      </w:r>
      <w:r>
        <w:rPr>
          <w:rFonts w:ascii="Times New Roman" w:eastAsia="宋体" w:hAnsi="Times New Roman" w:cs="Times New Roman"/>
          <w:sz w:val="24"/>
          <w:szCs w:val="24"/>
        </w:rPr>
        <w:t>8</w:t>
      </w:r>
      <w:r>
        <w:rPr>
          <w:rFonts w:ascii="Times New Roman" w:eastAsia="宋体" w:hAnsi="宋体" w:cs="Times New Roman" w:hint="eastAsia"/>
          <w:sz w:val="24"/>
          <w:szCs w:val="24"/>
        </w:rPr>
        <w:t>）《声环境质量标准》（</w:t>
      </w:r>
      <w:r>
        <w:rPr>
          <w:rFonts w:ascii="Times New Roman" w:eastAsia="宋体" w:hAnsi="Times New Roman" w:cs="Times New Roman"/>
          <w:sz w:val="24"/>
          <w:szCs w:val="24"/>
        </w:rPr>
        <w:t>GB3096-2008</w:t>
      </w:r>
      <w:r>
        <w:rPr>
          <w:rFonts w:ascii="Times New Roman" w:eastAsia="宋体" w:hAnsi="宋体" w:cs="Times New Roman" w:hint="eastAsia"/>
          <w:sz w:val="24"/>
          <w:szCs w:val="24"/>
        </w:rPr>
        <w:t>）；</w:t>
      </w:r>
    </w:p>
    <w:p w:rsidR="00F75869" w:rsidRDefault="00F75869" w:rsidP="00F75869">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w:t>
      </w:r>
      <w:r>
        <w:rPr>
          <w:rFonts w:ascii="Times New Roman" w:eastAsia="宋体" w:hAnsi="Times New Roman" w:cs="Times New Roman"/>
          <w:sz w:val="24"/>
          <w:szCs w:val="24"/>
        </w:rPr>
        <w:t>9</w:t>
      </w:r>
      <w:r>
        <w:rPr>
          <w:rFonts w:ascii="Times New Roman" w:eastAsia="宋体" w:hAnsi="宋体" w:cs="Times New Roman" w:hint="eastAsia"/>
          <w:sz w:val="24"/>
          <w:szCs w:val="24"/>
        </w:rPr>
        <w:t>）</w:t>
      </w:r>
      <w:r w:rsidR="00B6531C">
        <w:rPr>
          <w:rFonts w:ascii="Times New Roman" w:eastAsia="宋体" w:hAnsi="宋体" w:cs="Times New Roman" w:hint="eastAsia"/>
          <w:sz w:val="24"/>
          <w:szCs w:val="24"/>
        </w:rPr>
        <w:t>《工业企业厂界环境噪声排放标准》（</w:t>
      </w:r>
      <w:r w:rsidR="00B6531C">
        <w:rPr>
          <w:rFonts w:ascii="Times New Roman" w:eastAsia="宋体" w:hAnsi="Times New Roman" w:cs="Times New Roman"/>
          <w:sz w:val="24"/>
          <w:szCs w:val="24"/>
        </w:rPr>
        <w:t>GB12348-2008</w:t>
      </w:r>
      <w:r w:rsidR="00B6531C">
        <w:rPr>
          <w:rFonts w:ascii="Times New Roman" w:eastAsia="宋体" w:hAnsi="宋体" w:cs="Times New Roman" w:hint="eastAsia"/>
          <w:sz w:val="24"/>
          <w:szCs w:val="24"/>
        </w:rPr>
        <w:t>）；</w:t>
      </w:r>
    </w:p>
    <w:p w:rsidR="00F75869" w:rsidRDefault="00F75869" w:rsidP="00F75869">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w:t>
      </w:r>
      <w:r>
        <w:rPr>
          <w:rFonts w:ascii="Times New Roman" w:eastAsia="宋体" w:hAnsi="Times New Roman" w:cs="Times New Roman"/>
          <w:sz w:val="24"/>
          <w:szCs w:val="24"/>
        </w:rPr>
        <w:t>11</w:t>
      </w:r>
      <w:r>
        <w:rPr>
          <w:rFonts w:ascii="Times New Roman" w:eastAsia="宋体" w:hAnsi="宋体" w:cs="Times New Roman" w:hint="eastAsia"/>
          <w:sz w:val="24"/>
          <w:szCs w:val="24"/>
        </w:rPr>
        <w:t>）</w:t>
      </w:r>
      <w:r w:rsidR="00B6531C">
        <w:rPr>
          <w:rFonts w:ascii="Times New Roman" w:eastAsia="宋体" w:hAnsi="宋体" w:cs="Times New Roman" w:hint="eastAsia"/>
          <w:sz w:val="24"/>
          <w:szCs w:val="24"/>
        </w:rPr>
        <w:t>《关于规范建设单位自主开展建设项目竣工环境保护验收的通知》（环境保护部）；</w:t>
      </w:r>
    </w:p>
    <w:p w:rsidR="00F75869" w:rsidRDefault="00F75869" w:rsidP="00F75869">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w:t>
      </w:r>
      <w:r>
        <w:rPr>
          <w:rFonts w:ascii="Times New Roman" w:eastAsia="宋体" w:hAnsi="Times New Roman" w:cs="Times New Roman"/>
          <w:sz w:val="24"/>
          <w:szCs w:val="24"/>
        </w:rPr>
        <w:t>1</w:t>
      </w:r>
      <w:r w:rsidR="00B6531C">
        <w:rPr>
          <w:rFonts w:ascii="Times New Roman" w:eastAsia="宋体" w:hAnsi="Times New Roman" w:cs="Times New Roman" w:hint="eastAsia"/>
          <w:sz w:val="24"/>
          <w:szCs w:val="24"/>
        </w:rPr>
        <w:t>2</w:t>
      </w:r>
      <w:r>
        <w:rPr>
          <w:rFonts w:ascii="Times New Roman" w:eastAsia="宋体" w:hAnsi="宋体" w:cs="Times New Roman" w:hint="eastAsia"/>
          <w:sz w:val="24"/>
          <w:szCs w:val="24"/>
        </w:rPr>
        <w:t>）《建设项目竣工环境保护验收技术指南</w:t>
      </w:r>
      <w:r>
        <w:rPr>
          <w:rFonts w:ascii="Times New Roman" w:eastAsia="宋体" w:hAnsi="Times New Roman" w:cs="Times New Roman"/>
          <w:sz w:val="24"/>
          <w:szCs w:val="24"/>
        </w:rPr>
        <w:t xml:space="preserve"> </w:t>
      </w:r>
      <w:r>
        <w:rPr>
          <w:rFonts w:ascii="Times New Roman" w:eastAsia="宋体" w:hAnsi="宋体" w:cs="Times New Roman" w:hint="eastAsia"/>
          <w:sz w:val="24"/>
          <w:szCs w:val="24"/>
        </w:rPr>
        <w:t>污染影响类》（环境保护部）；</w:t>
      </w:r>
    </w:p>
    <w:p w:rsidR="00F75869" w:rsidRDefault="00F75869" w:rsidP="00F75869">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lastRenderedPageBreak/>
        <w:t>（</w:t>
      </w:r>
      <w:r>
        <w:rPr>
          <w:rFonts w:ascii="Times New Roman" w:eastAsia="宋体" w:hAnsi="Times New Roman" w:cs="Times New Roman"/>
          <w:sz w:val="24"/>
          <w:szCs w:val="24"/>
        </w:rPr>
        <w:t>1</w:t>
      </w:r>
      <w:r w:rsidR="00B6531C">
        <w:rPr>
          <w:rFonts w:ascii="Times New Roman" w:eastAsia="宋体" w:hAnsi="Times New Roman" w:cs="Times New Roman" w:hint="eastAsia"/>
          <w:sz w:val="24"/>
          <w:szCs w:val="24"/>
        </w:rPr>
        <w:t>3</w:t>
      </w:r>
      <w:r>
        <w:rPr>
          <w:rFonts w:ascii="Times New Roman" w:eastAsia="宋体" w:hAnsi="宋体" w:cs="Times New Roman" w:hint="eastAsia"/>
          <w:sz w:val="24"/>
          <w:szCs w:val="24"/>
        </w:rPr>
        <w:t>）《建设项目环境影响评价文件审批及建设单位自主开展环境保护设施验收工作指引（试行）》（河北省环境保护厅）。</w:t>
      </w:r>
    </w:p>
    <w:p w:rsidR="004C3265" w:rsidRDefault="008A6B46">
      <w:pPr>
        <w:pStyle w:val="2"/>
        <w:adjustRightInd w:val="0"/>
        <w:snapToGrid w:val="0"/>
        <w:spacing w:line="360" w:lineRule="auto"/>
        <w:rPr>
          <w:rFonts w:ascii="Times New Roman" w:hAnsi="Times New Roman" w:cs="Times New Roman"/>
        </w:rPr>
      </w:pPr>
      <w:bookmarkStart w:id="9" w:name="_Toc27638774"/>
      <w:r>
        <w:rPr>
          <w:rFonts w:ascii="Times New Roman" w:hAnsi="Times New Roman" w:cs="Times New Roman"/>
        </w:rPr>
        <w:t xml:space="preserve">1.3 </w:t>
      </w:r>
      <w:r>
        <w:rPr>
          <w:rFonts w:ascii="Times New Roman" w:hAnsi="Times New Roman" w:cs="Times New Roman"/>
        </w:rPr>
        <w:t>工程技术文件及批复文件</w:t>
      </w:r>
      <w:bookmarkEnd w:id="9"/>
    </w:p>
    <w:p w:rsidR="004C3265" w:rsidRPr="004C31D5" w:rsidRDefault="008A6B46" w:rsidP="004C31D5">
      <w:pPr>
        <w:adjustRightInd w:val="0"/>
        <w:spacing w:line="360" w:lineRule="auto"/>
        <w:ind w:firstLineChars="200" w:firstLine="480"/>
        <w:contextualSpacing/>
        <w:rPr>
          <w:rFonts w:ascii="Times New Roman" w:eastAsia="宋体" w:hAnsi="Times New Roman" w:cs="Times New Roman"/>
          <w:sz w:val="24"/>
          <w:szCs w:val="24"/>
        </w:rPr>
      </w:pPr>
      <w:r w:rsidRPr="004C31D5">
        <w:rPr>
          <w:rFonts w:ascii="Times New Roman" w:eastAsia="宋体" w:hAnsi="宋体" w:cs="Times New Roman"/>
          <w:sz w:val="24"/>
          <w:szCs w:val="24"/>
        </w:rPr>
        <w:t>（</w:t>
      </w:r>
      <w:r w:rsidRPr="004C31D5">
        <w:rPr>
          <w:rFonts w:ascii="Times New Roman" w:eastAsia="宋体" w:hAnsi="Times New Roman" w:cs="Times New Roman"/>
          <w:sz w:val="24"/>
          <w:szCs w:val="24"/>
        </w:rPr>
        <w:t>1</w:t>
      </w:r>
      <w:r w:rsidRPr="004C31D5">
        <w:rPr>
          <w:rFonts w:ascii="Times New Roman" w:eastAsia="宋体" w:hAnsi="宋体" w:cs="Times New Roman"/>
          <w:sz w:val="24"/>
          <w:szCs w:val="24"/>
        </w:rPr>
        <w:t>）《</w:t>
      </w:r>
      <w:r w:rsidR="005560F4" w:rsidRPr="004C31D5">
        <w:rPr>
          <w:rFonts w:ascii="Times New Roman" w:eastAsia="宋体" w:hAnsi="宋体" w:cs="Times New Roman"/>
          <w:sz w:val="24"/>
          <w:szCs w:val="24"/>
        </w:rPr>
        <w:t>河北越翔房地产开发有限公司碧水湾小区（一期）项目</w:t>
      </w:r>
      <w:r w:rsidRPr="004C31D5">
        <w:rPr>
          <w:rFonts w:ascii="Times New Roman" w:eastAsia="宋体" w:hAnsi="宋体" w:cs="Times New Roman"/>
          <w:sz w:val="24"/>
          <w:szCs w:val="24"/>
        </w:rPr>
        <w:t>环境影响报告表》</w:t>
      </w:r>
      <w:r w:rsidR="00F75869" w:rsidRPr="004C31D5">
        <w:rPr>
          <w:rFonts w:ascii="Times New Roman" w:eastAsia="宋体" w:hAnsi="宋体" w:cs="Times New Roman"/>
          <w:sz w:val="24"/>
          <w:szCs w:val="24"/>
        </w:rPr>
        <w:t>（</w:t>
      </w:r>
      <w:r w:rsidR="004C31D5" w:rsidRPr="004C31D5">
        <w:rPr>
          <w:rFonts w:ascii="Times New Roman" w:eastAsia="宋体" w:hAnsi="宋体" w:cs="Times New Roman"/>
          <w:sz w:val="24"/>
          <w:szCs w:val="24"/>
        </w:rPr>
        <w:t>原沧州圣力安全与环境科技咨询有限公司</w:t>
      </w:r>
      <w:r w:rsidR="00F75869" w:rsidRPr="004C31D5">
        <w:rPr>
          <w:rFonts w:ascii="Times New Roman" w:eastAsia="宋体" w:hAnsi="宋体" w:cs="Times New Roman"/>
          <w:sz w:val="24"/>
          <w:szCs w:val="24"/>
        </w:rPr>
        <w:t>，</w:t>
      </w:r>
      <w:r w:rsidR="00F75869" w:rsidRPr="004C31D5">
        <w:rPr>
          <w:rFonts w:ascii="Times New Roman" w:eastAsia="宋体" w:hAnsi="Times New Roman" w:cs="Times New Roman"/>
          <w:sz w:val="24"/>
          <w:szCs w:val="24"/>
        </w:rPr>
        <w:t>201</w:t>
      </w:r>
      <w:r w:rsidR="004C31D5" w:rsidRPr="004C31D5">
        <w:rPr>
          <w:rFonts w:ascii="Times New Roman" w:eastAsia="宋体" w:hAnsi="Times New Roman" w:cs="Times New Roman"/>
          <w:sz w:val="24"/>
          <w:szCs w:val="24"/>
        </w:rPr>
        <w:t>4</w:t>
      </w:r>
      <w:r w:rsidR="00F75869" w:rsidRPr="004C31D5">
        <w:rPr>
          <w:rFonts w:ascii="Times New Roman" w:eastAsia="宋体" w:hAnsi="宋体" w:cs="Times New Roman"/>
          <w:sz w:val="24"/>
          <w:szCs w:val="24"/>
        </w:rPr>
        <w:t>年</w:t>
      </w:r>
      <w:r w:rsidR="004C31D5" w:rsidRPr="004C31D5">
        <w:rPr>
          <w:rFonts w:ascii="Times New Roman" w:eastAsia="宋体" w:hAnsi="Times New Roman" w:cs="Times New Roman"/>
          <w:sz w:val="24"/>
          <w:szCs w:val="24"/>
        </w:rPr>
        <w:t>5</w:t>
      </w:r>
      <w:r w:rsidR="00F75869" w:rsidRPr="004C31D5">
        <w:rPr>
          <w:rFonts w:ascii="Times New Roman" w:eastAsia="宋体" w:hAnsi="宋体" w:cs="Times New Roman"/>
          <w:sz w:val="24"/>
          <w:szCs w:val="24"/>
        </w:rPr>
        <w:t>月）</w:t>
      </w:r>
      <w:r w:rsidRPr="004C31D5">
        <w:rPr>
          <w:rFonts w:ascii="Times New Roman" w:eastAsia="宋体" w:hAnsi="宋体" w:cs="Times New Roman"/>
          <w:sz w:val="24"/>
          <w:szCs w:val="24"/>
        </w:rPr>
        <w:t>；</w:t>
      </w:r>
    </w:p>
    <w:p w:rsidR="004C3265" w:rsidRPr="004C31D5" w:rsidRDefault="008A6B46" w:rsidP="004C31D5">
      <w:pPr>
        <w:adjustRightInd w:val="0"/>
        <w:snapToGrid w:val="0"/>
        <w:spacing w:line="360" w:lineRule="auto"/>
        <w:ind w:firstLineChars="200" w:firstLine="480"/>
        <w:rPr>
          <w:rFonts w:ascii="Times New Roman" w:eastAsia="宋体" w:hAnsi="Times New Roman" w:cs="Times New Roman"/>
          <w:sz w:val="24"/>
          <w:szCs w:val="24"/>
        </w:rPr>
      </w:pPr>
      <w:r w:rsidRPr="004C31D5">
        <w:rPr>
          <w:rFonts w:ascii="Times New Roman" w:eastAsia="宋体" w:hAnsi="宋体" w:cs="Times New Roman"/>
          <w:sz w:val="24"/>
          <w:szCs w:val="24"/>
        </w:rPr>
        <w:t>（</w:t>
      </w:r>
      <w:r w:rsidRPr="004C31D5">
        <w:rPr>
          <w:rFonts w:ascii="Times New Roman" w:eastAsia="宋体" w:hAnsi="Times New Roman" w:cs="Times New Roman"/>
          <w:sz w:val="24"/>
          <w:szCs w:val="24"/>
        </w:rPr>
        <w:t>2</w:t>
      </w:r>
      <w:r w:rsidRPr="004C31D5">
        <w:rPr>
          <w:rFonts w:ascii="Times New Roman" w:eastAsia="宋体" w:hAnsi="宋体" w:cs="Times New Roman"/>
          <w:sz w:val="24"/>
          <w:szCs w:val="24"/>
        </w:rPr>
        <w:t>）</w:t>
      </w:r>
      <w:r w:rsidR="004C31D5" w:rsidRPr="004C31D5">
        <w:rPr>
          <w:rFonts w:ascii="Times New Roman" w:eastAsia="宋体" w:hAnsi="宋体" w:cs="Times New Roman"/>
          <w:sz w:val="24"/>
          <w:szCs w:val="24"/>
        </w:rPr>
        <w:t>原南皮县</w:t>
      </w:r>
      <w:r w:rsidR="00F75869" w:rsidRPr="004C31D5">
        <w:rPr>
          <w:rFonts w:ascii="Times New Roman" w:eastAsia="宋体" w:hAnsi="宋体" w:cs="Times New Roman"/>
          <w:sz w:val="24"/>
          <w:szCs w:val="24"/>
        </w:rPr>
        <w:t>环境保护局</w:t>
      </w:r>
      <w:r w:rsidRPr="004C31D5">
        <w:rPr>
          <w:rFonts w:ascii="Times New Roman" w:eastAsia="宋体" w:hAnsi="宋体" w:cs="Times New Roman"/>
          <w:sz w:val="24"/>
          <w:szCs w:val="24"/>
        </w:rPr>
        <w:t>关于《</w:t>
      </w:r>
      <w:r w:rsidR="005560F4" w:rsidRPr="004C31D5">
        <w:rPr>
          <w:rFonts w:ascii="Times New Roman" w:eastAsia="宋体" w:hAnsi="宋体" w:cs="Times New Roman"/>
          <w:sz w:val="24"/>
          <w:szCs w:val="24"/>
        </w:rPr>
        <w:t>河北越翔房地产开发有限公司碧水湾小区（一期）项目</w:t>
      </w:r>
      <w:r w:rsidR="00B05C6F" w:rsidRPr="004C31D5">
        <w:rPr>
          <w:rFonts w:ascii="Times New Roman" w:eastAsia="宋体" w:hAnsi="宋体" w:cs="Times New Roman"/>
          <w:sz w:val="24"/>
          <w:szCs w:val="24"/>
        </w:rPr>
        <w:t>环境影响报告表</w:t>
      </w:r>
      <w:r w:rsidRPr="004C31D5">
        <w:rPr>
          <w:rFonts w:ascii="Times New Roman" w:eastAsia="宋体" w:hAnsi="宋体" w:cs="Times New Roman"/>
          <w:sz w:val="24"/>
          <w:szCs w:val="24"/>
        </w:rPr>
        <w:t>》的审批意见，</w:t>
      </w:r>
      <w:r w:rsidR="004C31D5" w:rsidRPr="004C31D5">
        <w:rPr>
          <w:rFonts w:ascii="Times New Roman" w:eastAsia="宋体" w:hAnsi="宋体" w:cs="Times New Roman"/>
          <w:sz w:val="24"/>
          <w:szCs w:val="24"/>
        </w:rPr>
        <w:t>南环批</w:t>
      </w:r>
      <w:r w:rsidR="00B05C6F" w:rsidRPr="004C31D5">
        <w:rPr>
          <w:rFonts w:ascii="Times New Roman" w:eastAsia="宋体" w:hAnsi="宋体" w:cs="Times New Roman"/>
          <w:sz w:val="24"/>
          <w:szCs w:val="24"/>
        </w:rPr>
        <w:t>表（</w:t>
      </w:r>
      <w:r w:rsidR="00B05C6F" w:rsidRPr="004C31D5">
        <w:rPr>
          <w:rFonts w:ascii="Times New Roman" w:eastAsia="宋体" w:hAnsi="Times New Roman" w:cs="Times New Roman"/>
          <w:sz w:val="24"/>
          <w:szCs w:val="24"/>
        </w:rPr>
        <w:t>201</w:t>
      </w:r>
      <w:r w:rsidR="004C31D5" w:rsidRPr="004C31D5">
        <w:rPr>
          <w:rFonts w:ascii="Times New Roman" w:eastAsia="宋体" w:hAnsi="Times New Roman" w:cs="Times New Roman"/>
          <w:sz w:val="24"/>
          <w:szCs w:val="24"/>
        </w:rPr>
        <w:t>4</w:t>
      </w:r>
      <w:r w:rsidR="00B05C6F" w:rsidRPr="004C31D5">
        <w:rPr>
          <w:rFonts w:ascii="Times New Roman" w:eastAsia="宋体" w:hAnsi="宋体" w:cs="Times New Roman"/>
          <w:sz w:val="24"/>
          <w:szCs w:val="24"/>
        </w:rPr>
        <w:t>）</w:t>
      </w:r>
      <w:r w:rsidR="00F75869" w:rsidRPr="004C31D5">
        <w:rPr>
          <w:rFonts w:ascii="Times New Roman" w:eastAsia="宋体" w:hAnsi="Times New Roman" w:cs="Times New Roman"/>
          <w:sz w:val="24"/>
          <w:szCs w:val="24"/>
        </w:rPr>
        <w:t>0</w:t>
      </w:r>
      <w:r w:rsidR="004C31D5" w:rsidRPr="004C31D5">
        <w:rPr>
          <w:rFonts w:ascii="Times New Roman" w:eastAsia="宋体" w:hAnsi="Times New Roman" w:cs="Times New Roman"/>
          <w:sz w:val="24"/>
          <w:szCs w:val="24"/>
        </w:rPr>
        <w:t>1</w:t>
      </w:r>
      <w:r w:rsidR="00F75869" w:rsidRPr="004C31D5">
        <w:rPr>
          <w:rFonts w:ascii="Times New Roman" w:eastAsia="宋体" w:hAnsi="Times New Roman" w:cs="Times New Roman"/>
          <w:sz w:val="24"/>
          <w:szCs w:val="24"/>
        </w:rPr>
        <w:t>1</w:t>
      </w:r>
      <w:r w:rsidR="00B05C6F" w:rsidRPr="004C31D5">
        <w:rPr>
          <w:rFonts w:ascii="Times New Roman" w:eastAsia="宋体" w:hAnsi="宋体" w:cs="Times New Roman"/>
          <w:sz w:val="24"/>
          <w:szCs w:val="24"/>
        </w:rPr>
        <w:t>号</w:t>
      </w:r>
      <w:r w:rsidRPr="004C31D5">
        <w:rPr>
          <w:rFonts w:ascii="Times New Roman" w:eastAsia="宋体" w:hAnsi="宋体" w:cs="Times New Roman"/>
          <w:sz w:val="24"/>
          <w:szCs w:val="24"/>
        </w:rPr>
        <w:t>；</w:t>
      </w:r>
    </w:p>
    <w:p w:rsidR="00F75869" w:rsidRPr="004C31D5" w:rsidRDefault="008A6B46" w:rsidP="004C31D5">
      <w:pPr>
        <w:snapToGrid w:val="0"/>
        <w:spacing w:line="360" w:lineRule="auto"/>
        <w:ind w:firstLineChars="200" w:firstLine="480"/>
        <w:contextualSpacing/>
        <w:outlineLvl w:val="0"/>
        <w:rPr>
          <w:rFonts w:ascii="Times New Roman" w:eastAsia="宋体" w:hAnsi="Times New Roman" w:cs="Times New Roman"/>
          <w:sz w:val="28"/>
          <w:szCs w:val="28"/>
        </w:rPr>
      </w:pPr>
      <w:bookmarkStart w:id="10" w:name="_Toc27638775"/>
      <w:r w:rsidRPr="004C31D5">
        <w:rPr>
          <w:rFonts w:ascii="Times New Roman" w:eastAsia="宋体" w:hAnsi="宋体" w:cs="Times New Roman"/>
          <w:sz w:val="24"/>
          <w:szCs w:val="24"/>
        </w:rPr>
        <w:t>（</w:t>
      </w:r>
      <w:r w:rsidR="00F75869" w:rsidRPr="004C31D5">
        <w:rPr>
          <w:rFonts w:ascii="Times New Roman" w:eastAsia="宋体" w:hAnsi="Times New Roman" w:cs="Times New Roman"/>
          <w:sz w:val="24"/>
          <w:szCs w:val="24"/>
        </w:rPr>
        <w:t>3</w:t>
      </w:r>
      <w:r w:rsidRPr="004C31D5">
        <w:rPr>
          <w:rFonts w:ascii="Times New Roman" w:eastAsia="宋体" w:hAnsi="宋体" w:cs="Times New Roman"/>
          <w:sz w:val="24"/>
          <w:szCs w:val="24"/>
        </w:rPr>
        <w:t>）</w:t>
      </w:r>
      <w:r w:rsidR="00F75869" w:rsidRPr="004C31D5">
        <w:rPr>
          <w:rFonts w:ascii="Times New Roman" w:eastAsia="宋体" w:hAnsi="宋体" w:cs="Times New Roman"/>
          <w:sz w:val="24"/>
          <w:szCs w:val="24"/>
        </w:rPr>
        <w:t>《</w:t>
      </w:r>
      <w:r w:rsidR="005560F4" w:rsidRPr="004C31D5">
        <w:rPr>
          <w:rFonts w:ascii="Times New Roman" w:eastAsia="宋体" w:hAnsi="宋体" w:cs="Times New Roman"/>
          <w:sz w:val="24"/>
          <w:szCs w:val="24"/>
        </w:rPr>
        <w:t>河北越翔房地产开发有限公司碧水湾小区（一期）项目</w:t>
      </w:r>
      <w:r w:rsidR="00F75869" w:rsidRPr="004C31D5">
        <w:rPr>
          <w:rFonts w:ascii="Times New Roman" w:eastAsia="宋体" w:hAnsi="宋体" w:cs="Times New Roman"/>
          <w:sz w:val="24"/>
          <w:szCs w:val="24"/>
        </w:rPr>
        <w:t>检测报告》（</w:t>
      </w:r>
      <w:r w:rsidR="004C31D5" w:rsidRPr="004C31D5">
        <w:rPr>
          <w:rFonts w:ascii="Times New Roman" w:eastAsia="宋体" w:hAnsi="宋体" w:cs="Times New Roman"/>
          <w:sz w:val="24"/>
          <w:szCs w:val="24"/>
        </w:rPr>
        <w:t>河北众智检验【</w:t>
      </w:r>
      <w:r w:rsidR="004C31D5" w:rsidRPr="004C31D5">
        <w:rPr>
          <w:rFonts w:ascii="Times New Roman" w:eastAsia="宋体" w:hAnsi="Times New Roman" w:cs="Times New Roman"/>
          <w:sz w:val="24"/>
          <w:szCs w:val="24"/>
        </w:rPr>
        <w:t>2019</w:t>
      </w:r>
      <w:r w:rsidR="004C31D5" w:rsidRPr="004C31D5">
        <w:rPr>
          <w:rFonts w:ascii="Times New Roman" w:eastAsia="宋体" w:hAnsi="宋体" w:cs="Times New Roman"/>
          <w:sz w:val="24"/>
          <w:szCs w:val="24"/>
        </w:rPr>
        <w:t>】</w:t>
      </w:r>
      <w:r w:rsidR="004C31D5" w:rsidRPr="004C31D5">
        <w:rPr>
          <w:rFonts w:ascii="Times New Roman" w:eastAsia="宋体" w:hAnsi="Times New Roman" w:cs="Times New Roman"/>
          <w:sz w:val="24"/>
          <w:szCs w:val="24"/>
        </w:rPr>
        <w:t>12003</w:t>
      </w:r>
      <w:r w:rsidR="004C31D5" w:rsidRPr="004C31D5">
        <w:rPr>
          <w:rFonts w:ascii="Times New Roman" w:eastAsia="宋体" w:hAnsi="宋体" w:cs="Times New Roman"/>
          <w:sz w:val="24"/>
          <w:szCs w:val="24"/>
        </w:rPr>
        <w:t>号</w:t>
      </w:r>
      <w:r w:rsidR="00F75869" w:rsidRPr="004C31D5">
        <w:rPr>
          <w:rFonts w:ascii="Times New Roman" w:eastAsia="宋体" w:hAnsi="宋体" w:cs="Times New Roman"/>
          <w:sz w:val="24"/>
          <w:szCs w:val="24"/>
        </w:rPr>
        <w:t>，</w:t>
      </w:r>
      <w:r w:rsidR="00F75869" w:rsidRPr="004C31D5">
        <w:rPr>
          <w:rFonts w:ascii="Times New Roman" w:eastAsia="宋体" w:hAnsi="Times New Roman" w:cs="Times New Roman"/>
          <w:sz w:val="24"/>
          <w:szCs w:val="24"/>
        </w:rPr>
        <w:t>2019</w:t>
      </w:r>
      <w:r w:rsidR="00F75869" w:rsidRPr="004C31D5">
        <w:rPr>
          <w:rFonts w:ascii="Times New Roman" w:eastAsia="宋体" w:hAnsi="宋体" w:cs="Times New Roman"/>
          <w:sz w:val="24"/>
          <w:szCs w:val="24"/>
        </w:rPr>
        <w:t>年</w:t>
      </w:r>
      <w:r w:rsidR="004C31D5" w:rsidRPr="004C31D5">
        <w:rPr>
          <w:rFonts w:ascii="Times New Roman" w:eastAsia="宋体" w:hAnsi="Times New Roman" w:cs="Times New Roman"/>
          <w:sz w:val="24"/>
          <w:szCs w:val="24"/>
        </w:rPr>
        <w:t>12</w:t>
      </w:r>
      <w:r w:rsidR="00F75869" w:rsidRPr="004C31D5">
        <w:rPr>
          <w:rFonts w:ascii="Times New Roman" w:eastAsia="宋体" w:hAnsi="宋体" w:cs="Times New Roman"/>
          <w:sz w:val="24"/>
          <w:szCs w:val="24"/>
        </w:rPr>
        <w:t>月</w:t>
      </w:r>
      <w:r w:rsidR="004C31D5" w:rsidRPr="004C31D5">
        <w:rPr>
          <w:rFonts w:ascii="Times New Roman" w:eastAsia="宋体" w:hAnsi="Times New Roman" w:cs="Times New Roman"/>
          <w:sz w:val="24"/>
          <w:szCs w:val="24"/>
        </w:rPr>
        <w:t>16</w:t>
      </w:r>
      <w:r w:rsidR="00F75869" w:rsidRPr="004C31D5">
        <w:rPr>
          <w:rFonts w:ascii="Times New Roman" w:eastAsia="宋体" w:hAnsi="宋体" w:cs="Times New Roman"/>
          <w:sz w:val="24"/>
          <w:szCs w:val="24"/>
        </w:rPr>
        <w:t>日）；</w:t>
      </w:r>
      <w:bookmarkEnd w:id="10"/>
    </w:p>
    <w:p w:rsidR="004C31D5" w:rsidRDefault="004C31D5">
      <w:pPr>
        <w:adjustRightInd w:val="0"/>
        <w:snapToGrid w:val="0"/>
        <w:spacing w:line="360" w:lineRule="auto"/>
        <w:ind w:firstLineChars="200" w:firstLine="480"/>
        <w:rPr>
          <w:rFonts w:ascii="Times New Roman" w:eastAsia="宋体" w:hAnsi="宋体" w:cs="Times New Roman"/>
          <w:sz w:val="24"/>
          <w:szCs w:val="24"/>
        </w:rPr>
      </w:pPr>
    </w:p>
    <w:p w:rsidR="004C31D5" w:rsidRDefault="004C31D5">
      <w:pPr>
        <w:adjustRightInd w:val="0"/>
        <w:snapToGrid w:val="0"/>
        <w:spacing w:line="360" w:lineRule="auto"/>
        <w:ind w:firstLineChars="200" w:firstLine="480"/>
        <w:rPr>
          <w:rFonts w:ascii="Times New Roman" w:eastAsia="宋体" w:hAnsi="宋体" w:cs="Times New Roman"/>
          <w:sz w:val="24"/>
          <w:szCs w:val="24"/>
        </w:rPr>
      </w:pPr>
    </w:p>
    <w:p w:rsidR="004C31D5" w:rsidRPr="004C31D5" w:rsidRDefault="004C31D5">
      <w:pPr>
        <w:adjustRightInd w:val="0"/>
        <w:snapToGrid w:val="0"/>
        <w:spacing w:line="360" w:lineRule="auto"/>
        <w:ind w:firstLineChars="200" w:firstLine="480"/>
        <w:rPr>
          <w:rFonts w:ascii="Times New Roman" w:eastAsia="宋体" w:hAnsi="宋体" w:cs="Times New Roman"/>
          <w:sz w:val="24"/>
          <w:szCs w:val="24"/>
        </w:rPr>
      </w:pPr>
    </w:p>
    <w:p w:rsidR="004C31D5" w:rsidRDefault="004C31D5">
      <w:pPr>
        <w:adjustRightInd w:val="0"/>
        <w:snapToGrid w:val="0"/>
        <w:spacing w:line="360" w:lineRule="auto"/>
        <w:ind w:firstLineChars="200" w:firstLine="480"/>
        <w:rPr>
          <w:rFonts w:ascii="Times New Roman" w:eastAsia="宋体" w:hAnsi="宋体" w:cs="Times New Roman"/>
          <w:sz w:val="24"/>
          <w:szCs w:val="24"/>
        </w:rPr>
      </w:pPr>
    </w:p>
    <w:p w:rsidR="004C31D5" w:rsidRDefault="004C31D5">
      <w:pPr>
        <w:adjustRightInd w:val="0"/>
        <w:snapToGrid w:val="0"/>
        <w:spacing w:line="360" w:lineRule="auto"/>
        <w:ind w:firstLineChars="200" w:firstLine="480"/>
        <w:rPr>
          <w:rFonts w:ascii="Times New Roman" w:eastAsia="宋体" w:hAnsi="宋体" w:cs="Times New Roman"/>
          <w:sz w:val="24"/>
          <w:szCs w:val="24"/>
        </w:rPr>
      </w:pPr>
    </w:p>
    <w:p w:rsidR="004C31D5" w:rsidRDefault="004C31D5">
      <w:pPr>
        <w:adjustRightInd w:val="0"/>
        <w:snapToGrid w:val="0"/>
        <w:spacing w:line="360" w:lineRule="auto"/>
        <w:ind w:firstLineChars="200" w:firstLine="480"/>
        <w:rPr>
          <w:rFonts w:ascii="Times New Roman" w:eastAsia="宋体" w:hAnsi="宋体" w:cs="Times New Roman"/>
          <w:sz w:val="24"/>
          <w:szCs w:val="24"/>
        </w:rPr>
      </w:pPr>
    </w:p>
    <w:p w:rsidR="004C31D5" w:rsidRDefault="004C31D5">
      <w:pPr>
        <w:adjustRightInd w:val="0"/>
        <w:snapToGrid w:val="0"/>
        <w:spacing w:line="360" w:lineRule="auto"/>
        <w:ind w:firstLineChars="200" w:firstLine="480"/>
        <w:rPr>
          <w:rFonts w:ascii="Times New Roman" w:eastAsia="宋体" w:hAnsi="宋体" w:cs="Times New Roman"/>
          <w:sz w:val="24"/>
          <w:szCs w:val="24"/>
        </w:rPr>
      </w:pPr>
    </w:p>
    <w:p w:rsidR="004C31D5" w:rsidRDefault="004C31D5">
      <w:pPr>
        <w:adjustRightInd w:val="0"/>
        <w:snapToGrid w:val="0"/>
        <w:spacing w:line="360" w:lineRule="auto"/>
        <w:ind w:firstLineChars="200" w:firstLine="480"/>
        <w:rPr>
          <w:rFonts w:ascii="Times New Roman" w:eastAsia="宋体" w:hAnsi="宋体" w:cs="Times New Roman"/>
          <w:sz w:val="24"/>
          <w:szCs w:val="24"/>
        </w:rPr>
      </w:pPr>
    </w:p>
    <w:p w:rsidR="004C31D5" w:rsidRDefault="004C31D5">
      <w:pPr>
        <w:adjustRightInd w:val="0"/>
        <w:snapToGrid w:val="0"/>
        <w:spacing w:line="360" w:lineRule="auto"/>
        <w:ind w:firstLineChars="200" w:firstLine="480"/>
        <w:rPr>
          <w:rFonts w:ascii="Times New Roman" w:eastAsia="宋体" w:hAnsi="宋体" w:cs="Times New Roman"/>
          <w:sz w:val="24"/>
          <w:szCs w:val="24"/>
        </w:rPr>
      </w:pPr>
    </w:p>
    <w:p w:rsidR="004C31D5" w:rsidRDefault="004C31D5">
      <w:pPr>
        <w:adjustRightInd w:val="0"/>
        <w:snapToGrid w:val="0"/>
        <w:spacing w:line="360" w:lineRule="auto"/>
        <w:ind w:firstLineChars="200" w:firstLine="480"/>
        <w:rPr>
          <w:rFonts w:ascii="Times New Roman" w:eastAsia="宋体" w:hAnsi="宋体" w:cs="Times New Roman"/>
          <w:sz w:val="24"/>
          <w:szCs w:val="24"/>
        </w:rPr>
      </w:pPr>
    </w:p>
    <w:p w:rsidR="004C31D5" w:rsidRDefault="004C31D5">
      <w:pPr>
        <w:adjustRightInd w:val="0"/>
        <w:snapToGrid w:val="0"/>
        <w:spacing w:line="360" w:lineRule="auto"/>
        <w:ind w:firstLineChars="200" w:firstLine="480"/>
        <w:rPr>
          <w:rFonts w:ascii="Times New Roman" w:eastAsia="宋体" w:hAnsi="宋体" w:cs="Times New Roman"/>
          <w:sz w:val="24"/>
          <w:szCs w:val="24"/>
        </w:rPr>
      </w:pPr>
    </w:p>
    <w:p w:rsidR="004C31D5" w:rsidRDefault="004C31D5">
      <w:pPr>
        <w:adjustRightInd w:val="0"/>
        <w:snapToGrid w:val="0"/>
        <w:spacing w:line="360" w:lineRule="auto"/>
        <w:ind w:firstLineChars="200" w:firstLine="480"/>
        <w:rPr>
          <w:rFonts w:ascii="Times New Roman" w:eastAsia="宋体" w:hAnsi="宋体" w:cs="Times New Roman"/>
          <w:sz w:val="24"/>
          <w:szCs w:val="24"/>
        </w:rPr>
      </w:pPr>
    </w:p>
    <w:p w:rsidR="004C31D5" w:rsidRDefault="004C31D5">
      <w:pPr>
        <w:adjustRightInd w:val="0"/>
        <w:snapToGrid w:val="0"/>
        <w:spacing w:line="360" w:lineRule="auto"/>
        <w:ind w:firstLineChars="200" w:firstLine="480"/>
        <w:rPr>
          <w:rFonts w:ascii="Times New Roman" w:eastAsia="宋体" w:hAnsi="宋体" w:cs="Times New Roman"/>
          <w:sz w:val="24"/>
          <w:szCs w:val="24"/>
        </w:rPr>
      </w:pPr>
    </w:p>
    <w:p w:rsidR="004C31D5" w:rsidRDefault="004C31D5">
      <w:pPr>
        <w:adjustRightInd w:val="0"/>
        <w:snapToGrid w:val="0"/>
        <w:spacing w:line="360" w:lineRule="auto"/>
        <w:ind w:firstLineChars="200" w:firstLine="480"/>
        <w:rPr>
          <w:rFonts w:ascii="Times New Roman" w:eastAsia="宋体" w:hAnsi="宋体" w:cs="Times New Roman"/>
          <w:sz w:val="24"/>
          <w:szCs w:val="24"/>
        </w:rPr>
      </w:pPr>
    </w:p>
    <w:p w:rsidR="004C31D5" w:rsidRDefault="004C31D5">
      <w:pPr>
        <w:adjustRightInd w:val="0"/>
        <w:snapToGrid w:val="0"/>
        <w:spacing w:line="360" w:lineRule="auto"/>
        <w:ind w:firstLineChars="200" w:firstLine="480"/>
        <w:rPr>
          <w:rFonts w:ascii="Times New Roman" w:eastAsia="宋体" w:hAnsi="宋体" w:cs="Times New Roman"/>
          <w:sz w:val="24"/>
          <w:szCs w:val="24"/>
        </w:rPr>
      </w:pPr>
    </w:p>
    <w:p w:rsidR="004C31D5" w:rsidRDefault="004C31D5">
      <w:pPr>
        <w:adjustRightInd w:val="0"/>
        <w:snapToGrid w:val="0"/>
        <w:spacing w:line="360" w:lineRule="auto"/>
        <w:ind w:firstLineChars="200" w:firstLine="480"/>
        <w:rPr>
          <w:rFonts w:ascii="Times New Roman" w:eastAsia="宋体" w:hAnsi="宋体" w:cs="Times New Roman"/>
          <w:sz w:val="24"/>
          <w:szCs w:val="24"/>
        </w:rPr>
      </w:pPr>
    </w:p>
    <w:p w:rsidR="004C31D5" w:rsidRDefault="004C31D5">
      <w:pPr>
        <w:adjustRightInd w:val="0"/>
        <w:snapToGrid w:val="0"/>
        <w:spacing w:line="360" w:lineRule="auto"/>
        <w:ind w:firstLineChars="200" w:firstLine="480"/>
        <w:rPr>
          <w:rFonts w:ascii="Times New Roman" w:eastAsia="宋体" w:hAnsi="宋体" w:cs="Times New Roman"/>
          <w:sz w:val="24"/>
          <w:szCs w:val="24"/>
        </w:rPr>
      </w:pPr>
    </w:p>
    <w:p w:rsidR="004C31D5" w:rsidRDefault="004C31D5">
      <w:pPr>
        <w:adjustRightInd w:val="0"/>
        <w:snapToGrid w:val="0"/>
        <w:spacing w:line="360" w:lineRule="auto"/>
        <w:ind w:firstLineChars="200" w:firstLine="480"/>
        <w:rPr>
          <w:rFonts w:ascii="Times New Roman" w:eastAsia="宋体" w:hAnsi="宋体" w:cs="Times New Roman"/>
          <w:sz w:val="24"/>
          <w:szCs w:val="24"/>
        </w:rPr>
      </w:pPr>
    </w:p>
    <w:p w:rsidR="004C31D5" w:rsidRDefault="004C31D5">
      <w:pPr>
        <w:adjustRightInd w:val="0"/>
        <w:snapToGrid w:val="0"/>
        <w:spacing w:line="360" w:lineRule="auto"/>
        <w:ind w:firstLineChars="200" w:firstLine="480"/>
        <w:rPr>
          <w:rFonts w:ascii="Times New Roman" w:eastAsia="宋体" w:hAnsi="宋体" w:cs="Times New Roman"/>
          <w:sz w:val="24"/>
          <w:szCs w:val="24"/>
        </w:rPr>
      </w:pPr>
    </w:p>
    <w:p w:rsidR="004C31D5" w:rsidRDefault="004C31D5">
      <w:pPr>
        <w:adjustRightInd w:val="0"/>
        <w:snapToGrid w:val="0"/>
        <w:spacing w:line="360" w:lineRule="auto"/>
        <w:ind w:firstLineChars="200" w:firstLine="480"/>
        <w:rPr>
          <w:rFonts w:ascii="Times New Roman" w:eastAsia="宋体" w:hAnsi="宋体" w:cs="Times New Roman"/>
          <w:sz w:val="24"/>
          <w:szCs w:val="24"/>
        </w:rPr>
      </w:pPr>
    </w:p>
    <w:p w:rsidR="004C31D5" w:rsidRDefault="004C31D5">
      <w:pPr>
        <w:adjustRightInd w:val="0"/>
        <w:snapToGrid w:val="0"/>
        <w:spacing w:line="360" w:lineRule="auto"/>
        <w:ind w:firstLineChars="200" w:firstLine="480"/>
        <w:rPr>
          <w:rFonts w:ascii="Times New Roman" w:eastAsia="宋体" w:hAnsi="宋体" w:cs="Times New Roman"/>
          <w:sz w:val="24"/>
          <w:szCs w:val="24"/>
        </w:rPr>
      </w:pPr>
    </w:p>
    <w:p w:rsidR="004C31D5" w:rsidRDefault="004C31D5">
      <w:pPr>
        <w:adjustRightInd w:val="0"/>
        <w:snapToGrid w:val="0"/>
        <w:spacing w:line="360" w:lineRule="auto"/>
        <w:ind w:firstLineChars="200" w:firstLine="480"/>
        <w:rPr>
          <w:rFonts w:ascii="Times New Roman" w:eastAsia="宋体" w:hAnsi="宋体" w:cs="Times New Roman"/>
          <w:sz w:val="24"/>
          <w:szCs w:val="24"/>
        </w:rPr>
      </w:pPr>
    </w:p>
    <w:p w:rsidR="004C31D5" w:rsidRPr="00F75869" w:rsidRDefault="004C31D5">
      <w:pPr>
        <w:adjustRightInd w:val="0"/>
        <w:snapToGrid w:val="0"/>
        <w:spacing w:line="360" w:lineRule="auto"/>
        <w:ind w:firstLineChars="200" w:firstLine="480"/>
        <w:rPr>
          <w:rFonts w:ascii="Times New Roman" w:eastAsia="宋体" w:hAnsi="Times New Roman" w:cs="Times New Roman"/>
          <w:sz w:val="24"/>
          <w:szCs w:val="24"/>
        </w:rPr>
      </w:pPr>
    </w:p>
    <w:p w:rsidR="004C3265" w:rsidRDefault="008A6B46">
      <w:pPr>
        <w:pStyle w:val="1"/>
        <w:adjustRightInd w:val="0"/>
        <w:snapToGrid w:val="0"/>
        <w:spacing w:line="360" w:lineRule="auto"/>
        <w:rPr>
          <w:rFonts w:ascii="Times New Roman" w:hAnsi="Times New Roman" w:cs="Times New Roman"/>
        </w:rPr>
      </w:pPr>
      <w:bookmarkStart w:id="11" w:name="_Toc27638776"/>
      <w:r>
        <w:rPr>
          <w:rFonts w:ascii="Times New Roman" w:hAnsi="Times New Roman" w:cs="Times New Roman"/>
        </w:rPr>
        <w:lastRenderedPageBreak/>
        <w:t xml:space="preserve">2 </w:t>
      </w:r>
      <w:r>
        <w:rPr>
          <w:rFonts w:ascii="Times New Roman" w:hAnsi="Times New Roman" w:cs="Times New Roman"/>
        </w:rPr>
        <w:t>工程概况</w:t>
      </w:r>
      <w:bookmarkEnd w:id="11"/>
    </w:p>
    <w:p w:rsidR="004C3265" w:rsidRDefault="008A6B46">
      <w:pPr>
        <w:pStyle w:val="2"/>
        <w:adjustRightInd w:val="0"/>
        <w:snapToGrid w:val="0"/>
        <w:spacing w:line="360" w:lineRule="auto"/>
        <w:rPr>
          <w:rFonts w:ascii="Times New Roman" w:hAnsi="Times New Roman" w:cs="Times New Roman"/>
        </w:rPr>
      </w:pPr>
      <w:bookmarkStart w:id="12" w:name="_Toc27638777"/>
      <w:r>
        <w:rPr>
          <w:rFonts w:ascii="Times New Roman" w:hAnsi="Times New Roman" w:cs="Times New Roman"/>
        </w:rPr>
        <w:t xml:space="preserve">2.1 </w:t>
      </w:r>
      <w:r>
        <w:rPr>
          <w:rFonts w:ascii="Times New Roman" w:hAnsi="Times New Roman" w:cs="Times New Roman"/>
        </w:rPr>
        <w:t>项目基本情况</w:t>
      </w:r>
      <w:bookmarkEnd w:id="12"/>
    </w:p>
    <w:p w:rsidR="004C3265" w:rsidRDefault="008A6B46">
      <w:pPr>
        <w:pStyle w:val="3"/>
        <w:adjustRightInd w:val="0"/>
        <w:snapToGrid w:val="0"/>
        <w:spacing w:line="360" w:lineRule="auto"/>
        <w:rPr>
          <w:rFonts w:ascii="Times New Roman" w:hAnsi="Times New Roman" w:cs="Times New Roman"/>
        </w:rPr>
      </w:pPr>
      <w:bookmarkStart w:id="13" w:name="_Toc496979000"/>
      <w:bookmarkStart w:id="14" w:name="_Toc497001436"/>
      <w:bookmarkStart w:id="15" w:name="_Toc518476458"/>
      <w:bookmarkStart w:id="16" w:name="_Toc17367071"/>
      <w:bookmarkStart w:id="17" w:name="_Toc27638778"/>
      <w:bookmarkStart w:id="18" w:name="_Hlk496952384"/>
      <w:r>
        <w:rPr>
          <w:rFonts w:ascii="Times New Roman" w:hAnsi="Times New Roman" w:cs="Times New Roman"/>
        </w:rPr>
        <w:t xml:space="preserve">2.1.1 </w:t>
      </w:r>
      <w:r>
        <w:rPr>
          <w:rFonts w:ascii="Times New Roman" w:hAnsi="Times New Roman" w:cs="Times New Roman"/>
        </w:rPr>
        <w:t>基本情况</w:t>
      </w:r>
      <w:bookmarkEnd w:id="13"/>
      <w:bookmarkEnd w:id="14"/>
      <w:bookmarkEnd w:id="15"/>
      <w:bookmarkEnd w:id="16"/>
      <w:bookmarkEnd w:id="17"/>
    </w:p>
    <w:bookmarkEnd w:id="18"/>
    <w:p w:rsidR="004C3265" w:rsidRDefault="008A6B46">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项目基本情况介绍见下表</w:t>
      </w:r>
      <w:r>
        <w:rPr>
          <w:rFonts w:ascii="Times New Roman" w:eastAsia="宋体" w:hAnsi="Times New Roman" w:cs="Times New Roman"/>
          <w:sz w:val="24"/>
          <w:szCs w:val="24"/>
        </w:rPr>
        <w:t>2-1</w:t>
      </w:r>
      <w:r>
        <w:rPr>
          <w:rFonts w:ascii="Times New Roman" w:eastAsia="宋体" w:hAnsi="Times New Roman" w:cs="Times New Roman"/>
          <w:sz w:val="24"/>
          <w:szCs w:val="24"/>
        </w:rPr>
        <w:t>。</w:t>
      </w:r>
    </w:p>
    <w:p w:rsidR="004C3265" w:rsidRDefault="008A6B46" w:rsidP="00C56692">
      <w:pPr>
        <w:adjustRightInd w:val="0"/>
        <w:snapToGrid w:val="0"/>
        <w:jc w:val="center"/>
        <w:rPr>
          <w:rFonts w:ascii="Times New Roman" w:eastAsia="宋体" w:hAnsi="Times New Roman" w:cs="Times New Roman"/>
          <w:b/>
          <w:sz w:val="24"/>
          <w:szCs w:val="24"/>
        </w:rPr>
      </w:pPr>
      <w:r>
        <w:rPr>
          <w:rFonts w:ascii="Times New Roman" w:eastAsia="宋体" w:hAnsi="Times New Roman" w:cs="Times New Roman"/>
          <w:b/>
          <w:sz w:val="24"/>
          <w:szCs w:val="24"/>
        </w:rPr>
        <w:t>表</w:t>
      </w:r>
      <w:r>
        <w:rPr>
          <w:rFonts w:ascii="Times New Roman" w:eastAsia="宋体" w:hAnsi="Times New Roman" w:cs="Times New Roman"/>
          <w:b/>
          <w:sz w:val="24"/>
          <w:szCs w:val="24"/>
        </w:rPr>
        <w:t xml:space="preserve">2-1  </w:t>
      </w:r>
      <w:r>
        <w:rPr>
          <w:rFonts w:ascii="Times New Roman" w:eastAsia="宋体" w:hAnsi="Times New Roman" w:cs="Times New Roman"/>
          <w:b/>
          <w:sz w:val="24"/>
          <w:szCs w:val="24"/>
        </w:rPr>
        <w:t>项目基本情况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9"/>
        <w:gridCol w:w="1880"/>
        <w:gridCol w:w="1874"/>
        <w:gridCol w:w="2899"/>
      </w:tblGrid>
      <w:tr w:rsidR="004C3265" w:rsidRPr="004C31D5">
        <w:trPr>
          <w:trHeight w:val="284"/>
          <w:jc w:val="center"/>
        </w:trPr>
        <w:tc>
          <w:tcPr>
            <w:tcW w:w="1869" w:type="dxa"/>
            <w:vAlign w:val="center"/>
          </w:tcPr>
          <w:p w:rsidR="004C3265" w:rsidRPr="004C31D5" w:rsidRDefault="008A6B46">
            <w:pPr>
              <w:jc w:val="center"/>
              <w:rPr>
                <w:rFonts w:ascii="Times New Roman" w:eastAsia="宋体" w:hAnsi="Times New Roman" w:cs="Times New Roman"/>
                <w:b/>
                <w:szCs w:val="21"/>
              </w:rPr>
            </w:pPr>
            <w:r w:rsidRPr="004C31D5">
              <w:rPr>
                <w:rFonts w:ascii="Times New Roman" w:eastAsia="宋体" w:hAnsi="宋体" w:cs="Times New Roman"/>
                <w:b/>
                <w:szCs w:val="21"/>
              </w:rPr>
              <w:t>项目名称</w:t>
            </w:r>
          </w:p>
        </w:tc>
        <w:tc>
          <w:tcPr>
            <w:tcW w:w="6653" w:type="dxa"/>
            <w:gridSpan w:val="3"/>
            <w:vAlign w:val="center"/>
          </w:tcPr>
          <w:p w:rsidR="004C3265" w:rsidRPr="004C31D5" w:rsidRDefault="005560F4">
            <w:pPr>
              <w:jc w:val="center"/>
              <w:rPr>
                <w:rFonts w:ascii="Times New Roman" w:eastAsia="宋体" w:hAnsi="Times New Roman" w:cs="Times New Roman"/>
                <w:szCs w:val="21"/>
              </w:rPr>
            </w:pPr>
            <w:r w:rsidRPr="004C31D5">
              <w:rPr>
                <w:rFonts w:ascii="Times New Roman" w:eastAsia="宋体" w:hAnsi="宋体" w:cs="Times New Roman"/>
                <w:szCs w:val="21"/>
              </w:rPr>
              <w:t>碧水湾小区（一期）项目</w:t>
            </w:r>
          </w:p>
        </w:tc>
      </w:tr>
      <w:tr w:rsidR="004C3265" w:rsidRPr="004C31D5">
        <w:trPr>
          <w:trHeight w:val="284"/>
          <w:jc w:val="center"/>
        </w:trPr>
        <w:tc>
          <w:tcPr>
            <w:tcW w:w="1869" w:type="dxa"/>
            <w:vAlign w:val="center"/>
          </w:tcPr>
          <w:p w:rsidR="004C3265" w:rsidRPr="004C31D5" w:rsidRDefault="008A6B46">
            <w:pPr>
              <w:jc w:val="center"/>
              <w:rPr>
                <w:rFonts w:ascii="Times New Roman" w:eastAsia="宋体" w:hAnsi="Times New Roman" w:cs="Times New Roman"/>
                <w:b/>
                <w:szCs w:val="21"/>
              </w:rPr>
            </w:pPr>
            <w:r w:rsidRPr="004C31D5">
              <w:rPr>
                <w:rFonts w:ascii="Times New Roman" w:eastAsia="宋体" w:hAnsi="宋体" w:cs="Times New Roman"/>
                <w:b/>
                <w:szCs w:val="21"/>
              </w:rPr>
              <w:t>建设单位</w:t>
            </w:r>
          </w:p>
        </w:tc>
        <w:tc>
          <w:tcPr>
            <w:tcW w:w="6653" w:type="dxa"/>
            <w:gridSpan w:val="3"/>
            <w:vAlign w:val="center"/>
          </w:tcPr>
          <w:p w:rsidR="004C3265" w:rsidRPr="004C31D5" w:rsidRDefault="005560F4">
            <w:pPr>
              <w:jc w:val="center"/>
              <w:rPr>
                <w:rFonts w:ascii="Times New Roman" w:eastAsia="宋体" w:hAnsi="Times New Roman" w:cs="Times New Roman"/>
                <w:szCs w:val="21"/>
              </w:rPr>
            </w:pPr>
            <w:r w:rsidRPr="004C31D5">
              <w:rPr>
                <w:rFonts w:ascii="Times New Roman" w:eastAsia="宋体" w:hAnsi="宋体" w:cs="Times New Roman"/>
                <w:szCs w:val="21"/>
              </w:rPr>
              <w:t>河北越翔房地产开发有限公司</w:t>
            </w:r>
          </w:p>
        </w:tc>
      </w:tr>
      <w:tr w:rsidR="004C3265" w:rsidRPr="004C31D5">
        <w:trPr>
          <w:trHeight w:val="284"/>
          <w:jc w:val="center"/>
        </w:trPr>
        <w:tc>
          <w:tcPr>
            <w:tcW w:w="1869" w:type="dxa"/>
            <w:vAlign w:val="center"/>
          </w:tcPr>
          <w:p w:rsidR="004C3265" w:rsidRPr="004C31D5" w:rsidRDefault="008A6B46">
            <w:pPr>
              <w:jc w:val="center"/>
              <w:rPr>
                <w:rFonts w:ascii="Times New Roman" w:eastAsia="宋体" w:hAnsi="Times New Roman" w:cs="Times New Roman"/>
                <w:b/>
                <w:szCs w:val="21"/>
              </w:rPr>
            </w:pPr>
            <w:r w:rsidRPr="004C31D5">
              <w:rPr>
                <w:rFonts w:ascii="Times New Roman" w:eastAsia="宋体" w:hAnsi="宋体" w:cs="Times New Roman"/>
                <w:b/>
                <w:szCs w:val="21"/>
              </w:rPr>
              <w:t>法人代表</w:t>
            </w:r>
          </w:p>
        </w:tc>
        <w:tc>
          <w:tcPr>
            <w:tcW w:w="1880" w:type="dxa"/>
            <w:vAlign w:val="center"/>
          </w:tcPr>
          <w:p w:rsidR="004C3265" w:rsidRPr="004C31D5" w:rsidRDefault="004C31D5" w:rsidP="004C31D5">
            <w:pPr>
              <w:jc w:val="center"/>
              <w:rPr>
                <w:rFonts w:ascii="Times New Roman" w:eastAsia="宋体" w:hAnsi="Times New Roman" w:cs="Times New Roman"/>
                <w:szCs w:val="21"/>
              </w:rPr>
            </w:pPr>
            <w:r w:rsidRPr="004C31D5">
              <w:rPr>
                <w:rFonts w:ascii="Times New Roman" w:eastAsia="宋体" w:hAnsi="宋体" w:cs="Times New Roman"/>
                <w:szCs w:val="21"/>
              </w:rPr>
              <w:t>孟庆国</w:t>
            </w:r>
          </w:p>
        </w:tc>
        <w:tc>
          <w:tcPr>
            <w:tcW w:w="1874" w:type="dxa"/>
            <w:vAlign w:val="center"/>
          </w:tcPr>
          <w:p w:rsidR="004C3265" w:rsidRPr="004C31D5" w:rsidRDefault="008A6B46">
            <w:pPr>
              <w:jc w:val="center"/>
              <w:rPr>
                <w:rFonts w:ascii="Times New Roman" w:eastAsia="宋体" w:hAnsi="Times New Roman" w:cs="Times New Roman"/>
                <w:b/>
                <w:szCs w:val="21"/>
              </w:rPr>
            </w:pPr>
            <w:r w:rsidRPr="004C31D5">
              <w:rPr>
                <w:rFonts w:ascii="Times New Roman" w:eastAsia="宋体" w:hAnsi="宋体" w:cs="Times New Roman"/>
                <w:b/>
                <w:szCs w:val="21"/>
              </w:rPr>
              <w:t>联系人</w:t>
            </w:r>
          </w:p>
        </w:tc>
        <w:tc>
          <w:tcPr>
            <w:tcW w:w="2899" w:type="dxa"/>
            <w:vAlign w:val="center"/>
          </w:tcPr>
          <w:p w:rsidR="004C3265" w:rsidRPr="004C31D5" w:rsidRDefault="004C31D5">
            <w:pPr>
              <w:jc w:val="center"/>
              <w:rPr>
                <w:rFonts w:ascii="Times New Roman" w:eastAsia="宋体" w:hAnsi="Times New Roman" w:cs="Times New Roman"/>
                <w:szCs w:val="21"/>
              </w:rPr>
            </w:pPr>
            <w:r w:rsidRPr="004C31D5">
              <w:rPr>
                <w:rFonts w:ascii="Times New Roman" w:eastAsia="宋体" w:hAnsi="宋体" w:cs="Times New Roman"/>
                <w:szCs w:val="21"/>
              </w:rPr>
              <w:t>徐国生</w:t>
            </w:r>
          </w:p>
        </w:tc>
      </w:tr>
      <w:tr w:rsidR="004C3265" w:rsidRPr="004C31D5">
        <w:trPr>
          <w:trHeight w:val="284"/>
          <w:jc w:val="center"/>
        </w:trPr>
        <w:tc>
          <w:tcPr>
            <w:tcW w:w="1869" w:type="dxa"/>
            <w:vAlign w:val="center"/>
          </w:tcPr>
          <w:p w:rsidR="004C3265" w:rsidRPr="004C31D5" w:rsidRDefault="008A6B46">
            <w:pPr>
              <w:jc w:val="center"/>
              <w:rPr>
                <w:rFonts w:ascii="Times New Roman" w:eastAsia="宋体" w:hAnsi="Times New Roman" w:cs="Times New Roman"/>
                <w:b/>
                <w:szCs w:val="21"/>
              </w:rPr>
            </w:pPr>
            <w:r w:rsidRPr="004C31D5">
              <w:rPr>
                <w:rFonts w:ascii="Times New Roman" w:eastAsia="宋体" w:hAnsi="宋体" w:cs="Times New Roman"/>
                <w:b/>
                <w:szCs w:val="21"/>
              </w:rPr>
              <w:t>通信地址</w:t>
            </w:r>
          </w:p>
        </w:tc>
        <w:tc>
          <w:tcPr>
            <w:tcW w:w="6653" w:type="dxa"/>
            <w:gridSpan w:val="3"/>
            <w:vAlign w:val="center"/>
          </w:tcPr>
          <w:p w:rsidR="004C3265" w:rsidRPr="004C31D5" w:rsidRDefault="004C31D5">
            <w:pPr>
              <w:jc w:val="center"/>
              <w:rPr>
                <w:rFonts w:ascii="Times New Roman" w:eastAsia="宋体" w:hAnsi="Times New Roman" w:cs="Times New Roman"/>
                <w:szCs w:val="21"/>
              </w:rPr>
            </w:pPr>
            <w:r w:rsidRPr="004C31D5">
              <w:rPr>
                <w:rFonts w:ascii="Times New Roman" w:eastAsia="宋体" w:hAnsi="宋体" w:cs="Times New Roman"/>
                <w:szCs w:val="21"/>
              </w:rPr>
              <w:t>南皮县光明西路南侧</w:t>
            </w:r>
          </w:p>
        </w:tc>
      </w:tr>
      <w:tr w:rsidR="004C3265" w:rsidRPr="004C31D5">
        <w:trPr>
          <w:trHeight w:val="284"/>
          <w:jc w:val="center"/>
        </w:trPr>
        <w:tc>
          <w:tcPr>
            <w:tcW w:w="1869" w:type="dxa"/>
            <w:vAlign w:val="center"/>
          </w:tcPr>
          <w:p w:rsidR="004C3265" w:rsidRPr="004C31D5" w:rsidRDefault="008A6B46">
            <w:pPr>
              <w:jc w:val="center"/>
              <w:rPr>
                <w:rFonts w:ascii="Times New Roman" w:eastAsia="宋体" w:hAnsi="Times New Roman" w:cs="Times New Roman"/>
                <w:b/>
                <w:szCs w:val="21"/>
              </w:rPr>
            </w:pPr>
            <w:r w:rsidRPr="004C31D5">
              <w:rPr>
                <w:rFonts w:ascii="Times New Roman" w:eastAsia="宋体" w:hAnsi="宋体" w:cs="Times New Roman"/>
                <w:b/>
                <w:szCs w:val="21"/>
              </w:rPr>
              <w:t>联系电话</w:t>
            </w:r>
          </w:p>
        </w:tc>
        <w:tc>
          <w:tcPr>
            <w:tcW w:w="1880" w:type="dxa"/>
            <w:vAlign w:val="center"/>
          </w:tcPr>
          <w:p w:rsidR="004C3265" w:rsidRPr="004C31D5" w:rsidRDefault="004C31D5" w:rsidP="003E6DB3">
            <w:pPr>
              <w:jc w:val="center"/>
              <w:rPr>
                <w:rFonts w:ascii="Times New Roman" w:eastAsia="宋体" w:hAnsi="Times New Roman" w:cs="Times New Roman"/>
                <w:szCs w:val="21"/>
              </w:rPr>
            </w:pPr>
            <w:r w:rsidRPr="004C31D5">
              <w:rPr>
                <w:rFonts w:ascii="Times New Roman" w:eastAsia="宋体" w:hAnsi="Times New Roman" w:cs="Times New Roman"/>
                <w:color w:val="000000" w:themeColor="text1"/>
                <w:szCs w:val="21"/>
              </w:rPr>
              <w:t>13303379298</w:t>
            </w:r>
          </w:p>
        </w:tc>
        <w:tc>
          <w:tcPr>
            <w:tcW w:w="1874" w:type="dxa"/>
            <w:vAlign w:val="center"/>
          </w:tcPr>
          <w:p w:rsidR="004C3265" w:rsidRPr="004C31D5" w:rsidRDefault="008A6B46">
            <w:pPr>
              <w:jc w:val="center"/>
              <w:rPr>
                <w:rFonts w:ascii="Times New Roman" w:eastAsia="宋体" w:hAnsi="Times New Roman" w:cs="Times New Roman"/>
                <w:b/>
                <w:szCs w:val="21"/>
              </w:rPr>
            </w:pPr>
            <w:r w:rsidRPr="004C31D5">
              <w:rPr>
                <w:rFonts w:ascii="Times New Roman" w:eastAsia="宋体" w:hAnsi="宋体" w:cs="Times New Roman"/>
                <w:b/>
                <w:szCs w:val="21"/>
              </w:rPr>
              <w:t>邮编</w:t>
            </w:r>
          </w:p>
        </w:tc>
        <w:tc>
          <w:tcPr>
            <w:tcW w:w="2899" w:type="dxa"/>
            <w:vAlign w:val="center"/>
          </w:tcPr>
          <w:p w:rsidR="004C3265" w:rsidRPr="004C31D5" w:rsidRDefault="008A6B46" w:rsidP="004C31D5">
            <w:pPr>
              <w:jc w:val="center"/>
              <w:rPr>
                <w:rFonts w:ascii="Times New Roman" w:eastAsia="宋体" w:hAnsi="Times New Roman" w:cs="Times New Roman"/>
                <w:szCs w:val="21"/>
              </w:rPr>
            </w:pPr>
            <w:r w:rsidRPr="004C31D5">
              <w:rPr>
                <w:rFonts w:ascii="Times New Roman" w:eastAsia="宋体" w:hAnsi="Times New Roman" w:cs="Times New Roman"/>
                <w:szCs w:val="21"/>
              </w:rPr>
              <w:t>06</w:t>
            </w:r>
            <w:r w:rsidR="00E8493D" w:rsidRPr="004C31D5">
              <w:rPr>
                <w:rFonts w:ascii="Times New Roman" w:eastAsia="宋体" w:hAnsi="Times New Roman" w:cs="Times New Roman"/>
                <w:szCs w:val="21"/>
              </w:rPr>
              <w:t>1</w:t>
            </w:r>
            <w:r w:rsidR="004C31D5" w:rsidRPr="004C31D5">
              <w:rPr>
                <w:rFonts w:ascii="Times New Roman" w:eastAsia="宋体" w:hAnsi="Times New Roman" w:cs="Times New Roman"/>
                <w:szCs w:val="21"/>
              </w:rPr>
              <w:t>500</w:t>
            </w:r>
          </w:p>
        </w:tc>
      </w:tr>
      <w:tr w:rsidR="004C3265" w:rsidRPr="004C31D5">
        <w:trPr>
          <w:trHeight w:val="284"/>
          <w:jc w:val="center"/>
        </w:trPr>
        <w:tc>
          <w:tcPr>
            <w:tcW w:w="1869" w:type="dxa"/>
            <w:vAlign w:val="center"/>
          </w:tcPr>
          <w:p w:rsidR="004C3265" w:rsidRPr="004C31D5" w:rsidRDefault="008A6B46">
            <w:pPr>
              <w:jc w:val="center"/>
              <w:rPr>
                <w:rFonts w:ascii="Times New Roman" w:eastAsia="宋体" w:hAnsi="Times New Roman" w:cs="Times New Roman"/>
                <w:b/>
                <w:color w:val="000000" w:themeColor="text1"/>
                <w:szCs w:val="21"/>
              </w:rPr>
            </w:pPr>
            <w:r w:rsidRPr="004C31D5">
              <w:rPr>
                <w:rFonts w:ascii="Times New Roman" w:eastAsia="宋体" w:hAnsi="宋体" w:cs="Times New Roman"/>
                <w:b/>
                <w:color w:val="000000" w:themeColor="text1"/>
                <w:szCs w:val="21"/>
              </w:rPr>
              <w:t>项目性质</w:t>
            </w:r>
          </w:p>
        </w:tc>
        <w:tc>
          <w:tcPr>
            <w:tcW w:w="1880" w:type="dxa"/>
            <w:vAlign w:val="center"/>
          </w:tcPr>
          <w:p w:rsidR="004C3265" w:rsidRPr="004C31D5" w:rsidRDefault="00E8493D">
            <w:pPr>
              <w:ind w:firstLineChars="50" w:firstLine="105"/>
              <w:jc w:val="center"/>
              <w:rPr>
                <w:rFonts w:ascii="Times New Roman" w:eastAsia="宋体" w:hAnsi="Times New Roman" w:cs="Times New Roman"/>
                <w:color w:val="000000" w:themeColor="text1"/>
                <w:szCs w:val="21"/>
              </w:rPr>
            </w:pPr>
            <w:r w:rsidRPr="004C31D5">
              <w:rPr>
                <w:rFonts w:ascii="Times New Roman" w:eastAsia="宋体" w:hAnsi="宋体" w:cs="Times New Roman"/>
                <w:color w:val="000000" w:themeColor="text1"/>
                <w:szCs w:val="21"/>
              </w:rPr>
              <w:t>新建</w:t>
            </w:r>
          </w:p>
        </w:tc>
        <w:tc>
          <w:tcPr>
            <w:tcW w:w="1874" w:type="dxa"/>
            <w:vAlign w:val="center"/>
          </w:tcPr>
          <w:p w:rsidR="004C3265" w:rsidRPr="004C31D5" w:rsidRDefault="008A6B46">
            <w:pPr>
              <w:jc w:val="center"/>
              <w:rPr>
                <w:rFonts w:ascii="Times New Roman" w:eastAsia="宋体" w:hAnsi="Times New Roman" w:cs="Times New Roman"/>
                <w:b/>
                <w:color w:val="000000" w:themeColor="text1"/>
                <w:szCs w:val="21"/>
              </w:rPr>
            </w:pPr>
            <w:r w:rsidRPr="004C31D5">
              <w:rPr>
                <w:rFonts w:ascii="Times New Roman" w:eastAsia="宋体" w:hAnsi="宋体" w:cs="Times New Roman"/>
                <w:b/>
                <w:color w:val="000000" w:themeColor="text1"/>
                <w:szCs w:val="21"/>
              </w:rPr>
              <w:t>行业类别</w:t>
            </w:r>
          </w:p>
        </w:tc>
        <w:tc>
          <w:tcPr>
            <w:tcW w:w="2899" w:type="dxa"/>
            <w:vAlign w:val="center"/>
          </w:tcPr>
          <w:p w:rsidR="004C3265" w:rsidRPr="004C31D5" w:rsidRDefault="004C31D5" w:rsidP="004C31D5">
            <w:pPr>
              <w:jc w:val="center"/>
              <w:rPr>
                <w:rFonts w:ascii="Times New Roman" w:eastAsia="宋体" w:hAnsi="Times New Roman" w:cs="Times New Roman"/>
                <w:szCs w:val="21"/>
              </w:rPr>
            </w:pPr>
            <w:r w:rsidRPr="004C31D5">
              <w:rPr>
                <w:rFonts w:ascii="Times New Roman" w:eastAsia="宋体" w:hAnsi="Times New Roman" w:cs="Times New Roman"/>
                <w:szCs w:val="21"/>
              </w:rPr>
              <w:t>K70</w:t>
            </w:r>
            <w:r w:rsidRPr="004C31D5">
              <w:rPr>
                <w:rFonts w:ascii="Times New Roman" w:eastAsia="宋体" w:hAnsi="宋体" w:cs="Times New Roman"/>
                <w:szCs w:val="21"/>
              </w:rPr>
              <w:t>房地产业</w:t>
            </w:r>
          </w:p>
        </w:tc>
      </w:tr>
      <w:tr w:rsidR="004C3265" w:rsidRPr="004C31D5">
        <w:trPr>
          <w:trHeight w:val="284"/>
          <w:jc w:val="center"/>
        </w:trPr>
        <w:tc>
          <w:tcPr>
            <w:tcW w:w="1869" w:type="dxa"/>
            <w:vAlign w:val="center"/>
          </w:tcPr>
          <w:p w:rsidR="004C3265" w:rsidRPr="004C31D5" w:rsidRDefault="008A6B46">
            <w:pPr>
              <w:jc w:val="center"/>
              <w:rPr>
                <w:rFonts w:ascii="Times New Roman" w:eastAsia="宋体" w:hAnsi="Times New Roman" w:cs="Times New Roman"/>
                <w:b/>
                <w:color w:val="000000" w:themeColor="text1"/>
                <w:szCs w:val="21"/>
              </w:rPr>
            </w:pPr>
            <w:r w:rsidRPr="004C31D5">
              <w:rPr>
                <w:rFonts w:ascii="Times New Roman" w:eastAsia="宋体" w:hAnsi="宋体" w:cs="Times New Roman"/>
                <w:b/>
                <w:color w:val="000000" w:themeColor="text1"/>
                <w:szCs w:val="21"/>
              </w:rPr>
              <w:t>建设地点</w:t>
            </w:r>
          </w:p>
        </w:tc>
        <w:tc>
          <w:tcPr>
            <w:tcW w:w="6653" w:type="dxa"/>
            <w:gridSpan w:val="3"/>
            <w:vAlign w:val="center"/>
          </w:tcPr>
          <w:p w:rsidR="004C3265" w:rsidRPr="004C31D5" w:rsidRDefault="004C31D5">
            <w:pPr>
              <w:jc w:val="center"/>
              <w:rPr>
                <w:rFonts w:ascii="Times New Roman" w:eastAsia="宋体" w:hAnsi="Times New Roman" w:cs="Times New Roman"/>
                <w:color w:val="000000" w:themeColor="text1"/>
                <w:szCs w:val="21"/>
              </w:rPr>
            </w:pPr>
            <w:r w:rsidRPr="004C31D5">
              <w:rPr>
                <w:rFonts w:ascii="Times New Roman" w:eastAsia="宋体" w:hAnsi="宋体" w:cs="Times New Roman"/>
                <w:szCs w:val="21"/>
              </w:rPr>
              <w:t>南皮县光明西路南侧</w:t>
            </w:r>
          </w:p>
        </w:tc>
      </w:tr>
      <w:tr w:rsidR="004C3265" w:rsidRPr="004C31D5">
        <w:trPr>
          <w:trHeight w:val="454"/>
          <w:jc w:val="center"/>
        </w:trPr>
        <w:tc>
          <w:tcPr>
            <w:tcW w:w="1869" w:type="dxa"/>
            <w:vAlign w:val="center"/>
          </w:tcPr>
          <w:p w:rsidR="004C3265" w:rsidRPr="004C31D5" w:rsidRDefault="008A6B46">
            <w:pPr>
              <w:jc w:val="center"/>
              <w:rPr>
                <w:rFonts w:ascii="Times New Roman" w:eastAsia="宋体" w:hAnsi="Times New Roman" w:cs="Times New Roman"/>
                <w:b/>
                <w:color w:val="000000" w:themeColor="text1"/>
                <w:szCs w:val="21"/>
              </w:rPr>
            </w:pPr>
            <w:r w:rsidRPr="004C31D5">
              <w:rPr>
                <w:rFonts w:ascii="Times New Roman" w:eastAsia="宋体" w:hAnsi="宋体" w:cs="Times New Roman"/>
                <w:b/>
                <w:color w:val="000000" w:themeColor="text1"/>
                <w:szCs w:val="21"/>
              </w:rPr>
              <w:t>占地面积</w:t>
            </w:r>
          </w:p>
        </w:tc>
        <w:tc>
          <w:tcPr>
            <w:tcW w:w="1880" w:type="dxa"/>
            <w:vAlign w:val="center"/>
          </w:tcPr>
          <w:p w:rsidR="004C3265" w:rsidRPr="004C31D5" w:rsidRDefault="004C31D5" w:rsidP="00E8493D">
            <w:pPr>
              <w:jc w:val="center"/>
              <w:rPr>
                <w:rFonts w:ascii="Times New Roman" w:eastAsia="宋体" w:hAnsi="Times New Roman" w:cs="Times New Roman"/>
                <w:szCs w:val="21"/>
              </w:rPr>
            </w:pPr>
            <w:r w:rsidRPr="004C31D5">
              <w:rPr>
                <w:rFonts w:ascii="Times New Roman" w:eastAsia="宋体" w:hAnsi="Times New Roman" w:cs="Times New Roman"/>
                <w:szCs w:val="21"/>
              </w:rPr>
              <w:t>17783.6m</w:t>
            </w:r>
            <w:r w:rsidRPr="004C31D5">
              <w:rPr>
                <w:rFonts w:ascii="Times New Roman" w:eastAsia="宋体" w:hAnsi="Times New Roman" w:cs="Times New Roman"/>
                <w:szCs w:val="21"/>
                <w:vertAlign w:val="superscript"/>
              </w:rPr>
              <w:t>2</w:t>
            </w:r>
          </w:p>
        </w:tc>
        <w:tc>
          <w:tcPr>
            <w:tcW w:w="1874" w:type="dxa"/>
            <w:vAlign w:val="center"/>
          </w:tcPr>
          <w:p w:rsidR="004C3265" w:rsidRPr="004C31D5" w:rsidRDefault="008A6B46">
            <w:pPr>
              <w:jc w:val="center"/>
              <w:rPr>
                <w:rFonts w:ascii="Times New Roman" w:eastAsia="宋体" w:hAnsi="Times New Roman" w:cs="Times New Roman"/>
                <w:b/>
                <w:szCs w:val="21"/>
              </w:rPr>
            </w:pPr>
            <w:r w:rsidRPr="004C31D5">
              <w:rPr>
                <w:rFonts w:ascii="Times New Roman" w:eastAsia="宋体" w:hAnsi="宋体" w:cs="Times New Roman"/>
                <w:b/>
                <w:szCs w:val="21"/>
              </w:rPr>
              <w:t>经纬度</w:t>
            </w:r>
          </w:p>
        </w:tc>
        <w:tc>
          <w:tcPr>
            <w:tcW w:w="2899" w:type="dxa"/>
            <w:vAlign w:val="center"/>
          </w:tcPr>
          <w:p w:rsidR="004C31D5" w:rsidRDefault="004C31D5" w:rsidP="004C31D5">
            <w:pPr>
              <w:adjustRightInd w:val="0"/>
              <w:snapToGrid w:val="0"/>
              <w:jc w:val="center"/>
              <w:rPr>
                <w:rFonts w:ascii="Times New Roman" w:eastAsia="宋体" w:hAnsi="宋体" w:cs="Times New Roman"/>
                <w:szCs w:val="21"/>
              </w:rPr>
            </w:pPr>
            <w:r w:rsidRPr="004C31D5">
              <w:rPr>
                <w:rFonts w:ascii="Times New Roman" w:eastAsia="宋体" w:hAnsi="宋体" w:cs="Times New Roman"/>
                <w:szCs w:val="21"/>
              </w:rPr>
              <w:t>东经</w:t>
            </w:r>
            <w:r w:rsidRPr="004C31D5">
              <w:rPr>
                <w:rFonts w:ascii="Times New Roman" w:eastAsia="宋体" w:hAnsi="Times New Roman" w:cs="Times New Roman"/>
                <w:szCs w:val="21"/>
              </w:rPr>
              <w:t>116°40′33.75″</w:t>
            </w:r>
          </w:p>
          <w:p w:rsidR="004C3265" w:rsidRPr="004C31D5" w:rsidRDefault="004C31D5" w:rsidP="004C31D5">
            <w:pPr>
              <w:adjustRightInd w:val="0"/>
              <w:snapToGrid w:val="0"/>
              <w:jc w:val="center"/>
              <w:rPr>
                <w:rFonts w:ascii="Times New Roman" w:eastAsia="宋体" w:hAnsi="Times New Roman" w:cs="Times New Roman"/>
                <w:szCs w:val="21"/>
              </w:rPr>
            </w:pPr>
            <w:r w:rsidRPr="004C31D5">
              <w:rPr>
                <w:rFonts w:ascii="Times New Roman" w:eastAsia="宋体" w:hAnsi="宋体" w:cs="Times New Roman"/>
                <w:szCs w:val="21"/>
              </w:rPr>
              <w:t>北纬</w:t>
            </w:r>
            <w:r w:rsidRPr="004C31D5">
              <w:rPr>
                <w:rFonts w:ascii="Times New Roman" w:eastAsia="宋体" w:hAnsi="Times New Roman" w:cs="Times New Roman"/>
                <w:szCs w:val="21"/>
              </w:rPr>
              <w:t>38°02′44.22″</w:t>
            </w:r>
          </w:p>
        </w:tc>
      </w:tr>
      <w:tr w:rsidR="004C3265" w:rsidRPr="004C31D5">
        <w:trPr>
          <w:trHeight w:val="340"/>
          <w:jc w:val="center"/>
        </w:trPr>
        <w:tc>
          <w:tcPr>
            <w:tcW w:w="1869" w:type="dxa"/>
            <w:vAlign w:val="center"/>
          </w:tcPr>
          <w:p w:rsidR="004C3265" w:rsidRPr="004C31D5" w:rsidRDefault="008A6B46">
            <w:pPr>
              <w:jc w:val="center"/>
              <w:rPr>
                <w:rFonts w:ascii="Times New Roman" w:eastAsia="宋体" w:hAnsi="Times New Roman" w:cs="Times New Roman"/>
                <w:b/>
                <w:szCs w:val="21"/>
              </w:rPr>
            </w:pPr>
            <w:r w:rsidRPr="004C31D5">
              <w:rPr>
                <w:rFonts w:ascii="Times New Roman" w:eastAsia="宋体" w:hAnsi="宋体" w:cs="Times New Roman"/>
                <w:b/>
                <w:szCs w:val="21"/>
              </w:rPr>
              <w:t>开工时间</w:t>
            </w:r>
          </w:p>
        </w:tc>
        <w:tc>
          <w:tcPr>
            <w:tcW w:w="1880" w:type="dxa"/>
            <w:vAlign w:val="center"/>
          </w:tcPr>
          <w:p w:rsidR="004C3265" w:rsidRPr="004C31D5" w:rsidRDefault="00E55617" w:rsidP="004C31D5">
            <w:pPr>
              <w:jc w:val="center"/>
              <w:rPr>
                <w:rFonts w:ascii="Times New Roman" w:eastAsia="宋体" w:hAnsi="Times New Roman" w:cs="Times New Roman"/>
                <w:szCs w:val="21"/>
              </w:rPr>
            </w:pPr>
            <w:r w:rsidRPr="004C31D5">
              <w:rPr>
                <w:rFonts w:ascii="Times New Roman" w:eastAsia="宋体" w:hAnsi="Times New Roman" w:cs="Times New Roman"/>
                <w:szCs w:val="21"/>
              </w:rPr>
              <w:t>201</w:t>
            </w:r>
            <w:r w:rsidR="004C31D5" w:rsidRPr="004C31D5">
              <w:rPr>
                <w:rFonts w:ascii="Times New Roman" w:eastAsia="宋体" w:hAnsi="Times New Roman" w:cs="Times New Roman"/>
                <w:szCs w:val="21"/>
              </w:rPr>
              <w:t>4</w:t>
            </w:r>
            <w:r w:rsidRPr="004C31D5">
              <w:rPr>
                <w:rFonts w:ascii="Times New Roman" w:eastAsia="宋体" w:hAnsi="宋体" w:cs="Times New Roman"/>
                <w:szCs w:val="21"/>
              </w:rPr>
              <w:t>年</w:t>
            </w:r>
            <w:r w:rsidR="004C31D5" w:rsidRPr="004C31D5">
              <w:rPr>
                <w:rFonts w:ascii="Times New Roman" w:eastAsia="宋体" w:hAnsi="Times New Roman" w:cs="Times New Roman"/>
                <w:szCs w:val="21"/>
              </w:rPr>
              <w:t>6</w:t>
            </w:r>
            <w:r w:rsidRPr="004C31D5">
              <w:rPr>
                <w:rFonts w:ascii="Times New Roman" w:eastAsia="宋体" w:hAnsi="宋体" w:cs="Times New Roman"/>
                <w:szCs w:val="21"/>
              </w:rPr>
              <w:t>月</w:t>
            </w:r>
          </w:p>
        </w:tc>
        <w:tc>
          <w:tcPr>
            <w:tcW w:w="1874" w:type="dxa"/>
            <w:vAlign w:val="center"/>
          </w:tcPr>
          <w:p w:rsidR="004C3265" w:rsidRPr="004C31D5" w:rsidRDefault="008A6B46">
            <w:pPr>
              <w:jc w:val="center"/>
              <w:rPr>
                <w:rFonts w:ascii="Times New Roman" w:eastAsia="宋体" w:hAnsi="Times New Roman" w:cs="Times New Roman"/>
                <w:b/>
                <w:szCs w:val="21"/>
              </w:rPr>
            </w:pPr>
            <w:r w:rsidRPr="004C31D5">
              <w:rPr>
                <w:rFonts w:ascii="Times New Roman" w:eastAsia="宋体" w:hAnsi="宋体" w:cs="Times New Roman"/>
                <w:b/>
                <w:szCs w:val="21"/>
              </w:rPr>
              <w:t>试运行时间</w:t>
            </w:r>
          </w:p>
        </w:tc>
        <w:tc>
          <w:tcPr>
            <w:tcW w:w="2899" w:type="dxa"/>
            <w:vAlign w:val="center"/>
          </w:tcPr>
          <w:p w:rsidR="004C3265" w:rsidRPr="004C31D5" w:rsidRDefault="008A6B46">
            <w:pPr>
              <w:jc w:val="center"/>
              <w:rPr>
                <w:rFonts w:ascii="Times New Roman" w:eastAsia="宋体" w:hAnsi="Times New Roman" w:cs="Times New Roman"/>
                <w:szCs w:val="21"/>
              </w:rPr>
            </w:pPr>
            <w:r w:rsidRPr="004C31D5">
              <w:rPr>
                <w:rFonts w:ascii="Times New Roman" w:eastAsia="宋体" w:hAnsi="Times New Roman" w:cs="Times New Roman"/>
                <w:szCs w:val="21"/>
              </w:rPr>
              <w:t>/</w:t>
            </w:r>
          </w:p>
        </w:tc>
      </w:tr>
    </w:tbl>
    <w:p w:rsidR="004C3265" w:rsidRDefault="008A6B46">
      <w:pPr>
        <w:pStyle w:val="3"/>
        <w:adjustRightInd w:val="0"/>
        <w:snapToGrid w:val="0"/>
        <w:spacing w:line="360" w:lineRule="auto"/>
        <w:rPr>
          <w:rFonts w:ascii="Times New Roman" w:hAnsi="Times New Roman" w:cs="Times New Roman"/>
        </w:rPr>
      </w:pPr>
      <w:bookmarkStart w:id="19" w:name="_Toc496979001"/>
      <w:bookmarkStart w:id="20" w:name="_Toc497001437"/>
      <w:bookmarkStart w:id="21" w:name="_Toc518476459"/>
      <w:bookmarkStart w:id="22" w:name="_Toc17367072"/>
      <w:bookmarkStart w:id="23" w:name="_Toc27638779"/>
      <w:r>
        <w:rPr>
          <w:rFonts w:ascii="Times New Roman" w:hAnsi="Times New Roman" w:cs="Times New Roman"/>
        </w:rPr>
        <w:t xml:space="preserve">2.1.2 </w:t>
      </w:r>
      <w:r>
        <w:rPr>
          <w:rFonts w:ascii="Times New Roman" w:hAnsi="Times New Roman" w:cs="Times New Roman"/>
        </w:rPr>
        <w:t>地理位置及周边情况</w:t>
      </w:r>
      <w:bookmarkEnd w:id="19"/>
      <w:bookmarkEnd w:id="20"/>
      <w:bookmarkEnd w:id="21"/>
      <w:bookmarkEnd w:id="22"/>
      <w:bookmarkEnd w:id="23"/>
    </w:p>
    <w:p w:rsidR="004C3265" w:rsidRDefault="008A6B46" w:rsidP="00E8493D">
      <w:pPr>
        <w:adjustRightInd w:val="0"/>
        <w:snapToGrid w:val="0"/>
        <w:spacing w:line="360" w:lineRule="auto"/>
        <w:ind w:firstLineChars="200" w:firstLine="480"/>
        <w:rPr>
          <w:rFonts w:ascii="Times New Roman" w:eastAsia="宋体" w:hAnsi="Times New Roman" w:cs="Times New Roman"/>
          <w:sz w:val="24"/>
          <w:szCs w:val="24"/>
        </w:rPr>
      </w:pPr>
      <w:r w:rsidRPr="00A039D7">
        <w:rPr>
          <w:rFonts w:ascii="Times New Roman" w:eastAsia="宋体" w:hAnsi="Times New Roman" w:cs="Times New Roman"/>
          <w:bCs/>
          <w:sz w:val="24"/>
          <w:szCs w:val="24"/>
        </w:rPr>
        <w:t>项目位于</w:t>
      </w:r>
      <w:r w:rsidR="004C31D5" w:rsidRPr="00A039D7">
        <w:rPr>
          <w:rFonts w:ascii="Times New Roman" w:eastAsia="宋体" w:hAnsi="Times New Roman" w:cs="Times New Roman"/>
          <w:sz w:val="24"/>
          <w:szCs w:val="24"/>
        </w:rPr>
        <w:t>南皮县光明西路南侧</w:t>
      </w:r>
      <w:r w:rsidR="00E55617" w:rsidRPr="00A039D7">
        <w:rPr>
          <w:rFonts w:ascii="Times New Roman" w:eastAsia="宋体" w:hAnsi="Times New Roman" w:cs="Times New Roman"/>
          <w:sz w:val="24"/>
          <w:szCs w:val="24"/>
        </w:rPr>
        <w:t>，厂址坐标</w:t>
      </w:r>
      <w:r w:rsidR="004C31D5" w:rsidRPr="00A039D7">
        <w:rPr>
          <w:rFonts w:ascii="Times New Roman" w:hAnsi="Times New Roman" w:cs="Times New Roman"/>
          <w:sz w:val="24"/>
        </w:rPr>
        <w:t>东经</w:t>
      </w:r>
      <w:r w:rsidR="004C31D5" w:rsidRPr="00A039D7">
        <w:rPr>
          <w:rFonts w:ascii="Times New Roman" w:hAnsi="Times New Roman" w:cs="Times New Roman"/>
          <w:sz w:val="24"/>
        </w:rPr>
        <w:t>116°40′33.75″</w:t>
      </w:r>
      <w:r w:rsidR="004C31D5" w:rsidRPr="00A039D7">
        <w:rPr>
          <w:rFonts w:ascii="Times New Roman" w:hAnsi="Times New Roman" w:cs="Times New Roman"/>
          <w:sz w:val="24"/>
        </w:rPr>
        <w:t>，北纬</w:t>
      </w:r>
      <w:r w:rsidR="004C31D5" w:rsidRPr="00A039D7">
        <w:rPr>
          <w:rFonts w:ascii="Times New Roman" w:hAnsi="Times New Roman" w:cs="Times New Roman"/>
          <w:sz w:val="24"/>
        </w:rPr>
        <w:t>38°02′44.22″</w:t>
      </w:r>
      <w:r w:rsidR="00E55617" w:rsidRPr="00A039D7">
        <w:rPr>
          <w:rFonts w:ascii="Times New Roman" w:eastAsia="宋体" w:hAnsi="Times New Roman" w:cs="Times New Roman"/>
          <w:sz w:val="24"/>
          <w:szCs w:val="24"/>
        </w:rPr>
        <w:t>。</w:t>
      </w:r>
      <w:r w:rsidR="004C31D5" w:rsidRPr="00A039D7">
        <w:rPr>
          <w:rFonts w:ascii="Times New Roman" w:hAnsi="Times New Roman" w:cs="Times New Roman"/>
          <w:sz w:val="24"/>
        </w:rPr>
        <w:t>项目北侧为光明西路，隔路为西三里村，西侧为规划路，隔路为水上公园，东侧为规划路，隔路为金秋庄园小区，南侧为规划碧水湾小区（二期）。</w:t>
      </w:r>
      <w:r w:rsidRPr="00E8493D">
        <w:rPr>
          <w:rFonts w:ascii="Times New Roman" w:eastAsia="宋体" w:hAnsi="Times New Roman" w:cs="Times New Roman"/>
          <w:sz w:val="24"/>
          <w:szCs w:val="24"/>
        </w:rPr>
        <w:t>项目地理位置图见附图</w:t>
      </w:r>
      <w:r w:rsidRPr="00E8493D">
        <w:rPr>
          <w:rFonts w:ascii="Times New Roman" w:eastAsia="宋体" w:hAnsi="Times New Roman" w:cs="Times New Roman"/>
          <w:sz w:val="24"/>
          <w:szCs w:val="24"/>
        </w:rPr>
        <w:t>1</w:t>
      </w:r>
      <w:r w:rsidRPr="00E8493D">
        <w:rPr>
          <w:rFonts w:ascii="Times New Roman" w:eastAsia="宋体" w:hAnsi="Times New Roman" w:cs="Times New Roman"/>
          <w:sz w:val="24"/>
          <w:szCs w:val="24"/>
        </w:rPr>
        <w:t>，项目</w:t>
      </w:r>
      <w:r w:rsidRPr="00E8493D">
        <w:rPr>
          <w:rFonts w:ascii="Times New Roman" w:eastAsia="宋体" w:hAnsi="Times New Roman" w:cs="Times New Roman" w:hint="eastAsia"/>
          <w:sz w:val="24"/>
          <w:szCs w:val="24"/>
        </w:rPr>
        <w:t>周边关系</w:t>
      </w:r>
      <w:r w:rsidRPr="00E8493D">
        <w:rPr>
          <w:rFonts w:ascii="Times New Roman" w:eastAsia="宋体" w:hAnsi="Times New Roman" w:cs="Times New Roman"/>
          <w:sz w:val="24"/>
          <w:szCs w:val="24"/>
        </w:rPr>
        <w:t>图见附图</w:t>
      </w:r>
      <w:r w:rsidRPr="00E8493D">
        <w:rPr>
          <w:rFonts w:ascii="Times New Roman" w:eastAsia="宋体" w:hAnsi="Times New Roman" w:cs="Times New Roman"/>
          <w:sz w:val="24"/>
          <w:szCs w:val="24"/>
        </w:rPr>
        <w:t>2</w:t>
      </w:r>
      <w:r w:rsidRPr="00E8493D">
        <w:rPr>
          <w:rFonts w:ascii="Times New Roman" w:eastAsia="宋体" w:hAnsi="Times New Roman" w:cs="Times New Roman"/>
          <w:sz w:val="24"/>
          <w:szCs w:val="24"/>
        </w:rPr>
        <w:t>。</w:t>
      </w:r>
    </w:p>
    <w:p w:rsidR="004C3265" w:rsidRDefault="008A6B46">
      <w:pPr>
        <w:pStyle w:val="3"/>
        <w:adjustRightInd w:val="0"/>
        <w:snapToGrid w:val="0"/>
        <w:spacing w:line="360" w:lineRule="auto"/>
        <w:rPr>
          <w:rFonts w:ascii="Times New Roman" w:hAnsi="Times New Roman" w:cs="Times New Roman"/>
        </w:rPr>
      </w:pPr>
      <w:bookmarkStart w:id="24" w:name="_Toc497001438"/>
      <w:bookmarkStart w:id="25" w:name="_Toc496979002"/>
      <w:bookmarkStart w:id="26" w:name="_Toc518476460"/>
      <w:bookmarkStart w:id="27" w:name="_Toc17367073"/>
      <w:bookmarkStart w:id="28" w:name="_Toc27638780"/>
      <w:r>
        <w:rPr>
          <w:rFonts w:ascii="Times New Roman" w:hAnsi="Times New Roman" w:cs="Times New Roman"/>
        </w:rPr>
        <w:t xml:space="preserve">2.1.3 </w:t>
      </w:r>
      <w:r>
        <w:rPr>
          <w:rFonts w:ascii="Times New Roman" w:hAnsi="Times New Roman" w:cs="Times New Roman"/>
        </w:rPr>
        <w:t>厂区平面布置</w:t>
      </w:r>
      <w:bookmarkEnd w:id="24"/>
      <w:bookmarkEnd w:id="25"/>
      <w:bookmarkEnd w:id="26"/>
      <w:bookmarkEnd w:id="27"/>
      <w:bookmarkEnd w:id="28"/>
    </w:p>
    <w:p w:rsidR="004C3265" w:rsidRDefault="004C31D5" w:rsidP="00E55617">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栋配套商业楼位于北大门两侧，</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号楼</w:t>
      </w:r>
      <w:r w:rsidR="00E83AC1">
        <w:rPr>
          <w:rFonts w:ascii="Times New Roman" w:eastAsia="宋体" w:hAnsi="Times New Roman" w:cs="Times New Roman" w:hint="eastAsia"/>
          <w:sz w:val="24"/>
          <w:szCs w:val="24"/>
        </w:rPr>
        <w:t>分两排布置，每排两栋。</w:t>
      </w:r>
      <w:r w:rsidR="008A6B46">
        <w:rPr>
          <w:rFonts w:ascii="Times New Roman" w:eastAsia="宋体" w:hAnsi="Times New Roman" w:cs="Times New Roman"/>
          <w:sz w:val="24"/>
          <w:szCs w:val="24"/>
        </w:rPr>
        <w:t>项目平面布置图见附图</w:t>
      </w:r>
      <w:r w:rsidR="008A6B46">
        <w:rPr>
          <w:rFonts w:ascii="Times New Roman" w:eastAsia="宋体" w:hAnsi="Times New Roman" w:cs="Times New Roman"/>
          <w:sz w:val="24"/>
          <w:szCs w:val="24"/>
        </w:rPr>
        <w:t>3</w:t>
      </w:r>
      <w:r w:rsidR="008A6B46">
        <w:rPr>
          <w:rFonts w:ascii="Times New Roman" w:eastAsia="宋体" w:hAnsi="Times New Roman" w:cs="Times New Roman"/>
          <w:sz w:val="24"/>
          <w:szCs w:val="24"/>
        </w:rPr>
        <w:t>。</w:t>
      </w:r>
    </w:p>
    <w:p w:rsidR="004C3265" w:rsidRDefault="008A6B46">
      <w:pPr>
        <w:pStyle w:val="2"/>
        <w:adjustRightInd w:val="0"/>
        <w:snapToGrid w:val="0"/>
        <w:spacing w:line="360" w:lineRule="auto"/>
        <w:rPr>
          <w:rFonts w:ascii="Times New Roman" w:hAnsi="Times New Roman" w:cs="Times New Roman"/>
        </w:rPr>
      </w:pPr>
      <w:bookmarkStart w:id="29" w:name="_Toc27638781"/>
      <w:r>
        <w:rPr>
          <w:rFonts w:ascii="Times New Roman" w:hAnsi="Times New Roman" w:cs="Times New Roman"/>
        </w:rPr>
        <w:t xml:space="preserve">2.2 </w:t>
      </w:r>
      <w:r>
        <w:rPr>
          <w:rFonts w:ascii="Times New Roman" w:hAnsi="Times New Roman" w:cs="Times New Roman"/>
        </w:rPr>
        <w:t>建设内容</w:t>
      </w:r>
      <w:bookmarkEnd w:id="29"/>
    </w:p>
    <w:p w:rsidR="004C3265" w:rsidRDefault="008A6B46">
      <w:pPr>
        <w:pStyle w:val="3"/>
        <w:adjustRightInd w:val="0"/>
        <w:snapToGrid w:val="0"/>
        <w:spacing w:line="360" w:lineRule="auto"/>
        <w:rPr>
          <w:rFonts w:ascii="Times New Roman" w:hAnsi="Times New Roman" w:cs="Times New Roman"/>
        </w:rPr>
      </w:pPr>
      <w:bookmarkStart w:id="30" w:name="_Toc497001440"/>
      <w:bookmarkStart w:id="31" w:name="_Toc496979004"/>
      <w:bookmarkStart w:id="32" w:name="_Toc518476462"/>
      <w:bookmarkStart w:id="33" w:name="_Toc17367075"/>
      <w:bookmarkStart w:id="34" w:name="_Toc27638782"/>
      <w:r>
        <w:rPr>
          <w:rFonts w:ascii="Times New Roman" w:hAnsi="Times New Roman" w:cs="Times New Roman"/>
        </w:rPr>
        <w:t>2.2.1</w:t>
      </w:r>
      <w:bookmarkEnd w:id="30"/>
      <w:bookmarkEnd w:id="31"/>
      <w:bookmarkEnd w:id="32"/>
      <w:r w:rsidR="00204CAE">
        <w:rPr>
          <w:rFonts w:ascii="Times New Roman" w:hAnsi="Times New Roman" w:cs="Times New Roman" w:hint="eastAsia"/>
        </w:rPr>
        <w:t>工程内容</w:t>
      </w:r>
      <w:bookmarkEnd w:id="33"/>
      <w:bookmarkEnd w:id="34"/>
    </w:p>
    <w:p w:rsidR="008D7E3A" w:rsidRPr="008D7E3A" w:rsidRDefault="008D7E3A" w:rsidP="008D7E3A">
      <w:pPr>
        <w:adjustRightInd w:val="0"/>
        <w:snapToGrid w:val="0"/>
        <w:spacing w:line="360" w:lineRule="auto"/>
        <w:ind w:firstLineChars="200" w:firstLine="480"/>
        <w:rPr>
          <w:rFonts w:ascii="Times New Roman" w:hAnsi="Times New Roman" w:cs="Times New Roman"/>
          <w:sz w:val="24"/>
        </w:rPr>
      </w:pPr>
      <w:bookmarkStart w:id="35" w:name="_Toc496979005"/>
      <w:bookmarkStart w:id="36" w:name="_Toc497001441"/>
      <w:bookmarkStart w:id="37" w:name="_Toc518476463"/>
      <w:r w:rsidRPr="008D7E3A">
        <w:rPr>
          <w:rFonts w:ascii="Times New Roman" w:hAnsi="Times New Roman" w:cs="Times New Roman"/>
          <w:sz w:val="24"/>
        </w:rPr>
        <w:t>项目建设</w:t>
      </w:r>
      <w:r w:rsidRPr="008D7E3A">
        <w:rPr>
          <w:rFonts w:ascii="Times New Roman" w:hAnsi="Times New Roman" w:cs="Times New Roman"/>
          <w:sz w:val="24"/>
        </w:rPr>
        <w:t>17</w:t>
      </w:r>
      <w:r w:rsidRPr="008D7E3A">
        <w:rPr>
          <w:rFonts w:ascii="Times New Roman" w:hAnsi="Times New Roman" w:cs="Times New Roman"/>
          <w:sz w:val="24"/>
        </w:rPr>
        <w:t>层住宅楼</w:t>
      </w:r>
      <w:r w:rsidRPr="008D7E3A">
        <w:rPr>
          <w:rFonts w:ascii="Times New Roman" w:hAnsi="Times New Roman" w:cs="Times New Roman"/>
          <w:sz w:val="24"/>
        </w:rPr>
        <w:t>4</w:t>
      </w:r>
      <w:r w:rsidRPr="008D7E3A">
        <w:rPr>
          <w:rFonts w:ascii="Times New Roman" w:hAnsi="Times New Roman" w:cs="Times New Roman"/>
          <w:sz w:val="24"/>
        </w:rPr>
        <w:t>栋，</w:t>
      </w:r>
      <w:r w:rsidRPr="008D7E3A">
        <w:rPr>
          <w:rFonts w:ascii="Times New Roman" w:hAnsi="Times New Roman" w:cs="Times New Roman"/>
          <w:sz w:val="24"/>
        </w:rPr>
        <w:t>3</w:t>
      </w:r>
      <w:r w:rsidRPr="008D7E3A">
        <w:rPr>
          <w:rFonts w:ascii="Times New Roman" w:hAnsi="Times New Roman" w:cs="Times New Roman"/>
          <w:sz w:val="24"/>
        </w:rPr>
        <w:t>层配套商业楼</w:t>
      </w:r>
      <w:r w:rsidRPr="008D7E3A">
        <w:rPr>
          <w:rFonts w:ascii="Times New Roman" w:hAnsi="Times New Roman" w:cs="Times New Roman"/>
          <w:sz w:val="24"/>
        </w:rPr>
        <w:t>2</w:t>
      </w:r>
      <w:r w:rsidRPr="008D7E3A">
        <w:rPr>
          <w:rFonts w:ascii="Times New Roman" w:hAnsi="Times New Roman" w:cs="Times New Roman"/>
          <w:sz w:val="24"/>
        </w:rPr>
        <w:t>栋。项目总建筑面积</w:t>
      </w:r>
      <w:smartTag w:uri="urn:schemas-microsoft-com:office:smarttags" w:element="chmetcnv">
        <w:smartTagPr>
          <w:attr w:name="TCSC" w:val="0"/>
          <w:attr w:name="NumberType" w:val="1"/>
          <w:attr w:name="Negative" w:val="False"/>
          <w:attr w:name="HasSpace" w:val="False"/>
          <w:attr w:name="SourceValue" w:val="47520.51"/>
          <w:attr w:name="UnitName" w:val="m2"/>
        </w:smartTagPr>
        <w:r w:rsidRPr="008D7E3A">
          <w:rPr>
            <w:rFonts w:ascii="Times New Roman" w:hAnsi="Times New Roman" w:cs="Times New Roman"/>
            <w:sz w:val="24"/>
          </w:rPr>
          <w:t>47520.51m</w:t>
        </w:r>
        <w:r w:rsidRPr="008D7E3A">
          <w:rPr>
            <w:rFonts w:ascii="Times New Roman" w:hAnsi="Times New Roman" w:cs="Times New Roman"/>
            <w:sz w:val="24"/>
            <w:vertAlign w:val="superscript"/>
          </w:rPr>
          <w:t>2</w:t>
        </w:r>
      </w:smartTag>
      <w:r w:rsidRPr="008D7E3A">
        <w:rPr>
          <w:rFonts w:ascii="Times New Roman" w:hAnsi="Times New Roman" w:cs="Times New Roman"/>
          <w:sz w:val="24"/>
        </w:rPr>
        <w:t>，其中住宅建筑面积</w:t>
      </w:r>
      <w:smartTag w:uri="urn:schemas-microsoft-com:office:smarttags" w:element="chmetcnv">
        <w:smartTagPr>
          <w:attr w:name="TCSC" w:val="0"/>
          <w:attr w:name="NumberType" w:val="1"/>
          <w:attr w:name="Negative" w:val="False"/>
          <w:attr w:name="HasSpace" w:val="False"/>
          <w:attr w:name="SourceValue" w:val="42348.51"/>
          <w:attr w:name="UnitName" w:val="m2"/>
        </w:smartTagPr>
        <w:r w:rsidRPr="008D7E3A">
          <w:rPr>
            <w:rFonts w:ascii="Times New Roman" w:hAnsi="Times New Roman" w:cs="Times New Roman"/>
            <w:sz w:val="24"/>
          </w:rPr>
          <w:t>42348.51m</w:t>
        </w:r>
        <w:r w:rsidRPr="008D7E3A">
          <w:rPr>
            <w:rFonts w:ascii="Times New Roman" w:hAnsi="Times New Roman" w:cs="Times New Roman"/>
            <w:sz w:val="24"/>
            <w:vertAlign w:val="superscript"/>
          </w:rPr>
          <w:t>2</w:t>
        </w:r>
      </w:smartTag>
      <w:r w:rsidRPr="008D7E3A">
        <w:rPr>
          <w:rFonts w:ascii="Times New Roman" w:hAnsi="Times New Roman" w:cs="Times New Roman"/>
          <w:sz w:val="24"/>
        </w:rPr>
        <w:t>，商业建筑面积</w:t>
      </w:r>
      <w:r w:rsidRPr="008D7E3A">
        <w:rPr>
          <w:rFonts w:ascii="Times New Roman" w:hAnsi="Times New Roman" w:cs="Times New Roman"/>
          <w:sz w:val="24"/>
        </w:rPr>
        <w:t>5172m</w:t>
      </w:r>
      <w:r w:rsidRPr="008D7E3A">
        <w:rPr>
          <w:rFonts w:ascii="Times New Roman" w:hAnsi="Times New Roman" w:cs="Times New Roman"/>
          <w:sz w:val="24"/>
          <w:vertAlign w:val="superscript"/>
        </w:rPr>
        <w:t>2</w:t>
      </w:r>
      <w:r w:rsidRPr="008D7E3A">
        <w:rPr>
          <w:rFonts w:ascii="Times New Roman" w:hAnsi="Times New Roman" w:cs="Times New Roman"/>
          <w:sz w:val="24"/>
        </w:rPr>
        <w:t>。</w:t>
      </w:r>
    </w:p>
    <w:p w:rsidR="00204CAE" w:rsidRDefault="00204CAE" w:rsidP="00204CAE">
      <w:pPr>
        <w:adjustRightInd w:val="0"/>
        <w:snapToGrid w:val="0"/>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表</w:t>
      </w:r>
      <w:r>
        <w:rPr>
          <w:rFonts w:ascii="Times New Roman" w:eastAsia="宋体" w:hAnsi="Times New Roman" w:cs="Times New Roman"/>
          <w:b/>
          <w:sz w:val="24"/>
          <w:szCs w:val="24"/>
        </w:rPr>
        <w:t>2-</w:t>
      </w:r>
      <w:r>
        <w:rPr>
          <w:rFonts w:ascii="Times New Roman" w:eastAsia="宋体" w:hAnsi="Times New Roman" w:cs="Times New Roman" w:hint="eastAsia"/>
          <w:b/>
          <w:sz w:val="24"/>
          <w:szCs w:val="24"/>
        </w:rPr>
        <w:t>2</w:t>
      </w:r>
      <w:r>
        <w:rPr>
          <w:rFonts w:ascii="Times New Roman" w:eastAsia="宋体" w:hAnsi="Times New Roman" w:cs="Times New Roman"/>
          <w:b/>
          <w:sz w:val="24"/>
          <w:szCs w:val="24"/>
        </w:rPr>
        <w:t xml:space="preserve">   </w:t>
      </w:r>
      <w:r w:rsidR="00E83AC1">
        <w:rPr>
          <w:rFonts w:ascii="Times New Roman" w:eastAsia="宋体" w:hAnsi="Times New Roman" w:cs="Times New Roman" w:hint="eastAsia"/>
          <w:b/>
          <w:sz w:val="24"/>
          <w:szCs w:val="24"/>
        </w:rPr>
        <w:t>项目经济技术指标</w:t>
      </w:r>
      <w:r>
        <w:rPr>
          <w:rFonts w:ascii="Times New Roman" w:eastAsia="宋体" w:hAnsi="Times New Roman" w:cs="Times New Roman" w:hint="eastAsia"/>
          <w:b/>
          <w:sz w:val="24"/>
          <w:szCs w:val="24"/>
        </w:rPr>
        <w:t>一览表</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1194"/>
        <w:gridCol w:w="3476"/>
        <w:gridCol w:w="1347"/>
        <w:gridCol w:w="2338"/>
      </w:tblGrid>
      <w:tr w:rsidR="00E83AC1" w:rsidRPr="009F54CA" w:rsidTr="00E83AC1">
        <w:trPr>
          <w:trHeight w:val="232"/>
          <w:jc w:val="center"/>
        </w:trPr>
        <w:tc>
          <w:tcPr>
            <w:tcW w:w="1194" w:type="dxa"/>
            <w:vAlign w:val="center"/>
          </w:tcPr>
          <w:p w:rsidR="00E83AC1" w:rsidRPr="009F54CA" w:rsidRDefault="00E83AC1" w:rsidP="00B53E94">
            <w:pPr>
              <w:jc w:val="center"/>
              <w:rPr>
                <w:szCs w:val="21"/>
              </w:rPr>
            </w:pPr>
            <w:bookmarkStart w:id="38" w:name="_Toc17367076"/>
            <w:r w:rsidRPr="009F54CA">
              <w:rPr>
                <w:rFonts w:hAnsi="宋体"/>
                <w:szCs w:val="21"/>
              </w:rPr>
              <w:t>序号</w:t>
            </w:r>
          </w:p>
        </w:tc>
        <w:tc>
          <w:tcPr>
            <w:tcW w:w="3476" w:type="dxa"/>
            <w:vAlign w:val="center"/>
          </w:tcPr>
          <w:p w:rsidR="00E83AC1" w:rsidRPr="009F54CA" w:rsidRDefault="00E83AC1" w:rsidP="00B53E94">
            <w:pPr>
              <w:jc w:val="center"/>
              <w:rPr>
                <w:szCs w:val="21"/>
              </w:rPr>
            </w:pPr>
            <w:r w:rsidRPr="009F54CA">
              <w:rPr>
                <w:rFonts w:hAnsi="宋体"/>
                <w:szCs w:val="21"/>
              </w:rPr>
              <w:t>项目</w:t>
            </w:r>
          </w:p>
        </w:tc>
        <w:tc>
          <w:tcPr>
            <w:tcW w:w="1347" w:type="dxa"/>
            <w:vAlign w:val="center"/>
          </w:tcPr>
          <w:p w:rsidR="00E83AC1" w:rsidRPr="009F54CA" w:rsidRDefault="00E83AC1" w:rsidP="00B53E94">
            <w:pPr>
              <w:jc w:val="center"/>
              <w:rPr>
                <w:szCs w:val="21"/>
              </w:rPr>
            </w:pPr>
            <w:r w:rsidRPr="009F54CA">
              <w:rPr>
                <w:rFonts w:hAnsi="宋体"/>
                <w:szCs w:val="21"/>
              </w:rPr>
              <w:t>单位</w:t>
            </w:r>
          </w:p>
        </w:tc>
        <w:tc>
          <w:tcPr>
            <w:tcW w:w="2338" w:type="dxa"/>
            <w:vAlign w:val="center"/>
          </w:tcPr>
          <w:p w:rsidR="00E83AC1" w:rsidRPr="009F54CA" w:rsidRDefault="00E83AC1" w:rsidP="00B53E94">
            <w:pPr>
              <w:jc w:val="center"/>
              <w:rPr>
                <w:szCs w:val="21"/>
              </w:rPr>
            </w:pPr>
            <w:r w:rsidRPr="009F54CA">
              <w:rPr>
                <w:rFonts w:hAnsi="宋体"/>
                <w:szCs w:val="21"/>
              </w:rPr>
              <w:t>数值</w:t>
            </w:r>
          </w:p>
        </w:tc>
      </w:tr>
      <w:tr w:rsidR="00E83AC1" w:rsidRPr="009F54CA" w:rsidTr="00E83AC1">
        <w:trPr>
          <w:trHeight w:val="229"/>
          <w:jc w:val="center"/>
        </w:trPr>
        <w:tc>
          <w:tcPr>
            <w:tcW w:w="1194" w:type="dxa"/>
            <w:vAlign w:val="center"/>
          </w:tcPr>
          <w:p w:rsidR="00E83AC1" w:rsidRPr="009F54CA" w:rsidRDefault="00E83AC1" w:rsidP="00B53E94">
            <w:pPr>
              <w:jc w:val="center"/>
              <w:rPr>
                <w:szCs w:val="21"/>
              </w:rPr>
            </w:pPr>
            <w:r w:rsidRPr="009F54CA">
              <w:rPr>
                <w:szCs w:val="21"/>
              </w:rPr>
              <w:t>1</w:t>
            </w:r>
          </w:p>
        </w:tc>
        <w:tc>
          <w:tcPr>
            <w:tcW w:w="3476" w:type="dxa"/>
            <w:vAlign w:val="center"/>
          </w:tcPr>
          <w:p w:rsidR="00E83AC1" w:rsidRPr="009F54CA" w:rsidRDefault="00E83AC1" w:rsidP="00B53E94">
            <w:pPr>
              <w:jc w:val="center"/>
              <w:rPr>
                <w:szCs w:val="21"/>
              </w:rPr>
            </w:pPr>
            <w:r w:rsidRPr="009F54CA">
              <w:rPr>
                <w:rFonts w:hAnsi="宋体"/>
                <w:szCs w:val="21"/>
              </w:rPr>
              <w:t>总占地面积</w:t>
            </w:r>
          </w:p>
        </w:tc>
        <w:tc>
          <w:tcPr>
            <w:tcW w:w="1347" w:type="dxa"/>
            <w:vAlign w:val="center"/>
          </w:tcPr>
          <w:p w:rsidR="00E83AC1" w:rsidRPr="009F54CA" w:rsidRDefault="00E83AC1" w:rsidP="00B53E94">
            <w:pPr>
              <w:jc w:val="center"/>
              <w:rPr>
                <w:szCs w:val="21"/>
              </w:rPr>
            </w:pPr>
            <w:r w:rsidRPr="009F54CA">
              <w:rPr>
                <w:szCs w:val="21"/>
              </w:rPr>
              <w:t>m</w:t>
            </w:r>
            <w:r w:rsidRPr="009F54CA">
              <w:rPr>
                <w:szCs w:val="21"/>
                <w:vertAlign w:val="superscript"/>
              </w:rPr>
              <w:t>2</w:t>
            </w:r>
          </w:p>
        </w:tc>
        <w:tc>
          <w:tcPr>
            <w:tcW w:w="2338" w:type="dxa"/>
            <w:vAlign w:val="center"/>
          </w:tcPr>
          <w:p w:rsidR="00E83AC1" w:rsidRPr="009F54CA" w:rsidRDefault="00E83AC1" w:rsidP="00B53E94">
            <w:pPr>
              <w:jc w:val="center"/>
              <w:rPr>
                <w:szCs w:val="21"/>
              </w:rPr>
            </w:pPr>
            <w:r w:rsidRPr="009F54CA">
              <w:rPr>
                <w:rFonts w:hint="eastAsia"/>
                <w:szCs w:val="21"/>
              </w:rPr>
              <w:t>17783.6</w:t>
            </w:r>
          </w:p>
        </w:tc>
      </w:tr>
      <w:tr w:rsidR="00E83AC1" w:rsidRPr="009F54CA" w:rsidTr="00E83AC1">
        <w:trPr>
          <w:trHeight w:val="229"/>
          <w:jc w:val="center"/>
        </w:trPr>
        <w:tc>
          <w:tcPr>
            <w:tcW w:w="1194" w:type="dxa"/>
            <w:vAlign w:val="center"/>
          </w:tcPr>
          <w:p w:rsidR="00E83AC1" w:rsidRPr="009F54CA" w:rsidRDefault="00E83AC1" w:rsidP="00B53E94">
            <w:pPr>
              <w:jc w:val="center"/>
              <w:rPr>
                <w:szCs w:val="21"/>
              </w:rPr>
            </w:pPr>
            <w:r w:rsidRPr="009F54CA">
              <w:rPr>
                <w:szCs w:val="21"/>
              </w:rPr>
              <w:t>2</w:t>
            </w:r>
          </w:p>
        </w:tc>
        <w:tc>
          <w:tcPr>
            <w:tcW w:w="3476" w:type="dxa"/>
            <w:vAlign w:val="center"/>
          </w:tcPr>
          <w:p w:rsidR="00E83AC1" w:rsidRPr="009F54CA" w:rsidRDefault="00E83AC1" w:rsidP="00B53E94">
            <w:pPr>
              <w:jc w:val="center"/>
              <w:rPr>
                <w:szCs w:val="21"/>
              </w:rPr>
            </w:pPr>
            <w:r w:rsidRPr="009F54CA">
              <w:rPr>
                <w:rFonts w:hAnsi="宋体"/>
                <w:szCs w:val="21"/>
              </w:rPr>
              <w:t>总建筑面积</w:t>
            </w:r>
          </w:p>
        </w:tc>
        <w:tc>
          <w:tcPr>
            <w:tcW w:w="1347" w:type="dxa"/>
            <w:vAlign w:val="center"/>
          </w:tcPr>
          <w:p w:rsidR="00E83AC1" w:rsidRPr="009F54CA" w:rsidRDefault="00E83AC1" w:rsidP="00B53E94">
            <w:pPr>
              <w:jc w:val="center"/>
              <w:rPr>
                <w:szCs w:val="21"/>
              </w:rPr>
            </w:pPr>
            <w:r w:rsidRPr="009F54CA">
              <w:rPr>
                <w:szCs w:val="21"/>
              </w:rPr>
              <w:t>m</w:t>
            </w:r>
            <w:r w:rsidRPr="009F54CA">
              <w:rPr>
                <w:szCs w:val="21"/>
                <w:vertAlign w:val="superscript"/>
              </w:rPr>
              <w:t>2</w:t>
            </w:r>
          </w:p>
        </w:tc>
        <w:tc>
          <w:tcPr>
            <w:tcW w:w="2338" w:type="dxa"/>
            <w:vAlign w:val="center"/>
          </w:tcPr>
          <w:p w:rsidR="00E83AC1" w:rsidRPr="009F54CA" w:rsidRDefault="00E83AC1" w:rsidP="00B53E94">
            <w:pPr>
              <w:jc w:val="center"/>
              <w:rPr>
                <w:szCs w:val="21"/>
              </w:rPr>
            </w:pPr>
            <w:r w:rsidRPr="009F54CA">
              <w:rPr>
                <w:rFonts w:hint="eastAsia"/>
                <w:szCs w:val="21"/>
              </w:rPr>
              <w:t>47520.51</w:t>
            </w:r>
          </w:p>
        </w:tc>
      </w:tr>
      <w:tr w:rsidR="00E83AC1" w:rsidRPr="009F54CA" w:rsidTr="00E83AC1">
        <w:trPr>
          <w:trHeight w:val="238"/>
          <w:jc w:val="center"/>
        </w:trPr>
        <w:tc>
          <w:tcPr>
            <w:tcW w:w="1194" w:type="dxa"/>
            <w:vAlign w:val="center"/>
          </w:tcPr>
          <w:p w:rsidR="00E83AC1" w:rsidRPr="009F54CA" w:rsidRDefault="00E83AC1" w:rsidP="00B53E94">
            <w:pPr>
              <w:jc w:val="center"/>
              <w:rPr>
                <w:szCs w:val="21"/>
              </w:rPr>
            </w:pPr>
            <w:r w:rsidRPr="009F54CA">
              <w:rPr>
                <w:rFonts w:hint="eastAsia"/>
                <w:szCs w:val="21"/>
              </w:rPr>
              <w:t>2-1</w:t>
            </w:r>
          </w:p>
        </w:tc>
        <w:tc>
          <w:tcPr>
            <w:tcW w:w="3476" w:type="dxa"/>
            <w:vAlign w:val="center"/>
          </w:tcPr>
          <w:p w:rsidR="00E83AC1" w:rsidRPr="009F54CA" w:rsidRDefault="00E83AC1" w:rsidP="00B53E94">
            <w:pPr>
              <w:jc w:val="center"/>
              <w:rPr>
                <w:szCs w:val="21"/>
              </w:rPr>
            </w:pPr>
            <w:r w:rsidRPr="009F54CA">
              <w:rPr>
                <w:rFonts w:hAnsi="宋体" w:hint="eastAsia"/>
                <w:szCs w:val="21"/>
              </w:rPr>
              <w:t>住宅建筑面积</w:t>
            </w:r>
          </w:p>
        </w:tc>
        <w:tc>
          <w:tcPr>
            <w:tcW w:w="1347" w:type="dxa"/>
            <w:vAlign w:val="center"/>
          </w:tcPr>
          <w:p w:rsidR="00E83AC1" w:rsidRPr="009F54CA" w:rsidRDefault="00E83AC1" w:rsidP="00B53E94">
            <w:pPr>
              <w:jc w:val="center"/>
              <w:rPr>
                <w:szCs w:val="21"/>
              </w:rPr>
            </w:pPr>
            <w:r w:rsidRPr="009F54CA">
              <w:rPr>
                <w:szCs w:val="21"/>
              </w:rPr>
              <w:t>m</w:t>
            </w:r>
            <w:r w:rsidRPr="009F54CA">
              <w:rPr>
                <w:szCs w:val="21"/>
                <w:vertAlign w:val="superscript"/>
              </w:rPr>
              <w:t>2</w:t>
            </w:r>
          </w:p>
        </w:tc>
        <w:tc>
          <w:tcPr>
            <w:tcW w:w="2338" w:type="dxa"/>
            <w:vAlign w:val="center"/>
          </w:tcPr>
          <w:p w:rsidR="00E83AC1" w:rsidRPr="009F54CA" w:rsidRDefault="00E83AC1" w:rsidP="00B53E94">
            <w:pPr>
              <w:jc w:val="center"/>
              <w:rPr>
                <w:szCs w:val="21"/>
              </w:rPr>
            </w:pPr>
            <w:r w:rsidRPr="009F54CA">
              <w:rPr>
                <w:rFonts w:hint="eastAsia"/>
                <w:szCs w:val="21"/>
              </w:rPr>
              <w:t>42348.51</w:t>
            </w:r>
          </w:p>
        </w:tc>
      </w:tr>
      <w:tr w:rsidR="00E83AC1" w:rsidRPr="009F54CA" w:rsidTr="00E83AC1">
        <w:trPr>
          <w:trHeight w:val="229"/>
          <w:jc w:val="center"/>
        </w:trPr>
        <w:tc>
          <w:tcPr>
            <w:tcW w:w="1194" w:type="dxa"/>
            <w:vAlign w:val="center"/>
          </w:tcPr>
          <w:p w:rsidR="00E83AC1" w:rsidRPr="009F54CA" w:rsidRDefault="00E83AC1" w:rsidP="00B53E94">
            <w:pPr>
              <w:jc w:val="center"/>
              <w:rPr>
                <w:szCs w:val="21"/>
              </w:rPr>
            </w:pPr>
            <w:r w:rsidRPr="009F54CA">
              <w:rPr>
                <w:rFonts w:hint="eastAsia"/>
                <w:szCs w:val="21"/>
              </w:rPr>
              <w:t>2-2</w:t>
            </w:r>
          </w:p>
        </w:tc>
        <w:tc>
          <w:tcPr>
            <w:tcW w:w="3476" w:type="dxa"/>
            <w:vAlign w:val="center"/>
          </w:tcPr>
          <w:p w:rsidR="00E83AC1" w:rsidRPr="009F54CA" w:rsidRDefault="00E83AC1" w:rsidP="00B53E94">
            <w:pPr>
              <w:jc w:val="center"/>
              <w:rPr>
                <w:szCs w:val="21"/>
              </w:rPr>
            </w:pPr>
            <w:r w:rsidRPr="009F54CA">
              <w:rPr>
                <w:rFonts w:hAnsi="宋体" w:hint="eastAsia"/>
                <w:szCs w:val="21"/>
              </w:rPr>
              <w:t>商业建筑面积</w:t>
            </w:r>
          </w:p>
        </w:tc>
        <w:tc>
          <w:tcPr>
            <w:tcW w:w="1347" w:type="dxa"/>
            <w:vAlign w:val="center"/>
          </w:tcPr>
          <w:p w:rsidR="00E83AC1" w:rsidRPr="009F54CA" w:rsidRDefault="00E83AC1" w:rsidP="00B53E94">
            <w:pPr>
              <w:jc w:val="center"/>
              <w:rPr>
                <w:szCs w:val="21"/>
              </w:rPr>
            </w:pPr>
            <w:r w:rsidRPr="009F54CA">
              <w:rPr>
                <w:szCs w:val="21"/>
              </w:rPr>
              <w:t>m</w:t>
            </w:r>
            <w:r w:rsidRPr="009F54CA">
              <w:rPr>
                <w:szCs w:val="21"/>
                <w:vertAlign w:val="superscript"/>
              </w:rPr>
              <w:t>2</w:t>
            </w:r>
          </w:p>
        </w:tc>
        <w:tc>
          <w:tcPr>
            <w:tcW w:w="2338" w:type="dxa"/>
            <w:vAlign w:val="center"/>
          </w:tcPr>
          <w:p w:rsidR="00E83AC1" w:rsidRPr="009F54CA" w:rsidRDefault="00E83AC1" w:rsidP="00B53E94">
            <w:pPr>
              <w:jc w:val="center"/>
              <w:rPr>
                <w:szCs w:val="21"/>
              </w:rPr>
            </w:pPr>
            <w:r w:rsidRPr="009F54CA">
              <w:rPr>
                <w:rFonts w:hint="eastAsia"/>
                <w:szCs w:val="21"/>
              </w:rPr>
              <w:t>5172</w:t>
            </w:r>
          </w:p>
        </w:tc>
      </w:tr>
      <w:tr w:rsidR="00E83AC1" w:rsidRPr="009F54CA" w:rsidTr="00E83AC1">
        <w:trPr>
          <w:trHeight w:val="238"/>
          <w:jc w:val="center"/>
        </w:trPr>
        <w:tc>
          <w:tcPr>
            <w:tcW w:w="1194" w:type="dxa"/>
            <w:vAlign w:val="center"/>
          </w:tcPr>
          <w:p w:rsidR="00E83AC1" w:rsidRPr="009F54CA" w:rsidRDefault="00E83AC1" w:rsidP="00B53E94">
            <w:pPr>
              <w:jc w:val="center"/>
              <w:rPr>
                <w:szCs w:val="21"/>
              </w:rPr>
            </w:pPr>
            <w:r w:rsidRPr="009F54CA">
              <w:rPr>
                <w:rFonts w:hint="eastAsia"/>
                <w:szCs w:val="21"/>
              </w:rPr>
              <w:t>3</w:t>
            </w:r>
          </w:p>
        </w:tc>
        <w:tc>
          <w:tcPr>
            <w:tcW w:w="3476" w:type="dxa"/>
            <w:vAlign w:val="center"/>
          </w:tcPr>
          <w:p w:rsidR="00E83AC1" w:rsidRPr="009F54CA" w:rsidRDefault="00E83AC1" w:rsidP="00B53E94">
            <w:pPr>
              <w:jc w:val="center"/>
              <w:rPr>
                <w:szCs w:val="21"/>
              </w:rPr>
            </w:pPr>
            <w:r w:rsidRPr="009F54CA">
              <w:rPr>
                <w:rFonts w:hAnsi="宋体" w:hint="eastAsia"/>
                <w:szCs w:val="21"/>
              </w:rPr>
              <w:t>容积率</w:t>
            </w:r>
          </w:p>
        </w:tc>
        <w:tc>
          <w:tcPr>
            <w:tcW w:w="1347" w:type="dxa"/>
            <w:vAlign w:val="center"/>
          </w:tcPr>
          <w:p w:rsidR="00E83AC1" w:rsidRPr="009F54CA" w:rsidRDefault="00E83AC1" w:rsidP="00B53E94">
            <w:pPr>
              <w:jc w:val="center"/>
              <w:rPr>
                <w:szCs w:val="21"/>
              </w:rPr>
            </w:pPr>
          </w:p>
        </w:tc>
        <w:tc>
          <w:tcPr>
            <w:tcW w:w="2338" w:type="dxa"/>
            <w:vAlign w:val="center"/>
          </w:tcPr>
          <w:p w:rsidR="00E83AC1" w:rsidRPr="009F54CA" w:rsidRDefault="00E83AC1" w:rsidP="00B53E94">
            <w:pPr>
              <w:jc w:val="center"/>
              <w:rPr>
                <w:szCs w:val="21"/>
              </w:rPr>
            </w:pPr>
            <w:r w:rsidRPr="009F54CA">
              <w:rPr>
                <w:rFonts w:hint="eastAsia"/>
                <w:szCs w:val="21"/>
              </w:rPr>
              <w:t>2.5</w:t>
            </w:r>
          </w:p>
        </w:tc>
      </w:tr>
      <w:tr w:rsidR="00E83AC1" w:rsidRPr="009F54CA" w:rsidTr="00E83AC1">
        <w:trPr>
          <w:trHeight w:val="238"/>
          <w:jc w:val="center"/>
        </w:trPr>
        <w:tc>
          <w:tcPr>
            <w:tcW w:w="1194" w:type="dxa"/>
            <w:vAlign w:val="center"/>
          </w:tcPr>
          <w:p w:rsidR="00E83AC1" w:rsidRPr="009F54CA" w:rsidRDefault="00E83AC1" w:rsidP="00B53E94">
            <w:pPr>
              <w:jc w:val="center"/>
              <w:rPr>
                <w:szCs w:val="21"/>
              </w:rPr>
            </w:pPr>
            <w:r w:rsidRPr="009F54CA">
              <w:rPr>
                <w:rFonts w:hint="eastAsia"/>
                <w:szCs w:val="21"/>
              </w:rPr>
              <w:lastRenderedPageBreak/>
              <w:t>4</w:t>
            </w:r>
          </w:p>
        </w:tc>
        <w:tc>
          <w:tcPr>
            <w:tcW w:w="3476" w:type="dxa"/>
            <w:vAlign w:val="center"/>
          </w:tcPr>
          <w:p w:rsidR="00E83AC1" w:rsidRPr="009F54CA" w:rsidRDefault="00E83AC1" w:rsidP="00B53E94">
            <w:pPr>
              <w:jc w:val="center"/>
              <w:rPr>
                <w:rFonts w:hAnsi="宋体"/>
                <w:szCs w:val="21"/>
              </w:rPr>
            </w:pPr>
            <w:r w:rsidRPr="009F54CA">
              <w:rPr>
                <w:rFonts w:hAnsi="宋体" w:hint="eastAsia"/>
                <w:szCs w:val="21"/>
              </w:rPr>
              <w:t>规划户数</w:t>
            </w:r>
          </w:p>
        </w:tc>
        <w:tc>
          <w:tcPr>
            <w:tcW w:w="1347" w:type="dxa"/>
            <w:vAlign w:val="center"/>
          </w:tcPr>
          <w:p w:rsidR="00E83AC1" w:rsidRPr="009F54CA" w:rsidRDefault="00E83AC1" w:rsidP="00B53E94">
            <w:pPr>
              <w:jc w:val="center"/>
              <w:rPr>
                <w:szCs w:val="21"/>
              </w:rPr>
            </w:pPr>
            <w:r w:rsidRPr="009F54CA">
              <w:rPr>
                <w:rFonts w:hint="eastAsia"/>
                <w:szCs w:val="21"/>
              </w:rPr>
              <w:t>户</w:t>
            </w:r>
          </w:p>
        </w:tc>
        <w:tc>
          <w:tcPr>
            <w:tcW w:w="2338" w:type="dxa"/>
            <w:vAlign w:val="center"/>
          </w:tcPr>
          <w:p w:rsidR="00E83AC1" w:rsidRPr="009F54CA" w:rsidRDefault="00E83AC1" w:rsidP="00B53E94">
            <w:pPr>
              <w:jc w:val="center"/>
              <w:rPr>
                <w:szCs w:val="21"/>
              </w:rPr>
            </w:pPr>
            <w:r w:rsidRPr="009F54CA">
              <w:rPr>
                <w:rFonts w:hint="eastAsia"/>
                <w:szCs w:val="21"/>
              </w:rPr>
              <w:t>408</w:t>
            </w:r>
          </w:p>
        </w:tc>
      </w:tr>
      <w:tr w:rsidR="00E83AC1" w:rsidRPr="009F54CA" w:rsidTr="00E83AC1">
        <w:trPr>
          <w:trHeight w:val="238"/>
          <w:jc w:val="center"/>
        </w:trPr>
        <w:tc>
          <w:tcPr>
            <w:tcW w:w="1194" w:type="dxa"/>
            <w:vAlign w:val="center"/>
          </w:tcPr>
          <w:p w:rsidR="00E83AC1" w:rsidRPr="009F54CA" w:rsidRDefault="00E83AC1" w:rsidP="00B53E94">
            <w:pPr>
              <w:jc w:val="center"/>
              <w:rPr>
                <w:szCs w:val="21"/>
              </w:rPr>
            </w:pPr>
            <w:r w:rsidRPr="009F54CA">
              <w:rPr>
                <w:rFonts w:hint="eastAsia"/>
                <w:szCs w:val="21"/>
              </w:rPr>
              <w:t>5</w:t>
            </w:r>
          </w:p>
        </w:tc>
        <w:tc>
          <w:tcPr>
            <w:tcW w:w="3476" w:type="dxa"/>
            <w:vAlign w:val="center"/>
          </w:tcPr>
          <w:p w:rsidR="00E83AC1" w:rsidRPr="009F54CA" w:rsidRDefault="00E83AC1" w:rsidP="00B53E94">
            <w:pPr>
              <w:jc w:val="center"/>
              <w:rPr>
                <w:rFonts w:hAnsi="宋体"/>
                <w:szCs w:val="21"/>
              </w:rPr>
            </w:pPr>
            <w:r w:rsidRPr="009F54CA">
              <w:rPr>
                <w:rFonts w:hAnsi="宋体" w:hint="eastAsia"/>
                <w:szCs w:val="21"/>
              </w:rPr>
              <w:t>入住人数</w:t>
            </w:r>
          </w:p>
        </w:tc>
        <w:tc>
          <w:tcPr>
            <w:tcW w:w="1347" w:type="dxa"/>
            <w:vAlign w:val="center"/>
          </w:tcPr>
          <w:p w:rsidR="00E83AC1" w:rsidRPr="009F54CA" w:rsidRDefault="00E83AC1" w:rsidP="00B53E94">
            <w:pPr>
              <w:jc w:val="center"/>
              <w:rPr>
                <w:szCs w:val="21"/>
              </w:rPr>
            </w:pPr>
            <w:r w:rsidRPr="009F54CA">
              <w:rPr>
                <w:rFonts w:hint="eastAsia"/>
                <w:szCs w:val="21"/>
              </w:rPr>
              <w:t>人</w:t>
            </w:r>
          </w:p>
        </w:tc>
        <w:tc>
          <w:tcPr>
            <w:tcW w:w="2338" w:type="dxa"/>
            <w:vAlign w:val="center"/>
          </w:tcPr>
          <w:p w:rsidR="00E83AC1" w:rsidRPr="009F54CA" w:rsidRDefault="00E83AC1" w:rsidP="00B53E94">
            <w:pPr>
              <w:jc w:val="center"/>
              <w:rPr>
                <w:szCs w:val="21"/>
              </w:rPr>
            </w:pPr>
            <w:r w:rsidRPr="009F54CA">
              <w:rPr>
                <w:rFonts w:hint="eastAsia"/>
                <w:szCs w:val="21"/>
              </w:rPr>
              <w:t>1305</w:t>
            </w:r>
          </w:p>
        </w:tc>
      </w:tr>
      <w:tr w:rsidR="00E83AC1" w:rsidRPr="009F54CA" w:rsidTr="00E83AC1">
        <w:trPr>
          <w:trHeight w:val="229"/>
          <w:jc w:val="center"/>
        </w:trPr>
        <w:tc>
          <w:tcPr>
            <w:tcW w:w="1194" w:type="dxa"/>
            <w:vAlign w:val="center"/>
          </w:tcPr>
          <w:p w:rsidR="00E83AC1" w:rsidRPr="009F54CA" w:rsidRDefault="00E83AC1" w:rsidP="00B53E94">
            <w:pPr>
              <w:jc w:val="center"/>
              <w:rPr>
                <w:szCs w:val="21"/>
              </w:rPr>
            </w:pPr>
            <w:r w:rsidRPr="009F54CA">
              <w:rPr>
                <w:rFonts w:hint="eastAsia"/>
                <w:szCs w:val="21"/>
              </w:rPr>
              <w:t>6</w:t>
            </w:r>
          </w:p>
        </w:tc>
        <w:tc>
          <w:tcPr>
            <w:tcW w:w="3476" w:type="dxa"/>
            <w:vAlign w:val="center"/>
          </w:tcPr>
          <w:p w:rsidR="00E83AC1" w:rsidRPr="009F54CA" w:rsidRDefault="00E83AC1" w:rsidP="00B53E94">
            <w:pPr>
              <w:jc w:val="center"/>
              <w:rPr>
                <w:szCs w:val="21"/>
              </w:rPr>
            </w:pPr>
            <w:r w:rsidRPr="009F54CA">
              <w:rPr>
                <w:rFonts w:hAnsi="宋体" w:hint="eastAsia"/>
                <w:szCs w:val="21"/>
              </w:rPr>
              <w:t>地上停车位</w:t>
            </w:r>
          </w:p>
        </w:tc>
        <w:tc>
          <w:tcPr>
            <w:tcW w:w="1347" w:type="dxa"/>
            <w:vAlign w:val="center"/>
          </w:tcPr>
          <w:p w:rsidR="00E83AC1" w:rsidRPr="009F54CA" w:rsidRDefault="00E83AC1" w:rsidP="00B53E94">
            <w:pPr>
              <w:jc w:val="center"/>
              <w:rPr>
                <w:szCs w:val="21"/>
              </w:rPr>
            </w:pPr>
            <w:r w:rsidRPr="009F54CA">
              <w:rPr>
                <w:rFonts w:hint="eastAsia"/>
                <w:szCs w:val="21"/>
              </w:rPr>
              <w:t>个</w:t>
            </w:r>
          </w:p>
        </w:tc>
        <w:tc>
          <w:tcPr>
            <w:tcW w:w="2338" w:type="dxa"/>
            <w:vAlign w:val="center"/>
          </w:tcPr>
          <w:p w:rsidR="00E83AC1" w:rsidRPr="009F54CA" w:rsidRDefault="00E83AC1" w:rsidP="00B53E94">
            <w:pPr>
              <w:jc w:val="center"/>
              <w:rPr>
                <w:szCs w:val="21"/>
              </w:rPr>
            </w:pPr>
            <w:r w:rsidRPr="009F54CA">
              <w:rPr>
                <w:rFonts w:hint="eastAsia"/>
                <w:szCs w:val="21"/>
              </w:rPr>
              <w:t>20</w:t>
            </w:r>
          </w:p>
        </w:tc>
      </w:tr>
      <w:tr w:rsidR="00E83AC1" w:rsidRPr="009F54CA" w:rsidTr="00E83AC1">
        <w:trPr>
          <w:trHeight w:val="229"/>
          <w:jc w:val="center"/>
        </w:trPr>
        <w:tc>
          <w:tcPr>
            <w:tcW w:w="1194" w:type="dxa"/>
            <w:vAlign w:val="center"/>
          </w:tcPr>
          <w:p w:rsidR="00E83AC1" w:rsidRPr="009F54CA" w:rsidRDefault="00E83AC1" w:rsidP="00B53E94">
            <w:pPr>
              <w:jc w:val="center"/>
              <w:rPr>
                <w:szCs w:val="21"/>
              </w:rPr>
            </w:pPr>
            <w:r w:rsidRPr="009F54CA">
              <w:rPr>
                <w:rFonts w:hint="eastAsia"/>
                <w:szCs w:val="21"/>
              </w:rPr>
              <w:t>7</w:t>
            </w:r>
          </w:p>
        </w:tc>
        <w:tc>
          <w:tcPr>
            <w:tcW w:w="3476" w:type="dxa"/>
            <w:vAlign w:val="center"/>
          </w:tcPr>
          <w:p w:rsidR="00E83AC1" w:rsidRPr="009F54CA" w:rsidRDefault="00E83AC1" w:rsidP="00B53E94">
            <w:pPr>
              <w:jc w:val="center"/>
              <w:rPr>
                <w:rFonts w:hAnsi="宋体"/>
                <w:szCs w:val="21"/>
              </w:rPr>
            </w:pPr>
            <w:r w:rsidRPr="009F54CA">
              <w:rPr>
                <w:rFonts w:hAnsi="宋体" w:hint="eastAsia"/>
                <w:szCs w:val="21"/>
              </w:rPr>
              <w:t>地下停车位</w:t>
            </w:r>
          </w:p>
        </w:tc>
        <w:tc>
          <w:tcPr>
            <w:tcW w:w="1347" w:type="dxa"/>
            <w:vAlign w:val="center"/>
          </w:tcPr>
          <w:p w:rsidR="00E83AC1" w:rsidRPr="009F54CA" w:rsidRDefault="00E83AC1" w:rsidP="00B53E94">
            <w:pPr>
              <w:jc w:val="center"/>
              <w:rPr>
                <w:szCs w:val="21"/>
              </w:rPr>
            </w:pPr>
            <w:r w:rsidRPr="009F54CA">
              <w:rPr>
                <w:rFonts w:hint="eastAsia"/>
                <w:szCs w:val="21"/>
              </w:rPr>
              <w:t>个</w:t>
            </w:r>
          </w:p>
        </w:tc>
        <w:tc>
          <w:tcPr>
            <w:tcW w:w="2338" w:type="dxa"/>
            <w:vAlign w:val="center"/>
          </w:tcPr>
          <w:p w:rsidR="00E83AC1" w:rsidRPr="009F54CA" w:rsidRDefault="00E83AC1" w:rsidP="00B53E94">
            <w:pPr>
              <w:jc w:val="center"/>
              <w:rPr>
                <w:szCs w:val="21"/>
              </w:rPr>
            </w:pPr>
            <w:r w:rsidRPr="009F54CA">
              <w:rPr>
                <w:rFonts w:hint="eastAsia"/>
                <w:szCs w:val="21"/>
              </w:rPr>
              <w:t>145</w:t>
            </w:r>
          </w:p>
        </w:tc>
      </w:tr>
      <w:tr w:rsidR="00E83AC1" w:rsidRPr="009F54CA" w:rsidTr="00E83AC1">
        <w:trPr>
          <w:trHeight w:val="238"/>
          <w:jc w:val="center"/>
        </w:trPr>
        <w:tc>
          <w:tcPr>
            <w:tcW w:w="1194" w:type="dxa"/>
            <w:vAlign w:val="center"/>
          </w:tcPr>
          <w:p w:rsidR="00E83AC1" w:rsidRPr="009F54CA" w:rsidRDefault="00E83AC1" w:rsidP="00B53E94">
            <w:pPr>
              <w:jc w:val="center"/>
              <w:rPr>
                <w:szCs w:val="21"/>
              </w:rPr>
            </w:pPr>
            <w:r w:rsidRPr="009F54CA">
              <w:rPr>
                <w:rFonts w:hint="eastAsia"/>
                <w:szCs w:val="21"/>
              </w:rPr>
              <w:t>8</w:t>
            </w:r>
          </w:p>
        </w:tc>
        <w:tc>
          <w:tcPr>
            <w:tcW w:w="3476" w:type="dxa"/>
            <w:vAlign w:val="center"/>
          </w:tcPr>
          <w:p w:rsidR="00E83AC1" w:rsidRPr="009F54CA" w:rsidRDefault="00E83AC1" w:rsidP="00B53E94">
            <w:pPr>
              <w:jc w:val="center"/>
              <w:rPr>
                <w:szCs w:val="21"/>
              </w:rPr>
            </w:pPr>
            <w:r w:rsidRPr="009F54CA">
              <w:rPr>
                <w:rFonts w:hAnsi="宋体" w:hint="eastAsia"/>
                <w:szCs w:val="21"/>
              </w:rPr>
              <w:t>绿地率</w:t>
            </w:r>
          </w:p>
        </w:tc>
        <w:tc>
          <w:tcPr>
            <w:tcW w:w="1347" w:type="dxa"/>
            <w:vAlign w:val="center"/>
          </w:tcPr>
          <w:p w:rsidR="00E83AC1" w:rsidRPr="009F54CA" w:rsidRDefault="00E83AC1" w:rsidP="00B53E94">
            <w:pPr>
              <w:jc w:val="center"/>
              <w:rPr>
                <w:szCs w:val="21"/>
              </w:rPr>
            </w:pPr>
            <w:r w:rsidRPr="009F54CA">
              <w:rPr>
                <w:rFonts w:hint="eastAsia"/>
                <w:szCs w:val="21"/>
              </w:rPr>
              <w:t>%</w:t>
            </w:r>
          </w:p>
        </w:tc>
        <w:tc>
          <w:tcPr>
            <w:tcW w:w="2338" w:type="dxa"/>
            <w:vAlign w:val="center"/>
          </w:tcPr>
          <w:p w:rsidR="00E83AC1" w:rsidRPr="009F54CA" w:rsidRDefault="00E83AC1" w:rsidP="00B53E94">
            <w:pPr>
              <w:jc w:val="center"/>
              <w:rPr>
                <w:szCs w:val="21"/>
              </w:rPr>
            </w:pPr>
            <w:r w:rsidRPr="009F54CA">
              <w:rPr>
                <w:rFonts w:hint="eastAsia"/>
                <w:szCs w:val="21"/>
              </w:rPr>
              <w:t>35</w:t>
            </w:r>
          </w:p>
        </w:tc>
      </w:tr>
    </w:tbl>
    <w:p w:rsidR="004C3265" w:rsidRDefault="008C2151">
      <w:pPr>
        <w:pStyle w:val="3"/>
        <w:spacing w:line="440" w:lineRule="atLeast"/>
        <w:rPr>
          <w:rFonts w:ascii="Times New Roman" w:hAnsi="Times New Roman" w:cs="Times New Roman"/>
        </w:rPr>
      </w:pPr>
      <w:bookmarkStart w:id="39" w:name="_Toc27638783"/>
      <w:r>
        <w:rPr>
          <w:rFonts w:ascii="Times New Roman" w:hAnsi="Times New Roman" w:cs="Times New Roman"/>
        </w:rPr>
        <w:t xml:space="preserve">2.2.2 </w:t>
      </w:r>
      <w:r>
        <w:rPr>
          <w:rFonts w:ascii="Times New Roman" w:hAnsi="Times New Roman" w:cs="Times New Roman"/>
        </w:rPr>
        <w:t>主要</w:t>
      </w:r>
      <w:bookmarkEnd w:id="35"/>
      <w:bookmarkEnd w:id="36"/>
      <w:bookmarkEnd w:id="37"/>
      <w:r w:rsidR="00204CAE">
        <w:rPr>
          <w:rFonts w:ascii="Times New Roman" w:hAnsi="Times New Roman" w:cs="Times New Roman" w:hint="eastAsia"/>
        </w:rPr>
        <w:t>能源消耗</w:t>
      </w:r>
      <w:bookmarkEnd w:id="38"/>
      <w:bookmarkEnd w:id="39"/>
    </w:p>
    <w:p w:rsidR="004C3265" w:rsidRDefault="008A6B46">
      <w:pPr>
        <w:spacing w:line="440" w:lineRule="atLeast"/>
        <w:ind w:firstLine="480"/>
        <w:rPr>
          <w:rFonts w:ascii="Times New Roman" w:eastAsia="宋体" w:hAnsi="Times New Roman" w:cs="Times New Roman"/>
          <w:sz w:val="24"/>
          <w:szCs w:val="24"/>
        </w:rPr>
      </w:pPr>
      <w:r>
        <w:rPr>
          <w:rFonts w:ascii="Times New Roman" w:eastAsia="宋体" w:hAnsi="Times New Roman" w:cs="Times New Roman"/>
          <w:sz w:val="24"/>
          <w:szCs w:val="24"/>
        </w:rPr>
        <w:t>项目能源消耗表见表</w:t>
      </w:r>
      <w:r>
        <w:rPr>
          <w:rFonts w:ascii="Times New Roman" w:eastAsia="宋体" w:hAnsi="Times New Roman" w:cs="Times New Roman"/>
          <w:sz w:val="24"/>
          <w:szCs w:val="24"/>
        </w:rPr>
        <w:t>2-</w:t>
      </w:r>
      <w:r w:rsidR="009C452E">
        <w:rPr>
          <w:rFonts w:ascii="Times New Roman" w:eastAsia="宋体" w:hAnsi="Times New Roman" w:cs="Times New Roman" w:hint="eastAsia"/>
          <w:sz w:val="24"/>
          <w:szCs w:val="24"/>
        </w:rPr>
        <w:t>3</w:t>
      </w:r>
      <w:r>
        <w:rPr>
          <w:rFonts w:ascii="Times New Roman" w:eastAsia="宋体" w:hAnsi="Times New Roman" w:cs="Times New Roman"/>
          <w:sz w:val="24"/>
          <w:szCs w:val="24"/>
        </w:rPr>
        <w:t>。</w:t>
      </w:r>
    </w:p>
    <w:p w:rsidR="004C3265" w:rsidRDefault="008A6B46">
      <w:pPr>
        <w:adjustRightInd w:val="0"/>
        <w:snapToGrid w:val="0"/>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表</w:t>
      </w:r>
      <w:r>
        <w:rPr>
          <w:rFonts w:ascii="Times New Roman" w:eastAsia="宋体" w:hAnsi="Times New Roman" w:cs="Times New Roman"/>
          <w:b/>
          <w:sz w:val="24"/>
          <w:szCs w:val="24"/>
        </w:rPr>
        <w:t>2-</w:t>
      </w:r>
      <w:r w:rsidR="009C452E">
        <w:rPr>
          <w:rFonts w:ascii="Times New Roman" w:eastAsia="宋体" w:hAnsi="Times New Roman" w:cs="Times New Roman" w:hint="eastAsia"/>
          <w:b/>
          <w:sz w:val="24"/>
          <w:szCs w:val="24"/>
        </w:rPr>
        <w:t>3</w:t>
      </w:r>
      <w:r w:rsidR="00AE2111">
        <w:rPr>
          <w:rFonts w:ascii="Times New Roman" w:eastAsia="宋体" w:hAnsi="Times New Roman" w:cs="Times New Roman"/>
          <w:b/>
          <w:sz w:val="24"/>
          <w:szCs w:val="24"/>
        </w:rPr>
        <w:t xml:space="preserve">   </w:t>
      </w:r>
      <w:r>
        <w:rPr>
          <w:rFonts w:ascii="Times New Roman" w:eastAsia="宋体" w:hAnsi="Times New Roman" w:cs="Times New Roman"/>
          <w:b/>
          <w:sz w:val="24"/>
          <w:szCs w:val="24"/>
        </w:rPr>
        <w:t>能源消耗</w:t>
      </w:r>
      <w:r w:rsidR="00E83AC1">
        <w:rPr>
          <w:rFonts w:ascii="Times New Roman" w:eastAsia="宋体" w:hAnsi="Times New Roman" w:cs="Times New Roman" w:hint="eastAsia"/>
          <w:b/>
          <w:sz w:val="24"/>
          <w:szCs w:val="24"/>
        </w:rPr>
        <w:t>一览</w:t>
      </w:r>
      <w:r>
        <w:rPr>
          <w:rFonts w:ascii="Times New Roman" w:eastAsia="宋体" w:hAnsi="Times New Roman" w:cs="Times New Roman"/>
          <w:b/>
          <w:sz w:val="24"/>
          <w:szCs w:val="24"/>
        </w:rPr>
        <w:t>表</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1345"/>
        <w:gridCol w:w="2529"/>
        <w:gridCol w:w="2268"/>
        <w:gridCol w:w="2256"/>
      </w:tblGrid>
      <w:tr w:rsidR="00E83AC1" w:rsidRPr="009F54CA" w:rsidTr="00E83AC1">
        <w:trPr>
          <w:trHeight w:val="166"/>
          <w:jc w:val="center"/>
        </w:trPr>
        <w:tc>
          <w:tcPr>
            <w:tcW w:w="1345" w:type="dxa"/>
            <w:vAlign w:val="center"/>
          </w:tcPr>
          <w:p w:rsidR="00E83AC1" w:rsidRPr="009F54CA" w:rsidRDefault="00E83AC1" w:rsidP="00B53E94">
            <w:pPr>
              <w:jc w:val="center"/>
              <w:rPr>
                <w:szCs w:val="21"/>
              </w:rPr>
            </w:pPr>
            <w:r w:rsidRPr="009F54CA">
              <w:rPr>
                <w:rFonts w:hAnsi="宋体"/>
                <w:szCs w:val="21"/>
              </w:rPr>
              <w:t>序号</w:t>
            </w:r>
          </w:p>
        </w:tc>
        <w:tc>
          <w:tcPr>
            <w:tcW w:w="2529" w:type="dxa"/>
            <w:vAlign w:val="center"/>
          </w:tcPr>
          <w:p w:rsidR="00E83AC1" w:rsidRPr="009F54CA" w:rsidRDefault="00E83AC1" w:rsidP="00B53E94">
            <w:pPr>
              <w:jc w:val="center"/>
              <w:rPr>
                <w:szCs w:val="21"/>
              </w:rPr>
            </w:pPr>
            <w:r w:rsidRPr="009F54CA">
              <w:rPr>
                <w:rFonts w:hAnsi="宋体"/>
                <w:szCs w:val="21"/>
              </w:rPr>
              <w:t>名称</w:t>
            </w:r>
          </w:p>
        </w:tc>
        <w:tc>
          <w:tcPr>
            <w:tcW w:w="2268" w:type="dxa"/>
            <w:vAlign w:val="center"/>
          </w:tcPr>
          <w:p w:rsidR="00E83AC1" w:rsidRPr="009F54CA" w:rsidRDefault="00E83AC1" w:rsidP="00B53E94">
            <w:pPr>
              <w:jc w:val="center"/>
              <w:rPr>
                <w:szCs w:val="21"/>
              </w:rPr>
            </w:pPr>
            <w:r w:rsidRPr="009F54CA">
              <w:rPr>
                <w:rFonts w:hAnsi="宋体"/>
                <w:szCs w:val="21"/>
              </w:rPr>
              <w:t>单位</w:t>
            </w:r>
          </w:p>
        </w:tc>
        <w:tc>
          <w:tcPr>
            <w:tcW w:w="2256" w:type="dxa"/>
            <w:vAlign w:val="center"/>
          </w:tcPr>
          <w:p w:rsidR="00E83AC1" w:rsidRPr="009F54CA" w:rsidRDefault="00E83AC1" w:rsidP="00B53E94">
            <w:pPr>
              <w:jc w:val="center"/>
              <w:rPr>
                <w:szCs w:val="21"/>
              </w:rPr>
            </w:pPr>
            <w:r w:rsidRPr="009F54CA">
              <w:rPr>
                <w:rFonts w:hAnsi="宋体"/>
                <w:szCs w:val="21"/>
              </w:rPr>
              <w:t>用量</w:t>
            </w:r>
          </w:p>
        </w:tc>
      </w:tr>
      <w:tr w:rsidR="00E83AC1" w:rsidRPr="009F54CA" w:rsidTr="00E83AC1">
        <w:trPr>
          <w:trHeight w:val="166"/>
          <w:jc w:val="center"/>
        </w:trPr>
        <w:tc>
          <w:tcPr>
            <w:tcW w:w="1345" w:type="dxa"/>
            <w:vAlign w:val="center"/>
          </w:tcPr>
          <w:p w:rsidR="00E83AC1" w:rsidRPr="009F54CA" w:rsidRDefault="00E83AC1" w:rsidP="00B53E94">
            <w:pPr>
              <w:jc w:val="center"/>
              <w:rPr>
                <w:szCs w:val="21"/>
              </w:rPr>
            </w:pPr>
            <w:r w:rsidRPr="009F54CA">
              <w:rPr>
                <w:rFonts w:hint="eastAsia"/>
                <w:szCs w:val="21"/>
              </w:rPr>
              <w:t>1</w:t>
            </w:r>
          </w:p>
        </w:tc>
        <w:tc>
          <w:tcPr>
            <w:tcW w:w="2529" w:type="dxa"/>
            <w:vAlign w:val="center"/>
          </w:tcPr>
          <w:p w:rsidR="00E83AC1" w:rsidRPr="009F54CA" w:rsidRDefault="00E83AC1" w:rsidP="00B53E94">
            <w:pPr>
              <w:jc w:val="center"/>
              <w:rPr>
                <w:szCs w:val="21"/>
              </w:rPr>
            </w:pPr>
            <w:r w:rsidRPr="009F54CA">
              <w:rPr>
                <w:rFonts w:hAnsi="宋体"/>
                <w:szCs w:val="21"/>
              </w:rPr>
              <w:t>水</w:t>
            </w:r>
          </w:p>
        </w:tc>
        <w:tc>
          <w:tcPr>
            <w:tcW w:w="2268" w:type="dxa"/>
            <w:vAlign w:val="center"/>
          </w:tcPr>
          <w:p w:rsidR="00E83AC1" w:rsidRPr="009F54CA" w:rsidRDefault="00E83AC1" w:rsidP="00B53E94">
            <w:pPr>
              <w:jc w:val="center"/>
              <w:rPr>
                <w:szCs w:val="21"/>
              </w:rPr>
            </w:pPr>
            <w:r w:rsidRPr="009F54CA">
              <w:rPr>
                <w:szCs w:val="21"/>
              </w:rPr>
              <w:t>m</w:t>
            </w:r>
            <w:r w:rsidRPr="009F54CA">
              <w:rPr>
                <w:szCs w:val="21"/>
                <w:vertAlign w:val="superscript"/>
              </w:rPr>
              <w:t>3</w:t>
            </w:r>
            <w:r w:rsidRPr="009F54CA">
              <w:rPr>
                <w:szCs w:val="21"/>
              </w:rPr>
              <w:t>/a</w:t>
            </w:r>
          </w:p>
        </w:tc>
        <w:tc>
          <w:tcPr>
            <w:tcW w:w="2256" w:type="dxa"/>
            <w:vAlign w:val="center"/>
          </w:tcPr>
          <w:p w:rsidR="00E83AC1" w:rsidRPr="009F54CA" w:rsidRDefault="00E83AC1" w:rsidP="00B53E94">
            <w:pPr>
              <w:jc w:val="center"/>
              <w:rPr>
                <w:szCs w:val="21"/>
              </w:rPr>
            </w:pPr>
            <w:r w:rsidRPr="009F54CA">
              <w:rPr>
                <w:rFonts w:hint="eastAsia"/>
                <w:szCs w:val="21"/>
              </w:rPr>
              <w:t>76748.55</w:t>
            </w:r>
          </w:p>
        </w:tc>
      </w:tr>
      <w:tr w:rsidR="00E83AC1" w:rsidRPr="009F54CA" w:rsidTr="00E83AC1">
        <w:trPr>
          <w:trHeight w:val="166"/>
          <w:jc w:val="center"/>
        </w:trPr>
        <w:tc>
          <w:tcPr>
            <w:tcW w:w="1345" w:type="dxa"/>
            <w:vAlign w:val="center"/>
          </w:tcPr>
          <w:p w:rsidR="00E83AC1" w:rsidRPr="009F54CA" w:rsidRDefault="00E83AC1" w:rsidP="00B53E94">
            <w:pPr>
              <w:jc w:val="center"/>
              <w:rPr>
                <w:szCs w:val="21"/>
              </w:rPr>
            </w:pPr>
            <w:r w:rsidRPr="009F54CA">
              <w:rPr>
                <w:rFonts w:hint="eastAsia"/>
                <w:szCs w:val="21"/>
              </w:rPr>
              <w:t>2</w:t>
            </w:r>
          </w:p>
        </w:tc>
        <w:tc>
          <w:tcPr>
            <w:tcW w:w="2529" w:type="dxa"/>
            <w:vAlign w:val="center"/>
          </w:tcPr>
          <w:p w:rsidR="00E83AC1" w:rsidRPr="009F54CA" w:rsidRDefault="00E83AC1" w:rsidP="00B53E94">
            <w:pPr>
              <w:jc w:val="center"/>
              <w:rPr>
                <w:szCs w:val="21"/>
              </w:rPr>
            </w:pPr>
            <w:r w:rsidRPr="009F54CA">
              <w:rPr>
                <w:rFonts w:hAnsi="宋体"/>
                <w:szCs w:val="21"/>
              </w:rPr>
              <w:t>电</w:t>
            </w:r>
          </w:p>
        </w:tc>
        <w:tc>
          <w:tcPr>
            <w:tcW w:w="2268" w:type="dxa"/>
            <w:vAlign w:val="center"/>
          </w:tcPr>
          <w:p w:rsidR="00E83AC1" w:rsidRPr="009F54CA" w:rsidRDefault="00E83AC1" w:rsidP="00B53E94">
            <w:pPr>
              <w:jc w:val="center"/>
              <w:rPr>
                <w:szCs w:val="21"/>
              </w:rPr>
            </w:pPr>
            <w:r w:rsidRPr="009F54CA">
              <w:rPr>
                <w:rFonts w:hAnsi="宋体"/>
                <w:szCs w:val="21"/>
              </w:rPr>
              <w:t>万</w:t>
            </w:r>
            <w:r w:rsidRPr="009F54CA">
              <w:rPr>
                <w:szCs w:val="21"/>
              </w:rPr>
              <w:t>kw·h/a</w:t>
            </w:r>
          </w:p>
        </w:tc>
        <w:tc>
          <w:tcPr>
            <w:tcW w:w="2256" w:type="dxa"/>
            <w:vAlign w:val="center"/>
          </w:tcPr>
          <w:p w:rsidR="00E83AC1" w:rsidRPr="009F54CA" w:rsidRDefault="00E83AC1" w:rsidP="00B53E94">
            <w:pPr>
              <w:jc w:val="center"/>
              <w:rPr>
                <w:szCs w:val="21"/>
              </w:rPr>
            </w:pPr>
            <w:r w:rsidRPr="009F54CA">
              <w:rPr>
                <w:rFonts w:hint="eastAsia"/>
                <w:szCs w:val="21"/>
              </w:rPr>
              <w:t>697</w:t>
            </w:r>
          </w:p>
        </w:tc>
      </w:tr>
      <w:tr w:rsidR="00E83AC1" w:rsidRPr="009F54CA" w:rsidTr="00E83AC1">
        <w:trPr>
          <w:trHeight w:val="166"/>
          <w:jc w:val="center"/>
        </w:trPr>
        <w:tc>
          <w:tcPr>
            <w:tcW w:w="1345" w:type="dxa"/>
            <w:vAlign w:val="center"/>
          </w:tcPr>
          <w:p w:rsidR="00E83AC1" w:rsidRPr="009F54CA" w:rsidRDefault="00E83AC1" w:rsidP="00B53E94">
            <w:pPr>
              <w:jc w:val="center"/>
              <w:rPr>
                <w:szCs w:val="21"/>
              </w:rPr>
            </w:pPr>
            <w:r w:rsidRPr="009F54CA">
              <w:rPr>
                <w:rFonts w:hint="eastAsia"/>
                <w:szCs w:val="21"/>
              </w:rPr>
              <w:t>3</w:t>
            </w:r>
          </w:p>
        </w:tc>
        <w:tc>
          <w:tcPr>
            <w:tcW w:w="2529" w:type="dxa"/>
            <w:vAlign w:val="center"/>
          </w:tcPr>
          <w:p w:rsidR="00E83AC1" w:rsidRPr="009F54CA" w:rsidRDefault="00E83AC1" w:rsidP="00B53E94">
            <w:pPr>
              <w:jc w:val="center"/>
              <w:rPr>
                <w:szCs w:val="21"/>
              </w:rPr>
            </w:pPr>
            <w:r w:rsidRPr="009F54CA">
              <w:rPr>
                <w:rFonts w:hint="eastAsia"/>
                <w:szCs w:val="21"/>
              </w:rPr>
              <w:t>天然气</w:t>
            </w:r>
          </w:p>
        </w:tc>
        <w:tc>
          <w:tcPr>
            <w:tcW w:w="2268" w:type="dxa"/>
            <w:vAlign w:val="center"/>
          </w:tcPr>
          <w:p w:rsidR="00E83AC1" w:rsidRPr="009F54CA" w:rsidRDefault="00E83AC1" w:rsidP="00B53E94">
            <w:pPr>
              <w:jc w:val="center"/>
              <w:rPr>
                <w:szCs w:val="21"/>
              </w:rPr>
            </w:pPr>
            <w:r w:rsidRPr="009F54CA">
              <w:rPr>
                <w:rFonts w:hAnsi="宋体"/>
                <w:szCs w:val="21"/>
              </w:rPr>
              <w:t>万</w:t>
            </w:r>
            <w:r w:rsidRPr="009F54CA">
              <w:rPr>
                <w:szCs w:val="21"/>
              </w:rPr>
              <w:t>m</w:t>
            </w:r>
            <w:r w:rsidRPr="009F54CA">
              <w:rPr>
                <w:szCs w:val="21"/>
                <w:vertAlign w:val="superscript"/>
              </w:rPr>
              <w:t>3</w:t>
            </w:r>
            <w:r w:rsidRPr="009F54CA">
              <w:rPr>
                <w:szCs w:val="21"/>
              </w:rPr>
              <w:t>/a</w:t>
            </w:r>
          </w:p>
        </w:tc>
        <w:tc>
          <w:tcPr>
            <w:tcW w:w="2256" w:type="dxa"/>
            <w:vAlign w:val="center"/>
          </w:tcPr>
          <w:p w:rsidR="00E83AC1" w:rsidRPr="009F54CA" w:rsidRDefault="00E83AC1" w:rsidP="00B53E94">
            <w:pPr>
              <w:jc w:val="center"/>
              <w:rPr>
                <w:szCs w:val="21"/>
              </w:rPr>
            </w:pPr>
            <w:r w:rsidRPr="009F54CA">
              <w:rPr>
                <w:rFonts w:hint="eastAsia"/>
                <w:szCs w:val="21"/>
              </w:rPr>
              <w:t>8.93</w:t>
            </w:r>
          </w:p>
        </w:tc>
      </w:tr>
    </w:tbl>
    <w:p w:rsidR="004C3265" w:rsidRDefault="008A6B46">
      <w:pPr>
        <w:pStyle w:val="2"/>
        <w:adjustRightInd w:val="0"/>
        <w:snapToGrid w:val="0"/>
        <w:spacing w:line="360" w:lineRule="auto"/>
        <w:rPr>
          <w:rFonts w:ascii="Times New Roman" w:hAnsi="Times New Roman" w:cs="Times New Roman"/>
          <w:color w:val="000000" w:themeColor="text1"/>
        </w:rPr>
      </w:pPr>
      <w:bookmarkStart w:id="40" w:name="_Toc27638784"/>
      <w:r>
        <w:rPr>
          <w:rFonts w:ascii="Times New Roman" w:hAnsi="Times New Roman" w:cs="Times New Roman"/>
          <w:color w:val="000000" w:themeColor="text1"/>
        </w:rPr>
        <w:t xml:space="preserve">2.3 </w:t>
      </w:r>
      <w:r>
        <w:rPr>
          <w:rFonts w:ascii="Times New Roman" w:hAnsi="Times New Roman" w:cs="Times New Roman"/>
          <w:color w:val="000000" w:themeColor="text1"/>
        </w:rPr>
        <w:t>工艺流程</w:t>
      </w:r>
      <w:bookmarkEnd w:id="40"/>
    </w:p>
    <w:p w:rsidR="00204CAE" w:rsidRDefault="005663DA">
      <w:pPr>
        <w:rPr>
          <w:rFonts w:ascii="Times New Roman" w:eastAsia="宋体" w:hAnsi="Times New Roman" w:cs="Times New Roman"/>
          <w:sz w:val="24"/>
          <w:szCs w:val="24"/>
        </w:rPr>
      </w:pPr>
      <w:r>
        <w:rPr>
          <w:rFonts w:ascii="Times New Roman" w:eastAsia="宋体" w:hAnsi="Times New Roman" w:cs="Times New Roman"/>
          <w:noProof/>
          <w:sz w:val="24"/>
          <w:szCs w:val="24"/>
        </w:rPr>
        <w:pict>
          <v:shape id="画布 2" o:spid="_x0000_s2216" style="position:absolute;left:0;text-align:left;margin-left:16.55pt;margin-top:16pt;width:409.25pt;height:172.45pt;z-index:251699200" coordsize="21600,21600" o:spt="100" o:regroupid="2" o:gfxdata="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" adj="0,,0" path="" filled="f" stroked="f">
            <v:stroke joinstyle="round"/>
            <v:formulas/>
            <v:path o:connecttype="segments"/>
            <o:lock v:ext="edit" aspectratio="t"/>
          </v:shape>
        </w:pict>
      </w:r>
      <w:r>
        <w:rPr>
          <w:rFonts w:ascii="Times New Roman" w:eastAsia="宋体" w:hAnsi="Times New Roman" w:cs="Times New Roman"/>
          <w:noProof/>
          <w:sz w:val="24"/>
          <w:szCs w:val="24"/>
        </w:rPr>
        <w:pict>
          <v:shapetype id="_x0000_t202" coordsize="21600,21600" o:spt="202" path="m,l,21600r21600,l21600,xe">
            <v:stroke joinstyle="miter"/>
            <v:path gradientshapeok="t" o:connecttype="rect"/>
          </v:shapetype>
          <v:shape id="Text Box 5088" o:spid="_x0000_s2068" type="#_x0000_t202" style="position:absolute;left:0;text-align:left;margin-left:207.7pt;margin-top:31.45pt;width:212.85pt;height:-.05pt;z-index:251669504" o:regroupid="1" o:gfxdata="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Pp4TFLVAAAABwEAAA8AAAAA&#10;AAAAAQAgAAAAIgAAAGRycy9kb3ducmV2LnhtbFBLAQIUABQAAAAIAIdO4kDK/5YqpQEAADwDAAAO&#10;AAAAAAAAAAEAIAAAACQBAABkcnMvZTJvRG9jLnhtbFBLBQYAAAAABgAGAFkBAAA7BQAAAAA=&#10;" filled="f" stroked="f">
            <v:textbox inset="0,0,0,0">
              <w:txbxContent>
                <w:p w:rsidR="008D7E3A" w:rsidRPr="000533A0" w:rsidRDefault="008D7E3A" w:rsidP="000533A0">
                  <w:pPr>
                    <w:jc w:val="center"/>
                    <w:rPr>
                      <w:rFonts w:ascii="Times New Roman" w:eastAsia="宋体" w:hAnsi="Times New Roman" w:cs="Times New Roman"/>
                      <w:szCs w:val="21"/>
                    </w:rPr>
                  </w:pPr>
                  <w:r w:rsidRPr="000533A0">
                    <w:rPr>
                      <w:rFonts w:ascii="Times New Roman" w:eastAsia="宋体" w:hAnsi="Times New Roman" w:cs="Times New Roman"/>
                      <w:szCs w:val="21"/>
                    </w:rPr>
                    <w:t xml:space="preserve">G </w:t>
                  </w:r>
                  <w:r w:rsidRPr="000533A0">
                    <w:rPr>
                      <w:rFonts w:ascii="Times New Roman" w:eastAsia="宋体" w:hAnsi="Times New Roman" w:cs="Times New Roman"/>
                      <w:szCs w:val="21"/>
                    </w:rPr>
                    <w:t>废气</w:t>
                  </w:r>
                  <w:r w:rsidRPr="000533A0">
                    <w:rPr>
                      <w:rFonts w:ascii="Times New Roman" w:eastAsia="宋体" w:hAnsi="Times New Roman" w:cs="Times New Roman"/>
                      <w:szCs w:val="21"/>
                    </w:rPr>
                    <w:t xml:space="preserve">   N </w:t>
                  </w:r>
                  <w:r w:rsidRPr="000533A0">
                    <w:rPr>
                      <w:rFonts w:ascii="Times New Roman" w:eastAsia="宋体" w:hAnsi="Times New Roman" w:cs="Times New Roman"/>
                      <w:szCs w:val="21"/>
                    </w:rPr>
                    <w:t>噪声</w:t>
                  </w:r>
                  <w:r w:rsidRPr="000533A0">
                    <w:rPr>
                      <w:rFonts w:ascii="Times New Roman" w:eastAsia="宋体" w:hAnsi="Times New Roman" w:cs="Times New Roman"/>
                      <w:szCs w:val="21"/>
                    </w:rPr>
                    <w:t xml:space="preserve">  S</w:t>
                  </w:r>
                  <w:r w:rsidRPr="000533A0">
                    <w:rPr>
                      <w:rFonts w:ascii="Times New Roman" w:eastAsia="宋体" w:hAnsi="Times New Roman" w:cs="Times New Roman"/>
                      <w:szCs w:val="21"/>
                    </w:rPr>
                    <w:t>固废</w:t>
                  </w:r>
                  <w:r w:rsidRPr="000533A0">
                    <w:rPr>
                      <w:rFonts w:ascii="Times New Roman" w:eastAsia="宋体" w:hAnsi="Times New Roman" w:cs="Times New Roman"/>
                      <w:szCs w:val="21"/>
                    </w:rPr>
                    <w:t xml:space="preserve">   W </w:t>
                  </w:r>
                  <w:r w:rsidRPr="000533A0">
                    <w:rPr>
                      <w:rFonts w:ascii="Times New Roman" w:eastAsia="宋体" w:hAnsi="Times New Roman" w:cs="Times New Roman"/>
                      <w:szCs w:val="21"/>
                    </w:rPr>
                    <w:t>废水</w:t>
                  </w:r>
                </w:p>
              </w:txbxContent>
            </v:textbox>
          </v:shape>
        </w:pict>
      </w:r>
      <w:r>
        <w:rPr>
          <w:rFonts w:ascii="Times New Roman" w:eastAsia="宋体" w:hAnsi="Times New Roman" w:cs="Times New Roman"/>
          <w:noProof/>
          <w:sz w:val="24"/>
          <w:szCs w:val="24"/>
        </w:rPr>
        <w:pict>
          <v:shape id="_x0000_s2065" style="position:absolute;left:0;text-align:left;margin-left:16.55pt;margin-top:31.6pt;width:409.25pt;height:-.2pt;z-index:251666432" coordsize="21600,21600" o:spt="100" o:regroupid="1" o:gfxdata="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" adj="0,,0" path="" filled="f" stroked="f">
            <v:stroke joinstyle="round"/>
            <v:formulas/>
            <v:path o:connecttype="segments"/>
            <o:lock v:ext="edit" aspectratio="t"/>
          </v:shape>
        </w:pict>
      </w:r>
      <w:r w:rsidR="008A6B46">
        <w:rPr>
          <w:rFonts w:ascii="Times New Roman" w:eastAsia="宋体" w:hAnsi="Times New Roman" w:cs="Times New Roman"/>
          <w:sz w:val="24"/>
          <w:szCs w:val="24"/>
        </w:rPr>
        <w:t>本项目</w:t>
      </w:r>
      <w:r w:rsidR="00E83AC1">
        <w:rPr>
          <w:rFonts w:ascii="Times New Roman" w:eastAsia="宋体" w:hAnsi="Times New Roman" w:cs="Times New Roman" w:hint="eastAsia"/>
          <w:sz w:val="24"/>
          <w:szCs w:val="24"/>
        </w:rPr>
        <w:t>运营期产排污情况</w:t>
      </w:r>
      <w:r w:rsidR="008A6B46">
        <w:rPr>
          <w:rFonts w:ascii="Times New Roman" w:eastAsia="宋体" w:hAnsi="Times New Roman" w:cs="Times New Roman"/>
          <w:sz w:val="24"/>
          <w:szCs w:val="24"/>
        </w:rPr>
        <w:t>见</w:t>
      </w:r>
      <w:r w:rsidR="008A6B46">
        <w:rPr>
          <w:rFonts w:ascii="Times New Roman" w:eastAsia="宋体" w:hAnsi="Times New Roman" w:cs="Times New Roman" w:hint="eastAsia"/>
          <w:sz w:val="24"/>
          <w:szCs w:val="24"/>
        </w:rPr>
        <w:t>图</w:t>
      </w:r>
      <w:r w:rsidR="008A6B46">
        <w:rPr>
          <w:rFonts w:ascii="Times New Roman" w:eastAsia="宋体" w:hAnsi="Times New Roman" w:cs="Times New Roman" w:hint="eastAsia"/>
          <w:sz w:val="24"/>
          <w:szCs w:val="24"/>
        </w:rPr>
        <w:t>2-1</w:t>
      </w:r>
      <w:r w:rsidR="008A6B46">
        <w:rPr>
          <w:rFonts w:ascii="Times New Roman" w:eastAsia="宋体" w:hAnsi="Times New Roman" w:cs="Times New Roman" w:hint="eastAsia"/>
          <w:sz w:val="24"/>
          <w:szCs w:val="24"/>
        </w:rPr>
        <w:t>。</w:t>
      </w:r>
    </w:p>
    <w:p w:rsidR="00E83AC1" w:rsidRDefault="005663DA">
      <w:pPr>
        <w:rPr>
          <w:rFonts w:ascii="Times New Roman" w:eastAsia="宋体" w:hAnsi="Times New Roman" w:cs="Times New Roman"/>
          <w:sz w:val="24"/>
          <w:szCs w:val="24"/>
        </w:rPr>
      </w:pPr>
      <w:r w:rsidRPr="005663DA">
        <w:rPr>
          <w:rFonts w:ascii="宋体" w:eastAsia="宋体" w:hAnsi="宋体" w:cs="宋体"/>
          <w:noProof/>
          <w:kern w:val="0"/>
          <w:sz w:val="24"/>
          <w:szCs w:val="24"/>
        </w:rPr>
        <w:pict>
          <v:rect id="_x0000_s2347" style="position:absolute;left:0;text-align:left;margin-left:166.25pt;margin-top:14.85pt;width:79.2pt;height:20.95pt;z-index:251757568" o:regroupid="5">
            <v:textbox style="mso-next-textbox:#_x0000_s2347">
              <w:txbxContent>
                <w:p w:rsidR="008D7E3A" w:rsidRDefault="008D7E3A" w:rsidP="00E83AC1">
                  <w:pPr>
                    <w:jc w:val="center"/>
                    <w:rPr>
                      <w:rFonts w:ascii="宋体" w:hAnsi="宋体"/>
                    </w:rPr>
                  </w:pPr>
                  <w:r>
                    <w:rPr>
                      <w:rFonts w:ascii="宋体" w:hAnsi="宋体" w:hint="eastAsia"/>
                    </w:rPr>
                    <w:t>工程运营</w:t>
                  </w:r>
                </w:p>
              </w:txbxContent>
            </v:textbox>
          </v:rect>
        </w:pict>
      </w:r>
    </w:p>
    <w:p w:rsidR="00E83AC1" w:rsidRDefault="00E83AC1">
      <w:pPr>
        <w:rPr>
          <w:rFonts w:ascii="Times New Roman" w:eastAsia="宋体" w:hAnsi="Times New Roman" w:cs="Times New Roman"/>
          <w:sz w:val="24"/>
          <w:szCs w:val="24"/>
        </w:rPr>
      </w:pPr>
    </w:p>
    <w:p w:rsidR="00E83AC1" w:rsidRDefault="005663DA">
      <w:pPr>
        <w:rPr>
          <w:rFonts w:ascii="Times New Roman" w:eastAsia="宋体" w:hAnsi="Times New Roman" w:cs="Times New Roman"/>
          <w:sz w:val="24"/>
          <w:szCs w:val="24"/>
        </w:rPr>
      </w:pPr>
      <w:r>
        <w:rPr>
          <w:rFonts w:ascii="Times New Roman" w:eastAsia="宋体" w:hAnsi="Times New Roman" w:cs="Times New Roman"/>
          <w:noProof/>
          <w:sz w:val="24"/>
          <w:szCs w:val="24"/>
        </w:rPr>
        <w:pict>
          <v:line id="_x0000_s2321" style="position:absolute;left:0;text-align:left;z-index:251730944" from="203.9pt,4.6pt" to="203.9pt,31.4pt" o:regroupid="5">
            <v:stroke endarrow="block"/>
          </v:line>
        </w:pict>
      </w:r>
    </w:p>
    <w:p w:rsidR="00E83AC1" w:rsidRDefault="005663DA">
      <w:pPr>
        <w:rPr>
          <w:rFonts w:ascii="Times New Roman" w:eastAsia="宋体" w:hAnsi="Times New Roman" w:cs="Times New Roman"/>
          <w:sz w:val="24"/>
          <w:szCs w:val="24"/>
        </w:rPr>
      </w:pPr>
      <w:r>
        <w:rPr>
          <w:rFonts w:ascii="Times New Roman" w:eastAsia="宋体" w:hAnsi="Times New Roman" w:cs="Times New Roman"/>
          <w:noProof/>
          <w:sz w:val="24"/>
          <w:szCs w:val="24"/>
        </w:rPr>
        <w:pict>
          <v:shapetype id="_x0000_t32" coordsize="21600,21600" o:spt="32" o:oned="t" path="m,l21600,21600e" filled="f">
            <v:path arrowok="t" fillok="f" o:connecttype="none"/>
            <o:lock v:ext="edit" shapetype="t"/>
          </v:shapetype>
          <v:shape id="_x0000_s2350" type="#_x0000_t32" style="position:absolute;left:0;text-align:left;margin-left:190.7pt;margin-top:15pt;width:.05pt;height:26.9pt;z-index:251760640" o:connectortype="straight" o:regroupid="5">
            <v:stroke endarrow="block"/>
          </v:shape>
        </w:pict>
      </w:r>
      <w:r>
        <w:rPr>
          <w:rFonts w:ascii="Times New Roman" w:eastAsia="宋体" w:hAnsi="Times New Roman" w:cs="Times New Roman"/>
          <w:noProof/>
          <w:sz w:val="24"/>
          <w:szCs w:val="24"/>
        </w:rPr>
        <w:pict>
          <v:line id="_x0000_s2346" style="position:absolute;left:0;text-align:left;flip:y;z-index:251756544" from="346.65pt,14.55pt" to="384.65pt,15pt" o:regroupid="5"/>
        </w:pict>
      </w:r>
      <w:r>
        <w:rPr>
          <w:rFonts w:ascii="Times New Roman" w:eastAsia="宋体" w:hAnsi="Times New Roman" w:cs="Times New Roman"/>
          <w:noProof/>
          <w:sz w:val="24"/>
          <w:szCs w:val="24"/>
        </w:rPr>
        <w:pict>
          <v:line id="_x0000_s2333" style="position:absolute;left:0;text-align:left;z-index:251743232" from="103.45pt,15pt" to="103.45pt,47pt" o:regroupid="5">
            <v:stroke endarrow="block"/>
          </v:line>
        </w:pict>
      </w:r>
      <w:r>
        <w:rPr>
          <w:rFonts w:ascii="Times New Roman" w:eastAsia="宋体" w:hAnsi="Times New Roman" w:cs="Times New Roman"/>
          <w:noProof/>
          <w:sz w:val="24"/>
          <w:szCs w:val="24"/>
        </w:rPr>
        <w:pict>
          <v:line id="_x0000_s2331" style="position:absolute;left:0;text-align:left;z-index:251741184" from="12.85pt,15pt" to="12.85pt,47pt" o:regroupid="5">
            <v:stroke endarrow="block"/>
          </v:line>
        </w:pict>
      </w:r>
      <w:r>
        <w:rPr>
          <w:rFonts w:ascii="Times New Roman" w:eastAsia="宋体" w:hAnsi="Times New Roman" w:cs="Times New Roman"/>
          <w:noProof/>
          <w:sz w:val="24"/>
          <w:szCs w:val="24"/>
        </w:rPr>
        <w:pict>
          <v:line id="_x0000_s2326" style="position:absolute;left:0;text-align:left;z-index:251736064" from="12.85pt,15pt" to="346.7pt,15.25pt" o:regroupid="5"/>
        </w:pict>
      </w:r>
    </w:p>
    <w:p w:rsidR="00E83AC1" w:rsidRDefault="005663DA">
      <w:pPr>
        <w:rPr>
          <w:rFonts w:ascii="Times New Roman" w:eastAsia="宋体" w:hAnsi="Times New Roman" w:cs="Times New Roman"/>
          <w:sz w:val="24"/>
          <w:szCs w:val="24"/>
        </w:rPr>
      </w:pPr>
      <w:r>
        <w:rPr>
          <w:rFonts w:ascii="Times New Roman" w:eastAsia="宋体" w:hAnsi="Times New Roman" w:cs="Times New Roman"/>
          <w:noProof/>
          <w:sz w:val="24"/>
          <w:szCs w:val="24"/>
        </w:rPr>
        <w:pict>
          <v:line id="_x0000_s2340" style="position:absolute;left:0;text-align:left;flip:x;z-index:251750400" from="291.2pt,.6pt" to="291.2pt,26.3pt" o:regroupid="5">
            <v:stroke endarrow="block"/>
          </v:line>
        </w:pict>
      </w:r>
      <w:r>
        <w:rPr>
          <w:rFonts w:ascii="Times New Roman" w:eastAsia="宋体" w:hAnsi="Times New Roman" w:cs="Times New Roman"/>
          <w:noProof/>
          <w:sz w:val="24"/>
          <w:szCs w:val="24"/>
        </w:rPr>
        <w:pict>
          <v:line id="_x0000_s2324" style="position:absolute;left:0;text-align:left;flip:x;z-index:251734016" from="384.65pt,.6pt" to="384.65pt,33.05pt" o:regroupid="5">
            <v:stroke endarrow="block"/>
          </v:line>
        </w:pict>
      </w:r>
    </w:p>
    <w:p w:rsidR="00E83AC1" w:rsidRDefault="005663DA">
      <w:pPr>
        <w:rPr>
          <w:rFonts w:ascii="Times New Roman" w:eastAsia="宋体" w:hAnsi="Times New Roman" w:cs="Times New Roman"/>
          <w:sz w:val="24"/>
          <w:szCs w:val="24"/>
        </w:rPr>
      </w:pPr>
      <w:r>
        <w:rPr>
          <w:rFonts w:ascii="Times New Roman" w:eastAsia="宋体" w:hAnsi="Times New Roman" w:cs="Times New Roman"/>
          <w:noProof/>
          <w:sz w:val="24"/>
          <w:szCs w:val="24"/>
        </w:rPr>
        <w:pict>
          <v:rect id="_x0000_s2348" style="position:absolute;left:0;text-align:left;margin-left:274.7pt;margin-top:10.7pt;width:30.75pt;height:84.15pt;z-index:251758592" o:regroupid="5" strokeweight="1.5pt">
            <v:stroke dashstyle="1 1"/>
            <v:textbox>
              <w:txbxContent>
                <w:p w:rsidR="008D7E3A" w:rsidRDefault="008D7E3A" w:rsidP="00E83AC1">
                  <w:pPr>
                    <w:jc w:val="center"/>
                    <w:rPr>
                      <w:rFonts w:ascii="宋体" w:hAnsi="宋体"/>
                    </w:rPr>
                  </w:pPr>
                  <w:r>
                    <w:rPr>
                      <w:rFonts w:ascii="宋体" w:hAnsi="宋体" w:hint="eastAsia"/>
                    </w:rPr>
                    <w:t>机动车尾气</w:t>
                  </w:r>
                </w:p>
              </w:txbxContent>
            </v:textbox>
          </v:rect>
        </w:pict>
      </w:r>
      <w:r>
        <w:rPr>
          <w:rFonts w:ascii="Times New Roman" w:eastAsia="宋体" w:hAnsi="Times New Roman" w:cs="Times New Roman"/>
          <w:noProof/>
          <w:sz w:val="24"/>
          <w:szCs w:val="24"/>
        </w:rPr>
        <w:pict>
          <v:rect id="_x0000_s2351" style="position:absolute;left:0;text-align:left;margin-left:162.2pt;margin-top:10.7pt;width:56.7pt;height:56.45pt;z-index:251761664" o:regroupid="5" strokeweight="1.25pt">
            <v:stroke dashstyle="1 1"/>
            <v:textbox>
              <w:txbxContent>
                <w:p w:rsidR="008D7E3A" w:rsidRDefault="008D7E3A" w:rsidP="00E83AC1">
                  <w:pPr>
                    <w:rPr>
                      <w:rFonts w:ascii="宋体" w:hAnsi="宋体"/>
                    </w:rPr>
                  </w:pPr>
                  <w:r>
                    <w:rPr>
                      <w:rFonts w:ascii="宋体" w:hAnsi="宋体" w:hint="eastAsia"/>
                    </w:rPr>
                    <w:t>机动车、设备、人群噪声</w:t>
                  </w:r>
                </w:p>
              </w:txbxContent>
            </v:textbox>
          </v:rect>
        </w:pict>
      </w:r>
      <w:r>
        <w:rPr>
          <w:rFonts w:ascii="Times New Roman" w:eastAsia="宋体" w:hAnsi="Times New Roman" w:cs="Times New Roman"/>
          <w:noProof/>
          <w:sz w:val="24"/>
          <w:szCs w:val="24"/>
        </w:rPr>
        <w:pict>
          <v:shape id="_x0000_s2325" type="#_x0000_t202" style="position:absolute;left:0;text-align:left;margin-left:360.25pt;margin-top:14.8pt;width:40.1pt;height:31.2pt;z-index:251735040" o:regroupid="5" strokeweight="1.5pt">
            <v:stroke dashstyle="1 1"/>
            <v:textbox style="mso-next-textbox:#_x0000_s2325" inset="0,0,0,0">
              <w:txbxContent>
                <w:p w:rsidR="008D7E3A" w:rsidRDefault="008D7E3A" w:rsidP="00E83AC1">
                  <w:pPr>
                    <w:pStyle w:val="22"/>
                    <w:rPr>
                      <w:rFonts w:ascii="宋体" w:hAnsi="宋体"/>
                    </w:rPr>
                  </w:pPr>
                  <w:r>
                    <w:rPr>
                      <w:rFonts w:ascii="宋体" w:hAnsi="宋体" w:hint="eastAsia"/>
                    </w:rPr>
                    <w:t>绿化消防用水</w:t>
                  </w:r>
                </w:p>
              </w:txbxContent>
            </v:textbox>
          </v:shape>
        </w:pict>
      </w:r>
    </w:p>
    <w:p w:rsidR="00E83AC1" w:rsidRDefault="005663DA">
      <w:pPr>
        <w:rPr>
          <w:rFonts w:ascii="Times New Roman" w:eastAsia="宋体" w:hAnsi="Times New Roman" w:cs="Times New Roman"/>
          <w:sz w:val="24"/>
          <w:szCs w:val="24"/>
        </w:rPr>
      </w:pPr>
      <w:r>
        <w:rPr>
          <w:rFonts w:ascii="Times New Roman" w:eastAsia="宋体" w:hAnsi="Times New Roman" w:cs="Times New Roman"/>
          <w:noProof/>
          <w:sz w:val="24"/>
          <w:szCs w:val="24"/>
        </w:rPr>
        <w:pict>
          <v:shape id="_x0000_s2330" type="#_x0000_t202" style="position:absolute;left:0;text-align:left;margin-left:-25.6pt;margin-top:.2pt;width:82.85pt;height:35.35pt;z-index:251740160" o:regroupid="5" strokeweight="1.5pt">
            <v:stroke dashstyle="1 1"/>
            <v:textbox style="mso-next-textbox:#_x0000_s2330" inset="0,0,0,0">
              <w:txbxContent>
                <w:p w:rsidR="008D7E3A" w:rsidRDefault="008D7E3A" w:rsidP="00E83AC1">
                  <w:pPr>
                    <w:pStyle w:val="22"/>
                    <w:jc w:val="center"/>
                    <w:rPr>
                      <w:rFonts w:ascii="宋体" w:hAnsi="宋体"/>
                    </w:rPr>
                  </w:pPr>
                  <w:r>
                    <w:rPr>
                      <w:rFonts w:ascii="宋体" w:hAnsi="宋体" w:hint="eastAsia"/>
                    </w:rPr>
                    <w:t>顾客、工作人员、居民盥洗污水</w:t>
                  </w:r>
                </w:p>
              </w:txbxContent>
            </v:textbox>
          </v:shape>
        </w:pict>
      </w:r>
      <w:r>
        <w:rPr>
          <w:rFonts w:ascii="Times New Roman" w:eastAsia="宋体" w:hAnsi="Times New Roman" w:cs="Times New Roman"/>
          <w:noProof/>
          <w:sz w:val="24"/>
          <w:szCs w:val="24"/>
        </w:rPr>
        <w:pict>
          <v:shape id="_x0000_s2332" type="#_x0000_t202" style="position:absolute;left:0;text-align:left;margin-left:74pt;margin-top:.2pt;width:58.95pt;height:21.15pt;z-index:251742208" o:regroupid="5" strokeweight="1.5pt">
            <v:stroke dashstyle="1 1"/>
            <v:textbox style="mso-next-textbox:#_x0000_s2332" inset="0,0,0,0">
              <w:txbxContent>
                <w:p w:rsidR="008D7E3A" w:rsidRDefault="008D7E3A" w:rsidP="00E83AC1">
                  <w:pPr>
                    <w:pStyle w:val="22"/>
                    <w:ind w:firstLineChars="50" w:firstLine="105"/>
                    <w:rPr>
                      <w:rFonts w:ascii="宋体" w:hAnsi="宋体"/>
                    </w:rPr>
                  </w:pPr>
                  <w:r>
                    <w:rPr>
                      <w:rFonts w:ascii="宋体" w:hAnsi="宋体" w:hint="eastAsia"/>
                    </w:rPr>
                    <w:t>生活垃圾</w:t>
                  </w:r>
                </w:p>
              </w:txbxContent>
            </v:textbox>
          </v:shape>
        </w:pict>
      </w:r>
    </w:p>
    <w:p w:rsidR="00E83AC1" w:rsidRDefault="005663DA">
      <w:pPr>
        <w:rPr>
          <w:rFonts w:ascii="Times New Roman" w:eastAsia="宋体" w:hAnsi="Times New Roman" w:cs="Times New Roman"/>
          <w:sz w:val="24"/>
          <w:szCs w:val="24"/>
        </w:rPr>
      </w:pPr>
      <w:r>
        <w:rPr>
          <w:rFonts w:ascii="Times New Roman" w:eastAsia="宋体" w:hAnsi="Times New Roman" w:cs="Times New Roman"/>
          <w:noProof/>
          <w:sz w:val="24"/>
          <w:szCs w:val="24"/>
        </w:rPr>
        <w:pict>
          <v:line id="_x0000_s2327" style="position:absolute;left:0;text-align:left;z-index:251737088" from="103.45pt,5.75pt" to="103.45pt,41.2pt" o:regroupid="5">
            <v:stroke endarrow="block"/>
          </v:line>
        </w:pict>
      </w:r>
      <w:r>
        <w:rPr>
          <w:rFonts w:ascii="Times New Roman" w:eastAsia="宋体" w:hAnsi="Times New Roman" w:cs="Times New Roman"/>
          <w:noProof/>
          <w:sz w:val="24"/>
          <w:szCs w:val="24"/>
        </w:rPr>
        <w:pict>
          <v:line id="_x0000_s2323" style="position:absolute;left:0;text-align:left;flip:y;z-index:251732992" from="384.65pt,14.8pt" to="384.65pt,99.6pt" o:regroupid="5">
            <v:stroke startarrow="block" endarrowwidth="narrow"/>
          </v:line>
        </w:pict>
      </w:r>
    </w:p>
    <w:p w:rsidR="00E83AC1" w:rsidRDefault="005663DA">
      <w:pPr>
        <w:rPr>
          <w:rFonts w:ascii="Times New Roman" w:eastAsia="宋体" w:hAnsi="Times New Roman" w:cs="Times New Roman"/>
          <w:sz w:val="24"/>
          <w:szCs w:val="24"/>
        </w:rPr>
      </w:pPr>
      <w:r>
        <w:rPr>
          <w:rFonts w:ascii="Times New Roman" w:eastAsia="宋体" w:hAnsi="Times New Roman" w:cs="Times New Roman"/>
          <w:noProof/>
          <w:sz w:val="24"/>
          <w:szCs w:val="24"/>
        </w:rPr>
        <w:pict>
          <v:line id="_x0000_s2344" style="position:absolute;left:0;text-align:left;z-index:251754496" from="12.85pt,5.3pt" to="12.9pt,44.75pt" o:regroupid="5">
            <v:stroke endarrow="block"/>
          </v:line>
        </w:pict>
      </w:r>
    </w:p>
    <w:p w:rsidR="00E83AC1" w:rsidRDefault="005663DA">
      <w:pPr>
        <w:rPr>
          <w:rFonts w:ascii="Times New Roman" w:eastAsia="宋体" w:hAnsi="Times New Roman" w:cs="Times New Roman"/>
          <w:sz w:val="24"/>
          <w:szCs w:val="24"/>
        </w:rPr>
      </w:pPr>
      <w:r>
        <w:rPr>
          <w:rFonts w:ascii="Times New Roman" w:eastAsia="宋体" w:hAnsi="Times New Roman" w:cs="Times New Roman"/>
          <w:noProof/>
          <w:sz w:val="24"/>
          <w:szCs w:val="24"/>
        </w:rPr>
        <w:pict>
          <v:shape id="_x0000_s2352" type="#_x0000_t32" style="position:absolute;left:0;text-align:left;margin-left:190.7pt;margin-top:4.75pt;width:.05pt;height:65.35pt;flip:x;z-index:251762688" o:connectortype="straight" o:regroupid="5">
            <v:stroke endarrow="block"/>
          </v:shape>
        </w:pict>
      </w:r>
      <w:r>
        <w:rPr>
          <w:rFonts w:ascii="Times New Roman" w:eastAsia="宋体" w:hAnsi="Times New Roman" w:cs="Times New Roman"/>
          <w:noProof/>
          <w:sz w:val="24"/>
          <w:szCs w:val="24"/>
        </w:rPr>
        <w:pict>
          <v:shape id="_x0000_s2335" type="#_x0000_t202" style="position:absolute;left:0;text-align:left;margin-left:74pt;margin-top:10pt;width:58.95pt;height:20.75pt;flip:y;z-index:251745280" o:regroupid="5">
            <v:textbox style="mso-next-textbox:#_x0000_s2335;mso-fit-shape-to-text:t" inset="0,0,0,0">
              <w:txbxContent>
                <w:p w:rsidR="008D7E3A" w:rsidRDefault="008D7E3A" w:rsidP="00E83AC1">
                  <w:pPr>
                    <w:snapToGrid w:val="0"/>
                    <w:spacing w:line="400" w:lineRule="exact"/>
                    <w:jc w:val="center"/>
                    <w:rPr>
                      <w:rFonts w:ascii="宋体" w:hAnsi="宋体"/>
                      <w:szCs w:val="21"/>
                    </w:rPr>
                  </w:pPr>
                  <w:r>
                    <w:rPr>
                      <w:rFonts w:ascii="宋体" w:hAnsi="宋体" w:hint="eastAsia"/>
                      <w:szCs w:val="21"/>
                    </w:rPr>
                    <w:t>垃圾袋装</w:t>
                  </w:r>
                </w:p>
              </w:txbxContent>
            </v:textbox>
          </v:shape>
        </w:pict>
      </w:r>
    </w:p>
    <w:p w:rsidR="00E83AC1" w:rsidRDefault="005663DA">
      <w:pPr>
        <w:rPr>
          <w:rFonts w:ascii="Times New Roman" w:eastAsia="宋体" w:hAnsi="Times New Roman" w:cs="Times New Roman"/>
          <w:sz w:val="24"/>
          <w:szCs w:val="24"/>
        </w:rPr>
      </w:pPr>
      <w:r>
        <w:rPr>
          <w:rFonts w:ascii="Times New Roman" w:eastAsia="宋体" w:hAnsi="Times New Roman" w:cs="Times New Roman"/>
          <w:noProof/>
          <w:sz w:val="24"/>
          <w:szCs w:val="24"/>
        </w:rPr>
        <w:pict>
          <v:shape id="_x0000_s2345" type="#_x0000_t202" style="position:absolute;left:0;text-align:left;margin-left:-25.6pt;margin-top:12.45pt;width:76.8pt;height:20.05pt;flip:y;z-index:251755520" o:regroupid="5">
            <v:textbox style="mso-next-textbox:#_x0000_s2345" inset="0,0,0,0">
              <w:txbxContent>
                <w:p w:rsidR="008D7E3A" w:rsidRDefault="008D7E3A" w:rsidP="00E83AC1">
                  <w:pPr>
                    <w:snapToGrid w:val="0"/>
                    <w:jc w:val="center"/>
                    <w:rPr>
                      <w:rFonts w:ascii="宋体" w:hAnsi="宋体"/>
                      <w:szCs w:val="21"/>
                    </w:rPr>
                  </w:pPr>
                  <w:r>
                    <w:rPr>
                      <w:rFonts w:ascii="宋体" w:hAnsi="宋体" w:hint="eastAsia"/>
                      <w:szCs w:val="21"/>
                    </w:rPr>
                    <w:t>化粪池处理</w:t>
                  </w:r>
                </w:p>
              </w:txbxContent>
            </v:textbox>
          </v:shape>
        </w:pict>
      </w:r>
      <w:r>
        <w:rPr>
          <w:rFonts w:ascii="Times New Roman" w:eastAsia="宋体" w:hAnsi="Times New Roman" w:cs="Times New Roman"/>
          <w:noProof/>
          <w:sz w:val="24"/>
          <w:szCs w:val="24"/>
        </w:rPr>
        <w:pict>
          <v:line id="_x0000_s2334" style="position:absolute;left:0;text-align:left;flip:x y;z-index:251744256" from="103.45pt,12.45pt" to="103.45pt,53.45pt" o:regroupid="5">
            <v:stroke startarrow="block" endarrowwidth="narrow"/>
          </v:line>
        </w:pict>
      </w:r>
    </w:p>
    <w:p w:rsidR="00E83AC1" w:rsidRDefault="005663DA">
      <w:pPr>
        <w:rPr>
          <w:rFonts w:ascii="Times New Roman" w:eastAsia="宋体" w:hAnsi="Times New Roman" w:cs="Times New Roman"/>
          <w:sz w:val="24"/>
          <w:szCs w:val="24"/>
        </w:rPr>
      </w:pPr>
      <w:r>
        <w:rPr>
          <w:rFonts w:ascii="Times New Roman" w:eastAsia="宋体" w:hAnsi="Times New Roman" w:cs="Times New Roman"/>
          <w:noProof/>
          <w:sz w:val="24"/>
          <w:szCs w:val="24"/>
        </w:rPr>
        <w:pict>
          <v:line id="_x0000_s2342" style="position:absolute;left:0;text-align:left;z-index:251752448" from="290.45pt,-.45pt" to="290.45pt,182.35pt" o:regroupid="5">
            <v:stroke endarrow="block"/>
          </v:line>
        </w:pict>
      </w:r>
    </w:p>
    <w:p w:rsidR="00E83AC1" w:rsidRDefault="005663DA">
      <w:pPr>
        <w:rPr>
          <w:rFonts w:ascii="Times New Roman" w:eastAsia="宋体" w:hAnsi="Times New Roman" w:cs="Times New Roman"/>
          <w:sz w:val="24"/>
          <w:szCs w:val="24"/>
        </w:rPr>
      </w:pPr>
      <w:r>
        <w:rPr>
          <w:rFonts w:ascii="Times New Roman" w:eastAsia="宋体" w:hAnsi="Times New Roman" w:cs="Times New Roman"/>
          <w:noProof/>
          <w:sz w:val="24"/>
          <w:szCs w:val="24"/>
        </w:rPr>
        <w:pict>
          <v:rect id="_x0000_s2317" style="position:absolute;left:0;text-align:left;margin-left:291.2pt;margin-top:11.75pt;width:29.15pt;height:83.95pt;z-index:251726848" o:regroupid="5" filled="f" stroked="f">
            <v:textbox style="mso-next-textbox:#_x0000_s2317">
              <w:txbxContent>
                <w:p w:rsidR="008D7E3A" w:rsidRDefault="008D7E3A" w:rsidP="00E83AC1">
                  <w:r>
                    <w:rPr>
                      <w:rFonts w:hint="eastAsia"/>
                    </w:rPr>
                    <w:t>无组织排放</w:t>
                  </w:r>
                </w:p>
              </w:txbxContent>
            </v:textbox>
          </v:rect>
        </w:pict>
      </w:r>
      <w:r>
        <w:rPr>
          <w:rFonts w:ascii="Times New Roman" w:eastAsia="宋体" w:hAnsi="Times New Roman" w:cs="Times New Roman"/>
          <w:noProof/>
          <w:sz w:val="24"/>
          <w:szCs w:val="24"/>
        </w:rPr>
        <w:pict>
          <v:shape id="_x0000_s2349" type="#_x0000_t32" style="position:absolute;left:0;text-align:left;margin-left:12.9pt;margin-top:1.3pt;width:0;height:70.35pt;z-index:251759616" o:connectortype="straight" o:regroupid="5">
            <v:stroke endarrow="block"/>
          </v:shape>
        </w:pict>
      </w:r>
      <w:r>
        <w:rPr>
          <w:rFonts w:ascii="Times New Roman" w:eastAsia="宋体" w:hAnsi="Times New Roman" w:cs="Times New Roman"/>
          <w:noProof/>
          <w:sz w:val="24"/>
          <w:szCs w:val="24"/>
        </w:rPr>
        <w:pict>
          <v:shape id="_x0000_s2341" type="#_x0000_t202" style="position:absolute;left:0;text-align:left;margin-left:272.45pt;margin-top:8pt;width:18pt;height:87.7pt;z-index:251751424" o:regroupid="5" strokecolor="white">
            <v:textbox style="mso-next-textbox:#_x0000_s2341" inset="0,0,0,0">
              <w:txbxContent>
                <w:p w:rsidR="008D7E3A" w:rsidRDefault="008D7E3A" w:rsidP="00E83AC1">
                  <w:pPr>
                    <w:snapToGrid w:val="0"/>
                    <w:spacing w:line="400" w:lineRule="exact"/>
                    <w:jc w:val="center"/>
                    <w:rPr>
                      <w:rFonts w:ascii="宋体" w:hAnsi="宋体"/>
                      <w:szCs w:val="21"/>
                    </w:rPr>
                  </w:pPr>
                  <w:r>
                    <w:rPr>
                      <w:rFonts w:ascii="宋体" w:hAnsi="宋体" w:hint="eastAsia"/>
                      <w:szCs w:val="21"/>
                    </w:rPr>
                    <w:t>车辆管理</w:t>
                  </w:r>
                </w:p>
              </w:txbxContent>
            </v:textbox>
          </v:shape>
        </w:pict>
      </w:r>
    </w:p>
    <w:p w:rsidR="00E83AC1" w:rsidRDefault="005663DA">
      <w:pPr>
        <w:rPr>
          <w:rFonts w:ascii="Times New Roman" w:eastAsia="宋体" w:hAnsi="Times New Roman" w:cs="Times New Roman"/>
          <w:sz w:val="24"/>
          <w:szCs w:val="24"/>
        </w:rPr>
      </w:pPr>
      <w:r>
        <w:rPr>
          <w:rFonts w:ascii="Times New Roman" w:eastAsia="宋体" w:hAnsi="Times New Roman" w:cs="Times New Roman"/>
          <w:noProof/>
          <w:sz w:val="24"/>
          <w:szCs w:val="24"/>
        </w:rPr>
        <w:pict>
          <v:shape id="_x0000_s2319" type="#_x0000_t202" style="position:absolute;left:0;text-align:left;margin-left:74pt;margin-top:6pt;width:58.95pt;height:36.7pt;flip:y;z-index:251728896" o:regroupid="5">
            <v:textbox style="mso-next-textbox:#_x0000_s2319" inset="0,0,0,0">
              <w:txbxContent>
                <w:p w:rsidR="008D7E3A" w:rsidRDefault="008D7E3A" w:rsidP="00E83AC1">
                  <w:pPr>
                    <w:snapToGrid w:val="0"/>
                    <w:jc w:val="center"/>
                    <w:rPr>
                      <w:rFonts w:ascii="宋体" w:hAnsi="宋体"/>
                      <w:szCs w:val="21"/>
                    </w:rPr>
                  </w:pPr>
                  <w:r>
                    <w:rPr>
                      <w:rFonts w:ascii="宋体" w:hAnsi="宋体" w:hint="eastAsia"/>
                      <w:szCs w:val="21"/>
                    </w:rPr>
                    <w:t>城市垃圾</w:t>
                  </w:r>
                </w:p>
                <w:p w:rsidR="008D7E3A" w:rsidRDefault="008D7E3A" w:rsidP="00E83AC1">
                  <w:pPr>
                    <w:snapToGrid w:val="0"/>
                    <w:jc w:val="center"/>
                    <w:rPr>
                      <w:rFonts w:ascii="宋体" w:hAnsi="宋体"/>
                      <w:szCs w:val="21"/>
                    </w:rPr>
                  </w:pPr>
                  <w:r>
                    <w:rPr>
                      <w:rFonts w:ascii="宋体" w:hAnsi="宋体" w:hint="eastAsia"/>
                      <w:szCs w:val="21"/>
                    </w:rPr>
                    <w:t>处理厂</w:t>
                  </w:r>
                </w:p>
              </w:txbxContent>
            </v:textbox>
          </v:shape>
        </w:pict>
      </w:r>
      <w:r>
        <w:rPr>
          <w:rFonts w:ascii="Times New Roman" w:eastAsia="宋体" w:hAnsi="Times New Roman" w:cs="Times New Roman"/>
          <w:noProof/>
          <w:sz w:val="24"/>
          <w:szCs w:val="24"/>
        </w:rPr>
        <w:pict>
          <v:shape id="_x0000_s2322" type="#_x0000_t202" style="position:absolute;left:0;text-align:left;margin-left:360.25pt;margin-top:7.7pt;width:40.1pt;height:35pt;z-index:251731968" o:regroupid="5">
            <v:textbox style="mso-next-textbox:#_x0000_s2322" inset="0,0,0,0">
              <w:txbxContent>
                <w:p w:rsidR="008D7E3A" w:rsidRDefault="008D7E3A" w:rsidP="00E83AC1">
                  <w:pPr>
                    <w:snapToGrid w:val="0"/>
                    <w:jc w:val="center"/>
                    <w:rPr>
                      <w:rFonts w:ascii="宋体" w:hAnsi="宋体"/>
                      <w:szCs w:val="21"/>
                    </w:rPr>
                  </w:pPr>
                  <w:r>
                    <w:rPr>
                      <w:rFonts w:ascii="宋体" w:hAnsi="宋体" w:hint="eastAsia"/>
                      <w:szCs w:val="21"/>
                    </w:rPr>
                    <w:t>雨水</w:t>
                  </w:r>
                </w:p>
                <w:p w:rsidR="008D7E3A" w:rsidRDefault="008D7E3A" w:rsidP="00E83AC1">
                  <w:pPr>
                    <w:snapToGrid w:val="0"/>
                    <w:jc w:val="center"/>
                    <w:rPr>
                      <w:rFonts w:ascii="宋体" w:hAnsi="宋体"/>
                      <w:szCs w:val="21"/>
                    </w:rPr>
                  </w:pPr>
                  <w:r>
                    <w:rPr>
                      <w:rFonts w:ascii="宋体" w:hAnsi="宋体" w:hint="eastAsia"/>
                      <w:szCs w:val="21"/>
                    </w:rPr>
                    <w:t>管网</w:t>
                  </w:r>
                </w:p>
              </w:txbxContent>
            </v:textbox>
          </v:shape>
        </w:pict>
      </w:r>
      <w:r>
        <w:rPr>
          <w:rFonts w:ascii="Times New Roman" w:eastAsia="宋体" w:hAnsi="Times New Roman" w:cs="Times New Roman"/>
          <w:noProof/>
          <w:sz w:val="24"/>
          <w:szCs w:val="24"/>
        </w:rPr>
        <w:pict>
          <v:shape id="_x0000_s2318" type="#_x0000_t202" style="position:absolute;left:0;text-align:left;margin-left:166.25pt;margin-top:6pt;width:45.7pt;height:36.05pt;z-index:251727872" o:regroupid="5">
            <v:textbox style="mso-next-textbox:#_x0000_s2318" inset="0,0,0,0">
              <w:txbxContent>
                <w:p w:rsidR="008D7E3A" w:rsidRDefault="008D7E3A" w:rsidP="00E83AC1">
                  <w:pPr>
                    <w:snapToGrid w:val="0"/>
                    <w:jc w:val="center"/>
                    <w:rPr>
                      <w:rFonts w:ascii="宋体" w:hAnsi="宋体"/>
                      <w:szCs w:val="21"/>
                    </w:rPr>
                  </w:pPr>
                  <w:r>
                    <w:rPr>
                      <w:rFonts w:ascii="宋体" w:hAnsi="宋体" w:hint="eastAsia"/>
                      <w:szCs w:val="21"/>
                    </w:rPr>
                    <w:t>消音</w:t>
                  </w:r>
                </w:p>
                <w:p w:rsidR="008D7E3A" w:rsidRDefault="008D7E3A" w:rsidP="00E83AC1">
                  <w:pPr>
                    <w:snapToGrid w:val="0"/>
                    <w:jc w:val="center"/>
                    <w:rPr>
                      <w:rFonts w:ascii="宋体" w:hAnsi="宋体"/>
                      <w:szCs w:val="21"/>
                    </w:rPr>
                  </w:pPr>
                  <w:r>
                    <w:rPr>
                      <w:rFonts w:ascii="宋体" w:hAnsi="宋体" w:hint="eastAsia"/>
                      <w:szCs w:val="21"/>
                    </w:rPr>
                    <w:t>降噪</w:t>
                  </w:r>
                </w:p>
              </w:txbxContent>
            </v:textbox>
          </v:shape>
        </w:pict>
      </w:r>
    </w:p>
    <w:p w:rsidR="00E83AC1" w:rsidRDefault="00E83AC1">
      <w:pPr>
        <w:rPr>
          <w:rFonts w:ascii="Times New Roman" w:eastAsia="宋体" w:hAnsi="Times New Roman" w:cs="Times New Roman"/>
          <w:sz w:val="24"/>
          <w:szCs w:val="24"/>
        </w:rPr>
      </w:pPr>
    </w:p>
    <w:p w:rsidR="00E83AC1" w:rsidRDefault="005663DA">
      <w:pPr>
        <w:rPr>
          <w:rFonts w:ascii="Times New Roman" w:eastAsia="宋体" w:hAnsi="Times New Roman" w:cs="Times New Roman"/>
          <w:sz w:val="24"/>
          <w:szCs w:val="24"/>
        </w:rPr>
      </w:pPr>
      <w:r>
        <w:rPr>
          <w:rFonts w:ascii="Times New Roman" w:eastAsia="宋体" w:hAnsi="Times New Roman" w:cs="Times New Roman"/>
          <w:noProof/>
          <w:sz w:val="24"/>
          <w:szCs w:val="24"/>
        </w:rPr>
        <w:pict>
          <v:line id="_x0000_s2343" style="position:absolute;left:0;text-align:left;flip:y;z-index:251753472" from="384.65pt,11.5pt" to="384.65pt,119.95pt" o:regroupid="5">
            <v:stroke startarrow="block" endarrowwidth="narrow"/>
          </v:line>
        </w:pict>
      </w:r>
      <w:r>
        <w:rPr>
          <w:rFonts w:ascii="Times New Roman" w:eastAsia="宋体" w:hAnsi="Times New Roman" w:cs="Times New Roman"/>
          <w:noProof/>
          <w:sz w:val="24"/>
          <w:szCs w:val="24"/>
        </w:rPr>
        <w:pict>
          <v:line id="_x0000_s2328" style="position:absolute;left:0;text-align:left;flip:x y;z-index:251738112" from="103.45pt,11.5pt" to="103.45pt,120.95pt" o:regroupid="5">
            <v:stroke startarrow="block" endarrowwidth="narrow"/>
          </v:line>
        </w:pict>
      </w:r>
      <w:r>
        <w:rPr>
          <w:rFonts w:ascii="Times New Roman" w:eastAsia="宋体" w:hAnsi="Times New Roman" w:cs="Times New Roman"/>
          <w:noProof/>
          <w:sz w:val="24"/>
          <w:szCs w:val="24"/>
        </w:rPr>
        <w:pict>
          <v:line id="_x0000_s2320" style="position:absolute;left:0;text-align:left;flip:y;z-index:251729920" from="190.65pt,11.5pt" to="190.65pt,119.95pt" o:regroupid="5">
            <v:stroke startarrow="block" endarrowwidth="narrow"/>
          </v:line>
        </w:pict>
      </w:r>
    </w:p>
    <w:p w:rsidR="00E83AC1" w:rsidRDefault="005663DA">
      <w:pPr>
        <w:rPr>
          <w:rFonts w:ascii="Times New Roman" w:eastAsia="宋体" w:hAnsi="Times New Roman" w:cs="Times New Roman"/>
          <w:sz w:val="24"/>
          <w:szCs w:val="24"/>
        </w:rPr>
      </w:pPr>
      <w:r>
        <w:rPr>
          <w:rFonts w:ascii="Times New Roman" w:eastAsia="宋体" w:hAnsi="Times New Roman" w:cs="Times New Roman"/>
          <w:noProof/>
          <w:sz w:val="24"/>
          <w:szCs w:val="24"/>
        </w:rPr>
        <w:pict>
          <v:shape id="_x0000_s2336" type="#_x0000_t202" style="position:absolute;left:0;text-align:left;margin-left:-14.4pt;margin-top:9.25pt;width:51.85pt;height:34.5pt;z-index:251746304" o:regroupid="5">
            <v:textbox style="mso-next-textbox:#_x0000_s2336" inset="0,0,0,0">
              <w:txbxContent>
                <w:p w:rsidR="008D7E3A" w:rsidRDefault="008D7E3A" w:rsidP="00E83AC1">
                  <w:pPr>
                    <w:snapToGrid w:val="0"/>
                    <w:jc w:val="center"/>
                    <w:rPr>
                      <w:rFonts w:ascii="宋体" w:hAnsi="宋体"/>
                      <w:szCs w:val="21"/>
                    </w:rPr>
                  </w:pPr>
                  <w:r>
                    <w:rPr>
                      <w:rFonts w:ascii="宋体" w:hAnsi="宋体" w:hint="eastAsia"/>
                      <w:szCs w:val="21"/>
                    </w:rPr>
                    <w:t>城市污水管网</w:t>
                  </w:r>
                </w:p>
              </w:txbxContent>
            </v:textbox>
          </v:shape>
        </w:pict>
      </w:r>
    </w:p>
    <w:p w:rsidR="00E83AC1" w:rsidRDefault="00E83AC1">
      <w:pPr>
        <w:rPr>
          <w:rFonts w:ascii="Times New Roman" w:eastAsia="宋体" w:hAnsi="Times New Roman" w:cs="Times New Roman"/>
          <w:sz w:val="24"/>
          <w:szCs w:val="24"/>
        </w:rPr>
      </w:pPr>
    </w:p>
    <w:p w:rsidR="00E83AC1" w:rsidRDefault="005663DA">
      <w:pPr>
        <w:rPr>
          <w:rFonts w:ascii="Times New Roman" w:eastAsia="宋体" w:hAnsi="Times New Roman" w:cs="Times New Roman"/>
          <w:sz w:val="24"/>
          <w:szCs w:val="24"/>
        </w:rPr>
      </w:pPr>
      <w:r>
        <w:rPr>
          <w:rFonts w:ascii="Times New Roman" w:eastAsia="宋体" w:hAnsi="Times New Roman" w:cs="Times New Roman"/>
          <w:noProof/>
          <w:sz w:val="24"/>
          <w:szCs w:val="24"/>
        </w:rPr>
        <w:pict>
          <v:shape id="_x0000_s2353" type="#_x0000_t32" style="position:absolute;left:0;text-align:left;margin-left:12.8pt;margin-top:12.55pt;width:0;height:60.6pt;z-index:251763712" o:connectortype="straight" o:regroupid="5">
            <v:stroke endarrow="block"/>
          </v:shape>
        </w:pict>
      </w:r>
    </w:p>
    <w:p w:rsidR="00E83AC1" w:rsidRDefault="00E83AC1">
      <w:pPr>
        <w:rPr>
          <w:rFonts w:ascii="Times New Roman" w:eastAsia="宋体" w:hAnsi="Times New Roman" w:cs="Times New Roman"/>
          <w:sz w:val="24"/>
          <w:szCs w:val="24"/>
        </w:rPr>
      </w:pPr>
    </w:p>
    <w:p w:rsidR="00E83AC1" w:rsidRDefault="00E83AC1">
      <w:pPr>
        <w:rPr>
          <w:rFonts w:ascii="Times New Roman" w:eastAsia="宋体" w:hAnsi="Times New Roman" w:cs="Times New Roman"/>
          <w:sz w:val="24"/>
          <w:szCs w:val="24"/>
        </w:rPr>
      </w:pPr>
    </w:p>
    <w:p w:rsidR="00E83AC1" w:rsidRDefault="00E83AC1">
      <w:pPr>
        <w:rPr>
          <w:rFonts w:ascii="Times New Roman" w:eastAsia="宋体" w:hAnsi="Times New Roman" w:cs="Times New Roman"/>
          <w:sz w:val="24"/>
          <w:szCs w:val="24"/>
        </w:rPr>
      </w:pPr>
    </w:p>
    <w:p w:rsidR="00E52E47" w:rsidRDefault="005663DA" w:rsidP="000533A0">
      <w:pPr>
        <w:rPr>
          <w:rFonts w:ascii="Times New Roman" w:eastAsia="宋体" w:hAnsi="宋体" w:cs="Times New Roman"/>
          <w:sz w:val="24"/>
          <w:szCs w:val="24"/>
        </w:rPr>
      </w:pPr>
      <w:r>
        <w:rPr>
          <w:rFonts w:ascii="Times New Roman" w:eastAsia="宋体" w:hAnsi="宋体" w:cs="Times New Roman"/>
          <w:noProof/>
          <w:sz w:val="24"/>
          <w:szCs w:val="24"/>
        </w:rPr>
        <w:pict>
          <v:rect id="_x0000_s2354" style="position:absolute;left:0;text-align:left;margin-left:-20.35pt;margin-top:11.75pt;width:69.1pt;height:20.45pt;z-index:251764736" o:regroupid="5" filled="f" stroked="f">
            <v:textbox>
              <w:txbxContent>
                <w:p w:rsidR="008D7E3A" w:rsidRDefault="008D7E3A" w:rsidP="00E83AC1">
                  <w:r>
                    <w:rPr>
                      <w:rFonts w:hint="eastAsia"/>
                    </w:rPr>
                    <w:t>污水处理厂</w:t>
                  </w:r>
                </w:p>
              </w:txbxContent>
            </v:textbox>
          </v:rect>
        </w:pict>
      </w:r>
      <w:r w:rsidRPr="005663DA">
        <w:rPr>
          <w:rFonts w:ascii="Times New Roman" w:eastAsia="宋体" w:hAnsi="Times New Roman" w:cs="Times New Roman"/>
          <w:b/>
          <w:noProof/>
          <w:sz w:val="24"/>
          <w:szCs w:val="24"/>
        </w:rPr>
        <w:pict>
          <v:shape id="_x0000_s2339" type="#_x0000_t202" style="position:absolute;left:0;text-align:left;margin-left:346.7pt;margin-top:13.05pt;width:63.1pt;height:30.95pt;z-index:251749376" o:regroupid="5" strokecolor="white">
            <v:textbox style="mso-next-textbox:#_x0000_s2339" inset="0,0,0,0">
              <w:txbxContent>
                <w:p w:rsidR="008D7E3A" w:rsidRDefault="008D7E3A" w:rsidP="00E83AC1">
                  <w:pPr>
                    <w:snapToGrid w:val="0"/>
                    <w:jc w:val="center"/>
                    <w:rPr>
                      <w:rFonts w:ascii="宋体" w:hAnsi="宋体"/>
                      <w:szCs w:val="21"/>
                    </w:rPr>
                  </w:pPr>
                  <w:r>
                    <w:rPr>
                      <w:rFonts w:ascii="宋体" w:hAnsi="宋体" w:hint="eastAsia"/>
                      <w:szCs w:val="21"/>
                    </w:rPr>
                    <w:t>城市污</w:t>
                  </w:r>
                </w:p>
                <w:p w:rsidR="008D7E3A" w:rsidRDefault="008D7E3A" w:rsidP="00E83AC1">
                  <w:pPr>
                    <w:snapToGrid w:val="0"/>
                    <w:jc w:val="center"/>
                    <w:rPr>
                      <w:rFonts w:ascii="宋体" w:hAnsi="宋体"/>
                      <w:szCs w:val="21"/>
                    </w:rPr>
                  </w:pPr>
                  <w:r>
                    <w:rPr>
                      <w:rFonts w:ascii="宋体" w:hAnsi="宋体" w:hint="eastAsia"/>
                      <w:szCs w:val="21"/>
                    </w:rPr>
                    <w:t>水管网</w:t>
                  </w:r>
                </w:p>
              </w:txbxContent>
            </v:textbox>
          </v:shape>
        </w:pict>
      </w:r>
      <w:r w:rsidRPr="005663DA">
        <w:rPr>
          <w:rFonts w:ascii="Times New Roman" w:eastAsia="宋体" w:hAnsi="Times New Roman" w:cs="Times New Roman"/>
          <w:b/>
          <w:noProof/>
          <w:sz w:val="24"/>
          <w:szCs w:val="24"/>
        </w:rPr>
        <w:pict>
          <v:shape id="_x0000_s2338" type="#_x0000_t202" style="position:absolute;left:0;text-align:left;margin-left:272.45pt;margin-top:10.75pt;width:44.25pt;height:29.85pt;z-index:251748352" o:regroupid="5" strokecolor="white">
            <v:textbox style="mso-next-textbox:#_x0000_s2338" inset="0,0,0,0">
              <w:txbxContent>
                <w:p w:rsidR="008D7E3A" w:rsidRDefault="008D7E3A" w:rsidP="00E83AC1">
                  <w:pPr>
                    <w:snapToGrid w:val="0"/>
                    <w:jc w:val="center"/>
                    <w:rPr>
                      <w:rFonts w:ascii="宋体" w:hAnsi="宋体"/>
                      <w:szCs w:val="21"/>
                    </w:rPr>
                  </w:pPr>
                  <w:r>
                    <w:rPr>
                      <w:rFonts w:ascii="宋体" w:hAnsi="宋体" w:hint="eastAsia"/>
                      <w:szCs w:val="21"/>
                    </w:rPr>
                    <w:t>大气</w:t>
                  </w:r>
                </w:p>
                <w:p w:rsidR="008D7E3A" w:rsidRDefault="008D7E3A" w:rsidP="00E83AC1">
                  <w:pPr>
                    <w:snapToGrid w:val="0"/>
                    <w:jc w:val="center"/>
                    <w:rPr>
                      <w:rFonts w:ascii="宋体" w:hAnsi="宋体"/>
                      <w:szCs w:val="21"/>
                    </w:rPr>
                  </w:pPr>
                  <w:r>
                    <w:rPr>
                      <w:rFonts w:ascii="宋体" w:hAnsi="宋体" w:hint="eastAsia"/>
                      <w:szCs w:val="21"/>
                    </w:rPr>
                    <w:t>环境</w:t>
                  </w:r>
                </w:p>
              </w:txbxContent>
            </v:textbox>
          </v:shape>
        </w:pict>
      </w:r>
      <w:r>
        <w:rPr>
          <w:rFonts w:ascii="Times New Roman" w:eastAsia="宋体" w:hAnsi="宋体" w:cs="Times New Roman"/>
          <w:noProof/>
          <w:sz w:val="24"/>
          <w:szCs w:val="24"/>
        </w:rPr>
        <w:pict>
          <v:shape id="_x0000_s2337" type="#_x0000_t202" style="position:absolute;left:0;text-align:left;margin-left:166.25pt;margin-top:10.75pt;width:49.1pt;height:26.6pt;z-index:251747328" o:regroupid="5" strokecolor="white">
            <v:textbox style="mso-next-textbox:#_x0000_s2337" inset="0,0,0,0">
              <w:txbxContent>
                <w:p w:rsidR="008D7E3A" w:rsidRDefault="008D7E3A" w:rsidP="008625F2">
                  <w:pPr>
                    <w:snapToGrid w:val="0"/>
                    <w:ind w:firstLineChars="100" w:firstLine="210"/>
                    <w:rPr>
                      <w:rFonts w:ascii="宋体" w:hAnsi="宋体"/>
                      <w:szCs w:val="21"/>
                    </w:rPr>
                  </w:pPr>
                  <w:r>
                    <w:rPr>
                      <w:rFonts w:ascii="宋体" w:hAnsi="宋体" w:hint="eastAsia"/>
                      <w:szCs w:val="21"/>
                    </w:rPr>
                    <w:t>声环境</w:t>
                  </w:r>
                </w:p>
              </w:txbxContent>
            </v:textbox>
          </v:shape>
        </w:pict>
      </w:r>
      <w:r>
        <w:rPr>
          <w:rFonts w:ascii="Times New Roman" w:eastAsia="宋体" w:hAnsi="宋体" w:cs="Times New Roman"/>
          <w:noProof/>
          <w:sz w:val="24"/>
          <w:szCs w:val="24"/>
        </w:rPr>
        <w:pict>
          <v:shape id="_x0000_s2329" type="#_x0000_t202" style="position:absolute;left:0;text-align:left;margin-left:79.8pt;margin-top:13.05pt;width:53.15pt;height:19.15pt;z-index:251739136" o:regroupid="5" strokecolor="white">
            <v:textbox style="mso-next-textbox:#_x0000_s2329" inset="0,0,0,0">
              <w:txbxContent>
                <w:p w:rsidR="008D7E3A" w:rsidRDefault="008D7E3A" w:rsidP="00E83AC1">
                  <w:pPr>
                    <w:snapToGrid w:val="0"/>
                    <w:ind w:firstLineChars="100" w:firstLine="210"/>
                    <w:rPr>
                      <w:rFonts w:ascii="宋体" w:hAnsi="宋体"/>
                      <w:szCs w:val="21"/>
                    </w:rPr>
                  </w:pPr>
                  <w:r>
                    <w:rPr>
                      <w:rFonts w:ascii="宋体" w:hAnsi="宋体" w:hint="eastAsia"/>
                      <w:szCs w:val="21"/>
                    </w:rPr>
                    <w:t>垃圾站</w:t>
                  </w:r>
                </w:p>
              </w:txbxContent>
            </v:textbox>
          </v:shape>
        </w:pict>
      </w:r>
    </w:p>
    <w:p w:rsidR="00E83AC1" w:rsidRDefault="00E83AC1" w:rsidP="00E52E47">
      <w:pPr>
        <w:jc w:val="center"/>
        <w:rPr>
          <w:rFonts w:ascii="Times New Roman" w:eastAsia="宋体" w:hAnsi="Times New Roman" w:cs="Times New Roman"/>
          <w:b/>
          <w:sz w:val="24"/>
          <w:szCs w:val="24"/>
        </w:rPr>
      </w:pPr>
    </w:p>
    <w:p w:rsidR="00E83AC1" w:rsidRDefault="00E83AC1" w:rsidP="00E52E47">
      <w:pPr>
        <w:jc w:val="center"/>
        <w:rPr>
          <w:rFonts w:ascii="Times New Roman" w:eastAsia="宋体" w:hAnsi="Times New Roman" w:cs="Times New Roman"/>
          <w:b/>
          <w:sz w:val="24"/>
          <w:szCs w:val="24"/>
        </w:rPr>
      </w:pPr>
    </w:p>
    <w:p w:rsidR="00E52E47" w:rsidRDefault="00E52E47" w:rsidP="00E52E47">
      <w:pPr>
        <w:jc w:val="center"/>
        <w:rPr>
          <w:rFonts w:ascii="Times New Roman" w:eastAsia="宋体" w:hAnsi="宋体" w:cs="Times New Roman"/>
          <w:sz w:val="24"/>
          <w:szCs w:val="24"/>
        </w:rPr>
      </w:pPr>
      <w:r>
        <w:rPr>
          <w:rFonts w:ascii="Times New Roman" w:eastAsia="宋体" w:hAnsi="Times New Roman" w:cs="Times New Roman"/>
          <w:b/>
          <w:sz w:val="24"/>
          <w:szCs w:val="24"/>
        </w:rPr>
        <w:t>图</w:t>
      </w:r>
      <w:r>
        <w:rPr>
          <w:rFonts w:ascii="Times New Roman" w:eastAsia="宋体" w:hAnsi="Times New Roman" w:cs="Times New Roman"/>
          <w:b/>
          <w:sz w:val="24"/>
          <w:szCs w:val="24"/>
        </w:rPr>
        <w:t>2-</w:t>
      </w:r>
      <w:r>
        <w:rPr>
          <w:rFonts w:ascii="Times New Roman" w:eastAsia="宋体" w:hAnsi="Times New Roman" w:cs="Times New Roman" w:hint="eastAsia"/>
          <w:b/>
          <w:sz w:val="24"/>
          <w:szCs w:val="24"/>
        </w:rPr>
        <w:t xml:space="preserve">1  </w:t>
      </w:r>
      <w:r>
        <w:rPr>
          <w:rFonts w:ascii="Times New Roman" w:eastAsia="宋体" w:hAnsi="Times New Roman" w:cs="Times New Roman" w:hint="eastAsia"/>
          <w:b/>
          <w:sz w:val="24"/>
          <w:szCs w:val="24"/>
        </w:rPr>
        <w:t>工艺流程</w:t>
      </w:r>
      <w:r w:rsidR="00204CAE">
        <w:rPr>
          <w:rFonts w:ascii="Times New Roman" w:eastAsia="宋体" w:hAnsi="Times New Roman" w:cs="Times New Roman" w:hint="eastAsia"/>
          <w:b/>
          <w:sz w:val="24"/>
          <w:szCs w:val="24"/>
        </w:rPr>
        <w:t>图</w:t>
      </w:r>
    </w:p>
    <w:p w:rsidR="00E52E47" w:rsidRDefault="00E52E47" w:rsidP="000533A0">
      <w:pPr>
        <w:rPr>
          <w:rFonts w:ascii="Times New Roman" w:eastAsia="宋体" w:hAnsi="宋体" w:cs="Times New Roman"/>
          <w:sz w:val="24"/>
          <w:szCs w:val="24"/>
        </w:rPr>
      </w:pPr>
    </w:p>
    <w:p w:rsidR="004C3265" w:rsidRDefault="008A6B46" w:rsidP="00AE2111">
      <w:pPr>
        <w:adjustRightInd w:val="0"/>
        <w:snapToGrid w:val="0"/>
        <w:spacing w:line="360" w:lineRule="auto"/>
        <w:ind w:firstLine="482"/>
        <w:rPr>
          <w:rFonts w:ascii="Times New Roman" w:eastAsia="宋体" w:hAnsi="Times New Roman" w:cs="Times New Roman"/>
          <w:kern w:val="0"/>
          <w:sz w:val="24"/>
          <w:szCs w:val="24"/>
        </w:rPr>
      </w:pPr>
      <w:r>
        <w:rPr>
          <w:rFonts w:ascii="Times New Roman" w:eastAsia="宋体" w:hAnsi="Times New Roman" w:cs="Times New Roman"/>
          <w:kern w:val="0"/>
          <w:sz w:val="24"/>
          <w:szCs w:val="24"/>
        </w:rPr>
        <w:t>本工序主要污染物</w:t>
      </w:r>
      <w:r>
        <w:rPr>
          <w:rFonts w:ascii="Times New Roman" w:eastAsia="宋体" w:hAnsi="Times New Roman" w:cs="Times New Roman" w:hint="eastAsia"/>
          <w:kern w:val="0"/>
          <w:sz w:val="24"/>
          <w:szCs w:val="24"/>
        </w:rPr>
        <w:t>汇总见表</w:t>
      </w:r>
      <w:r>
        <w:rPr>
          <w:rFonts w:ascii="Times New Roman" w:eastAsia="宋体" w:hAnsi="Times New Roman" w:cs="Times New Roman" w:hint="eastAsia"/>
          <w:kern w:val="0"/>
          <w:sz w:val="24"/>
          <w:szCs w:val="24"/>
        </w:rPr>
        <w:t>2-</w:t>
      </w:r>
      <w:r w:rsidR="00BA0455">
        <w:rPr>
          <w:rFonts w:ascii="Times New Roman" w:eastAsia="宋体" w:hAnsi="Times New Roman" w:cs="Times New Roman" w:hint="eastAsia"/>
          <w:kern w:val="0"/>
          <w:sz w:val="24"/>
          <w:szCs w:val="24"/>
        </w:rPr>
        <w:t>5</w:t>
      </w:r>
      <w:r>
        <w:rPr>
          <w:rFonts w:ascii="Times New Roman" w:eastAsia="宋体" w:hAnsi="Times New Roman" w:cs="Times New Roman"/>
          <w:kern w:val="0"/>
          <w:sz w:val="24"/>
          <w:szCs w:val="24"/>
        </w:rPr>
        <w:t>。</w:t>
      </w:r>
    </w:p>
    <w:p w:rsidR="004C3265" w:rsidRDefault="008A6B46">
      <w:pPr>
        <w:adjustRightInd w:val="0"/>
        <w:snapToGrid w:val="0"/>
        <w:spacing w:line="440" w:lineRule="exact"/>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lastRenderedPageBreak/>
        <w:t>表</w:t>
      </w:r>
      <w:r>
        <w:rPr>
          <w:rFonts w:ascii="Times New Roman" w:eastAsia="宋体" w:hAnsi="Times New Roman" w:cs="Times New Roman" w:hint="eastAsia"/>
          <w:b/>
          <w:sz w:val="24"/>
          <w:szCs w:val="24"/>
        </w:rPr>
        <w:t>2-</w:t>
      </w:r>
      <w:r w:rsidR="00C56692">
        <w:rPr>
          <w:rFonts w:ascii="Times New Roman" w:eastAsia="宋体" w:hAnsi="Times New Roman" w:cs="Times New Roman" w:hint="eastAsia"/>
          <w:b/>
          <w:sz w:val="24"/>
          <w:szCs w:val="24"/>
        </w:rPr>
        <w:t>4</w:t>
      </w:r>
      <w:r w:rsidR="00BA0455">
        <w:rPr>
          <w:rFonts w:ascii="Times New Roman" w:eastAsia="宋体" w:hAnsi="Times New Roman" w:cs="Times New Roman" w:hint="eastAsia"/>
          <w:b/>
          <w:sz w:val="24"/>
          <w:szCs w:val="24"/>
        </w:rPr>
        <w:t xml:space="preserve"> </w:t>
      </w:r>
      <w:r w:rsidR="00AE2111">
        <w:rPr>
          <w:rFonts w:ascii="Times New Roman" w:eastAsia="宋体" w:hAnsi="Times New Roman" w:cs="Times New Roman" w:hint="eastAsia"/>
          <w:b/>
          <w:sz w:val="24"/>
          <w:szCs w:val="24"/>
        </w:rPr>
        <w:t xml:space="preserve">  </w:t>
      </w:r>
      <w:r>
        <w:rPr>
          <w:rFonts w:ascii="Times New Roman" w:eastAsia="宋体" w:hAnsi="Times New Roman" w:cs="Times New Roman"/>
          <w:b/>
          <w:sz w:val="24"/>
          <w:szCs w:val="24"/>
        </w:rPr>
        <w:t>排污节点汇总表</w:t>
      </w:r>
    </w:p>
    <w:tbl>
      <w:tblPr>
        <w:tblW w:w="8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993"/>
        <w:gridCol w:w="1417"/>
        <w:gridCol w:w="1134"/>
        <w:gridCol w:w="1968"/>
        <w:gridCol w:w="2013"/>
      </w:tblGrid>
      <w:tr w:rsidR="00C56692" w:rsidRPr="00C56692" w:rsidTr="00C56692">
        <w:trPr>
          <w:trHeight w:val="180"/>
          <w:jc w:val="center"/>
        </w:trPr>
        <w:tc>
          <w:tcPr>
            <w:tcW w:w="670" w:type="dxa"/>
            <w:vMerge w:val="restart"/>
            <w:tcMar>
              <w:left w:w="0" w:type="dxa"/>
              <w:right w:w="0" w:type="dxa"/>
            </w:tcMar>
            <w:vAlign w:val="center"/>
          </w:tcPr>
          <w:p w:rsidR="00C56692" w:rsidRPr="00C56692" w:rsidRDefault="00C56692">
            <w:pPr>
              <w:adjustRightInd w:val="0"/>
              <w:snapToGrid w:val="0"/>
              <w:jc w:val="center"/>
              <w:rPr>
                <w:rFonts w:ascii="Times New Roman" w:eastAsia="宋体" w:hAnsi="Times New Roman" w:cs="Times New Roman"/>
                <w:b/>
                <w:snapToGrid w:val="0"/>
                <w:kern w:val="0"/>
                <w:szCs w:val="21"/>
              </w:rPr>
            </w:pPr>
            <w:r w:rsidRPr="00C56692">
              <w:rPr>
                <w:rFonts w:ascii="Times New Roman" w:eastAsia="宋体" w:hAnsi="宋体" w:cs="Times New Roman"/>
                <w:b/>
                <w:snapToGrid w:val="0"/>
                <w:kern w:val="0"/>
                <w:szCs w:val="21"/>
              </w:rPr>
              <w:t>类别</w:t>
            </w:r>
          </w:p>
        </w:tc>
        <w:tc>
          <w:tcPr>
            <w:tcW w:w="993" w:type="dxa"/>
            <w:vMerge w:val="restart"/>
            <w:tcMar>
              <w:left w:w="0" w:type="dxa"/>
              <w:right w:w="0" w:type="dxa"/>
            </w:tcMar>
            <w:vAlign w:val="center"/>
          </w:tcPr>
          <w:p w:rsidR="00C56692" w:rsidRPr="00C56692" w:rsidRDefault="00C56692" w:rsidP="004061D0">
            <w:pPr>
              <w:adjustRightInd w:val="0"/>
              <w:snapToGrid w:val="0"/>
              <w:jc w:val="center"/>
              <w:rPr>
                <w:rFonts w:ascii="Times New Roman" w:eastAsia="宋体" w:hAnsi="Times New Roman" w:cs="Times New Roman"/>
                <w:b/>
                <w:snapToGrid w:val="0"/>
                <w:kern w:val="0"/>
                <w:szCs w:val="21"/>
              </w:rPr>
            </w:pPr>
            <w:r w:rsidRPr="00C56692">
              <w:rPr>
                <w:rFonts w:ascii="Times New Roman" w:eastAsia="宋体" w:hAnsi="宋体" w:cs="Times New Roman"/>
                <w:b/>
                <w:snapToGrid w:val="0"/>
                <w:kern w:val="0"/>
                <w:szCs w:val="21"/>
              </w:rPr>
              <w:t>污染源</w:t>
            </w:r>
          </w:p>
        </w:tc>
        <w:tc>
          <w:tcPr>
            <w:tcW w:w="1417" w:type="dxa"/>
            <w:vMerge w:val="restart"/>
            <w:tcMar>
              <w:left w:w="0" w:type="dxa"/>
              <w:right w:w="0" w:type="dxa"/>
            </w:tcMar>
            <w:vAlign w:val="center"/>
          </w:tcPr>
          <w:p w:rsidR="00C56692" w:rsidRPr="00C56692" w:rsidRDefault="00C56692">
            <w:pPr>
              <w:adjustRightInd w:val="0"/>
              <w:snapToGrid w:val="0"/>
              <w:jc w:val="center"/>
              <w:rPr>
                <w:rFonts w:ascii="Times New Roman" w:eastAsia="宋体" w:hAnsi="Times New Roman" w:cs="Times New Roman"/>
                <w:b/>
                <w:snapToGrid w:val="0"/>
                <w:kern w:val="0"/>
                <w:szCs w:val="21"/>
              </w:rPr>
            </w:pPr>
            <w:r w:rsidRPr="00C56692">
              <w:rPr>
                <w:rFonts w:ascii="Times New Roman" w:eastAsia="宋体" w:hAnsi="宋体" w:cs="Times New Roman"/>
                <w:b/>
                <w:snapToGrid w:val="0"/>
                <w:kern w:val="0"/>
                <w:szCs w:val="21"/>
              </w:rPr>
              <w:t>主要污染物</w:t>
            </w:r>
          </w:p>
        </w:tc>
        <w:tc>
          <w:tcPr>
            <w:tcW w:w="1134" w:type="dxa"/>
            <w:vMerge w:val="restart"/>
            <w:tcMar>
              <w:left w:w="0" w:type="dxa"/>
              <w:right w:w="0" w:type="dxa"/>
            </w:tcMar>
            <w:vAlign w:val="center"/>
          </w:tcPr>
          <w:p w:rsidR="00C56692" w:rsidRPr="00C56692" w:rsidRDefault="00C56692">
            <w:pPr>
              <w:adjustRightInd w:val="0"/>
              <w:snapToGrid w:val="0"/>
              <w:jc w:val="center"/>
              <w:rPr>
                <w:rFonts w:ascii="Times New Roman" w:eastAsia="宋体" w:hAnsi="Times New Roman" w:cs="Times New Roman"/>
                <w:b/>
                <w:snapToGrid w:val="0"/>
                <w:kern w:val="0"/>
                <w:szCs w:val="21"/>
              </w:rPr>
            </w:pPr>
            <w:r w:rsidRPr="00C56692">
              <w:rPr>
                <w:rFonts w:ascii="Times New Roman" w:eastAsia="宋体" w:hAnsi="宋体" w:cs="Times New Roman"/>
                <w:b/>
                <w:snapToGrid w:val="0"/>
                <w:kern w:val="0"/>
                <w:szCs w:val="21"/>
              </w:rPr>
              <w:t>排放方式</w:t>
            </w:r>
          </w:p>
        </w:tc>
        <w:tc>
          <w:tcPr>
            <w:tcW w:w="3981" w:type="dxa"/>
            <w:gridSpan w:val="2"/>
            <w:tcMar>
              <w:left w:w="0" w:type="dxa"/>
              <w:right w:w="0" w:type="dxa"/>
            </w:tcMar>
            <w:vAlign w:val="center"/>
          </w:tcPr>
          <w:p w:rsidR="00C56692" w:rsidRPr="00C56692" w:rsidRDefault="00C56692" w:rsidP="009C452E">
            <w:pPr>
              <w:adjustRightInd w:val="0"/>
              <w:snapToGrid w:val="0"/>
              <w:jc w:val="center"/>
              <w:rPr>
                <w:rFonts w:ascii="Times New Roman" w:eastAsia="宋体" w:hAnsi="Times New Roman" w:cs="Times New Roman"/>
                <w:b/>
                <w:snapToGrid w:val="0"/>
                <w:kern w:val="0"/>
                <w:szCs w:val="21"/>
              </w:rPr>
            </w:pPr>
            <w:r w:rsidRPr="00C56692">
              <w:rPr>
                <w:rFonts w:ascii="Times New Roman" w:eastAsia="宋体" w:hAnsi="宋体" w:cs="Times New Roman"/>
                <w:b/>
                <w:snapToGrid w:val="0"/>
                <w:kern w:val="0"/>
                <w:szCs w:val="21"/>
              </w:rPr>
              <w:t>处理措施</w:t>
            </w:r>
          </w:p>
        </w:tc>
      </w:tr>
      <w:tr w:rsidR="00C56692" w:rsidRPr="00C56692" w:rsidTr="00C56692">
        <w:trPr>
          <w:trHeight w:val="90"/>
          <w:jc w:val="center"/>
        </w:trPr>
        <w:tc>
          <w:tcPr>
            <w:tcW w:w="670" w:type="dxa"/>
            <w:vMerge/>
            <w:tcMar>
              <w:left w:w="0" w:type="dxa"/>
              <w:right w:w="0" w:type="dxa"/>
            </w:tcMar>
            <w:vAlign w:val="center"/>
          </w:tcPr>
          <w:p w:rsidR="00C56692" w:rsidRPr="00C56692" w:rsidRDefault="00C56692">
            <w:pPr>
              <w:adjustRightInd w:val="0"/>
              <w:snapToGrid w:val="0"/>
              <w:jc w:val="center"/>
              <w:rPr>
                <w:rFonts w:ascii="Times New Roman" w:eastAsia="宋体" w:hAnsi="Times New Roman" w:cs="Times New Roman"/>
                <w:b/>
                <w:snapToGrid w:val="0"/>
                <w:kern w:val="0"/>
                <w:szCs w:val="21"/>
              </w:rPr>
            </w:pPr>
          </w:p>
        </w:tc>
        <w:tc>
          <w:tcPr>
            <w:tcW w:w="993" w:type="dxa"/>
            <w:vMerge/>
            <w:tcMar>
              <w:left w:w="0" w:type="dxa"/>
              <w:right w:w="0" w:type="dxa"/>
            </w:tcMar>
            <w:vAlign w:val="center"/>
          </w:tcPr>
          <w:p w:rsidR="00C56692" w:rsidRPr="00C56692" w:rsidRDefault="00C56692" w:rsidP="004061D0">
            <w:pPr>
              <w:adjustRightInd w:val="0"/>
              <w:snapToGrid w:val="0"/>
              <w:jc w:val="center"/>
              <w:rPr>
                <w:rFonts w:ascii="Times New Roman" w:eastAsia="宋体" w:hAnsi="Times New Roman" w:cs="Times New Roman"/>
                <w:b/>
                <w:snapToGrid w:val="0"/>
                <w:kern w:val="0"/>
                <w:szCs w:val="21"/>
              </w:rPr>
            </w:pPr>
          </w:p>
        </w:tc>
        <w:tc>
          <w:tcPr>
            <w:tcW w:w="1417" w:type="dxa"/>
            <w:vMerge/>
            <w:tcMar>
              <w:left w:w="0" w:type="dxa"/>
              <w:right w:w="0" w:type="dxa"/>
            </w:tcMar>
            <w:vAlign w:val="center"/>
          </w:tcPr>
          <w:p w:rsidR="00C56692" w:rsidRPr="00C56692" w:rsidRDefault="00C56692">
            <w:pPr>
              <w:adjustRightInd w:val="0"/>
              <w:snapToGrid w:val="0"/>
              <w:jc w:val="center"/>
              <w:rPr>
                <w:rFonts w:ascii="Times New Roman" w:eastAsia="宋体" w:hAnsi="Times New Roman" w:cs="Times New Roman"/>
                <w:b/>
                <w:snapToGrid w:val="0"/>
                <w:kern w:val="0"/>
                <w:szCs w:val="21"/>
              </w:rPr>
            </w:pPr>
          </w:p>
        </w:tc>
        <w:tc>
          <w:tcPr>
            <w:tcW w:w="1134" w:type="dxa"/>
            <w:vMerge/>
            <w:tcMar>
              <w:left w:w="0" w:type="dxa"/>
              <w:right w:w="0" w:type="dxa"/>
            </w:tcMar>
            <w:vAlign w:val="center"/>
          </w:tcPr>
          <w:p w:rsidR="00C56692" w:rsidRPr="00C56692" w:rsidRDefault="00C56692">
            <w:pPr>
              <w:adjustRightInd w:val="0"/>
              <w:snapToGrid w:val="0"/>
              <w:jc w:val="center"/>
              <w:rPr>
                <w:rFonts w:ascii="Times New Roman" w:eastAsia="宋体" w:hAnsi="Times New Roman" w:cs="Times New Roman"/>
                <w:b/>
                <w:snapToGrid w:val="0"/>
                <w:kern w:val="0"/>
                <w:szCs w:val="21"/>
              </w:rPr>
            </w:pPr>
          </w:p>
        </w:tc>
        <w:tc>
          <w:tcPr>
            <w:tcW w:w="1968" w:type="dxa"/>
            <w:tcMar>
              <w:left w:w="0" w:type="dxa"/>
              <w:right w:w="0" w:type="dxa"/>
            </w:tcMar>
            <w:vAlign w:val="center"/>
          </w:tcPr>
          <w:p w:rsidR="00C56692" w:rsidRPr="00C56692" w:rsidRDefault="00C56692" w:rsidP="009C452E">
            <w:pPr>
              <w:adjustRightInd w:val="0"/>
              <w:snapToGrid w:val="0"/>
              <w:jc w:val="center"/>
              <w:rPr>
                <w:rFonts w:ascii="Times New Roman" w:eastAsia="宋体" w:hAnsi="Times New Roman" w:cs="Times New Roman"/>
                <w:b/>
                <w:snapToGrid w:val="0"/>
                <w:kern w:val="0"/>
                <w:szCs w:val="21"/>
              </w:rPr>
            </w:pPr>
            <w:r w:rsidRPr="00C56692">
              <w:rPr>
                <w:rFonts w:ascii="Times New Roman" w:eastAsia="宋体" w:hAnsi="宋体" w:cs="Times New Roman"/>
                <w:b/>
                <w:snapToGrid w:val="0"/>
                <w:kern w:val="0"/>
                <w:szCs w:val="21"/>
              </w:rPr>
              <w:t>环评</w:t>
            </w:r>
          </w:p>
        </w:tc>
        <w:tc>
          <w:tcPr>
            <w:tcW w:w="2013" w:type="dxa"/>
            <w:vAlign w:val="center"/>
          </w:tcPr>
          <w:p w:rsidR="00C56692" w:rsidRPr="00C56692" w:rsidRDefault="00C56692" w:rsidP="009C452E">
            <w:pPr>
              <w:adjustRightInd w:val="0"/>
              <w:snapToGrid w:val="0"/>
              <w:jc w:val="center"/>
              <w:rPr>
                <w:rFonts w:ascii="Times New Roman" w:eastAsia="宋体" w:hAnsi="Times New Roman" w:cs="Times New Roman"/>
                <w:b/>
                <w:snapToGrid w:val="0"/>
                <w:kern w:val="0"/>
                <w:szCs w:val="21"/>
              </w:rPr>
            </w:pPr>
            <w:r w:rsidRPr="00C56692">
              <w:rPr>
                <w:rFonts w:ascii="Times New Roman" w:eastAsia="宋体" w:hAnsi="宋体" w:cs="Times New Roman"/>
                <w:b/>
                <w:snapToGrid w:val="0"/>
                <w:kern w:val="0"/>
                <w:szCs w:val="21"/>
              </w:rPr>
              <w:t>实际</w:t>
            </w:r>
          </w:p>
        </w:tc>
      </w:tr>
      <w:tr w:rsidR="00C56692" w:rsidRPr="00C56692" w:rsidTr="00C56692">
        <w:trPr>
          <w:jc w:val="center"/>
        </w:trPr>
        <w:tc>
          <w:tcPr>
            <w:tcW w:w="670" w:type="dxa"/>
            <w:vMerge w:val="restart"/>
            <w:tcMar>
              <w:left w:w="0" w:type="dxa"/>
              <w:right w:w="0" w:type="dxa"/>
            </w:tcMar>
            <w:vAlign w:val="center"/>
          </w:tcPr>
          <w:p w:rsidR="00C56692" w:rsidRPr="00C56692" w:rsidRDefault="00C56692">
            <w:pPr>
              <w:adjustRightInd w:val="0"/>
              <w:snapToGrid w:val="0"/>
              <w:jc w:val="center"/>
              <w:rPr>
                <w:rFonts w:ascii="Times New Roman" w:eastAsia="宋体" w:hAnsi="Times New Roman" w:cs="Times New Roman"/>
                <w:snapToGrid w:val="0"/>
                <w:kern w:val="0"/>
                <w:szCs w:val="21"/>
              </w:rPr>
            </w:pPr>
            <w:r w:rsidRPr="00C56692">
              <w:rPr>
                <w:rFonts w:ascii="Times New Roman" w:eastAsia="宋体" w:hAnsi="宋体" w:cs="Times New Roman"/>
                <w:snapToGrid w:val="0"/>
                <w:kern w:val="0"/>
                <w:szCs w:val="21"/>
              </w:rPr>
              <w:t>废气</w:t>
            </w:r>
          </w:p>
        </w:tc>
        <w:tc>
          <w:tcPr>
            <w:tcW w:w="993" w:type="dxa"/>
            <w:tcMar>
              <w:left w:w="0" w:type="dxa"/>
              <w:right w:w="0" w:type="dxa"/>
            </w:tcMar>
            <w:vAlign w:val="center"/>
          </w:tcPr>
          <w:p w:rsidR="00C56692" w:rsidRDefault="00C56692" w:rsidP="00B53E94">
            <w:pPr>
              <w:jc w:val="center"/>
              <w:rPr>
                <w:rFonts w:ascii="Times New Roman" w:eastAsia="宋体" w:hAnsi="宋体" w:cs="Times New Roman"/>
                <w:szCs w:val="21"/>
              </w:rPr>
            </w:pPr>
            <w:r w:rsidRPr="00C56692">
              <w:rPr>
                <w:rFonts w:ascii="Times New Roman" w:eastAsia="宋体" w:hAnsi="宋体" w:cs="Times New Roman"/>
                <w:szCs w:val="21"/>
              </w:rPr>
              <w:t>地上</w:t>
            </w:r>
          </w:p>
          <w:p w:rsidR="00C56692" w:rsidRPr="00C56692" w:rsidRDefault="00C56692" w:rsidP="00B53E94">
            <w:pPr>
              <w:jc w:val="center"/>
              <w:rPr>
                <w:rFonts w:ascii="Times New Roman" w:eastAsia="宋体" w:hAnsi="Times New Roman" w:cs="Times New Roman"/>
                <w:szCs w:val="21"/>
              </w:rPr>
            </w:pPr>
            <w:r w:rsidRPr="00C56692">
              <w:rPr>
                <w:rFonts w:ascii="Times New Roman" w:eastAsia="宋体" w:hAnsi="宋体" w:cs="Times New Roman"/>
                <w:szCs w:val="21"/>
              </w:rPr>
              <w:t>停车位</w:t>
            </w:r>
          </w:p>
        </w:tc>
        <w:tc>
          <w:tcPr>
            <w:tcW w:w="1417" w:type="dxa"/>
            <w:vMerge w:val="restart"/>
            <w:tcMar>
              <w:left w:w="0" w:type="dxa"/>
              <w:right w:w="0" w:type="dxa"/>
            </w:tcMar>
            <w:vAlign w:val="center"/>
          </w:tcPr>
          <w:p w:rsidR="00C56692" w:rsidRPr="00C56692" w:rsidRDefault="00C56692">
            <w:pPr>
              <w:adjustRightInd w:val="0"/>
              <w:snapToGrid w:val="0"/>
              <w:jc w:val="center"/>
              <w:rPr>
                <w:rFonts w:ascii="Times New Roman" w:eastAsia="宋体" w:hAnsi="Times New Roman" w:cs="Times New Roman"/>
                <w:snapToGrid w:val="0"/>
                <w:kern w:val="0"/>
                <w:szCs w:val="21"/>
              </w:rPr>
            </w:pPr>
            <w:r w:rsidRPr="00C56692">
              <w:rPr>
                <w:rFonts w:ascii="Times New Roman" w:eastAsia="宋体" w:hAnsi="Times New Roman" w:cs="Times New Roman"/>
                <w:snapToGrid w:val="0"/>
                <w:kern w:val="0"/>
                <w:szCs w:val="21"/>
              </w:rPr>
              <w:t>CO</w:t>
            </w:r>
          </w:p>
          <w:p w:rsidR="00C56692" w:rsidRPr="00C56692" w:rsidRDefault="00C56692">
            <w:pPr>
              <w:adjustRightInd w:val="0"/>
              <w:snapToGrid w:val="0"/>
              <w:jc w:val="center"/>
              <w:rPr>
                <w:rFonts w:ascii="Times New Roman" w:eastAsia="宋体" w:hAnsi="Times New Roman" w:cs="Times New Roman"/>
                <w:snapToGrid w:val="0"/>
                <w:kern w:val="0"/>
                <w:szCs w:val="21"/>
              </w:rPr>
            </w:pPr>
            <w:r w:rsidRPr="00C56692">
              <w:rPr>
                <w:rFonts w:ascii="Times New Roman" w:eastAsia="宋体" w:hAnsi="Times New Roman" w:cs="Times New Roman"/>
                <w:snapToGrid w:val="0"/>
                <w:kern w:val="0"/>
                <w:szCs w:val="21"/>
              </w:rPr>
              <w:t>NO</w:t>
            </w:r>
            <w:r w:rsidRPr="00C56692">
              <w:rPr>
                <w:rFonts w:ascii="Times New Roman" w:eastAsia="宋体" w:hAnsi="Times New Roman" w:cs="Times New Roman"/>
                <w:snapToGrid w:val="0"/>
                <w:kern w:val="0"/>
                <w:szCs w:val="21"/>
                <w:vertAlign w:val="subscript"/>
              </w:rPr>
              <w:t>x</w:t>
            </w:r>
          </w:p>
          <w:p w:rsidR="00C56692" w:rsidRPr="00C56692" w:rsidRDefault="00C56692">
            <w:pPr>
              <w:adjustRightInd w:val="0"/>
              <w:snapToGrid w:val="0"/>
              <w:jc w:val="center"/>
              <w:rPr>
                <w:rFonts w:ascii="Times New Roman" w:eastAsia="宋体" w:hAnsi="Times New Roman" w:cs="Times New Roman"/>
                <w:snapToGrid w:val="0"/>
                <w:kern w:val="0"/>
                <w:szCs w:val="21"/>
              </w:rPr>
            </w:pPr>
            <w:r w:rsidRPr="00C56692">
              <w:rPr>
                <w:rFonts w:ascii="Times New Roman" w:eastAsia="宋体" w:hAnsi="宋体" w:cs="Times New Roman"/>
                <w:snapToGrid w:val="0"/>
                <w:kern w:val="0"/>
                <w:szCs w:val="21"/>
              </w:rPr>
              <w:t>非甲烷总烃</w:t>
            </w:r>
          </w:p>
        </w:tc>
        <w:tc>
          <w:tcPr>
            <w:tcW w:w="1134" w:type="dxa"/>
            <w:vMerge w:val="restart"/>
            <w:tcMar>
              <w:left w:w="0" w:type="dxa"/>
              <w:right w:w="0" w:type="dxa"/>
            </w:tcMar>
            <w:vAlign w:val="center"/>
          </w:tcPr>
          <w:p w:rsidR="00C56692" w:rsidRPr="00C56692" w:rsidRDefault="00C56692">
            <w:pPr>
              <w:adjustRightInd w:val="0"/>
              <w:snapToGrid w:val="0"/>
              <w:jc w:val="center"/>
              <w:rPr>
                <w:rFonts w:ascii="Times New Roman" w:eastAsia="宋体" w:hAnsi="Times New Roman" w:cs="Times New Roman"/>
                <w:snapToGrid w:val="0"/>
                <w:kern w:val="0"/>
                <w:szCs w:val="21"/>
              </w:rPr>
            </w:pPr>
            <w:r w:rsidRPr="00C56692">
              <w:rPr>
                <w:rFonts w:ascii="Times New Roman" w:eastAsia="宋体" w:hAnsi="宋体" w:cs="Times New Roman"/>
                <w:snapToGrid w:val="0"/>
                <w:kern w:val="0"/>
                <w:szCs w:val="21"/>
              </w:rPr>
              <w:t>无组织排放</w:t>
            </w:r>
          </w:p>
        </w:tc>
        <w:tc>
          <w:tcPr>
            <w:tcW w:w="1968" w:type="dxa"/>
            <w:tcMar>
              <w:left w:w="0" w:type="dxa"/>
              <w:right w:w="0" w:type="dxa"/>
            </w:tcMar>
            <w:vAlign w:val="center"/>
          </w:tcPr>
          <w:p w:rsidR="00C56692" w:rsidRPr="00C56692" w:rsidRDefault="00C56692" w:rsidP="00B53E94">
            <w:pPr>
              <w:jc w:val="center"/>
              <w:rPr>
                <w:rFonts w:ascii="Times New Roman" w:eastAsia="宋体" w:hAnsi="Times New Roman" w:cs="Times New Roman"/>
                <w:szCs w:val="21"/>
              </w:rPr>
            </w:pPr>
            <w:r w:rsidRPr="00C56692">
              <w:rPr>
                <w:rFonts w:ascii="Times New Roman" w:eastAsia="宋体" w:hAnsi="宋体" w:cs="Times New Roman"/>
                <w:szCs w:val="21"/>
              </w:rPr>
              <w:t>加强绿化，大气扩散稀释</w:t>
            </w:r>
          </w:p>
        </w:tc>
        <w:tc>
          <w:tcPr>
            <w:tcW w:w="2013" w:type="dxa"/>
            <w:vAlign w:val="center"/>
          </w:tcPr>
          <w:p w:rsidR="00C56692" w:rsidRPr="00C56692" w:rsidRDefault="00C56692" w:rsidP="00B53E94">
            <w:pPr>
              <w:jc w:val="center"/>
              <w:rPr>
                <w:rFonts w:ascii="Times New Roman" w:eastAsia="宋体" w:hAnsi="Times New Roman" w:cs="Times New Roman"/>
                <w:szCs w:val="21"/>
              </w:rPr>
            </w:pPr>
            <w:r w:rsidRPr="00C56692">
              <w:rPr>
                <w:rFonts w:ascii="Times New Roman" w:eastAsia="宋体" w:hAnsi="宋体" w:cs="Times New Roman"/>
                <w:szCs w:val="21"/>
              </w:rPr>
              <w:t>加强绿化，大气扩散稀释</w:t>
            </w:r>
          </w:p>
        </w:tc>
      </w:tr>
      <w:tr w:rsidR="00C56692" w:rsidRPr="00C56692" w:rsidTr="00C56692">
        <w:trPr>
          <w:jc w:val="center"/>
        </w:trPr>
        <w:tc>
          <w:tcPr>
            <w:tcW w:w="670" w:type="dxa"/>
            <w:vMerge/>
            <w:tcMar>
              <w:left w:w="0" w:type="dxa"/>
              <w:right w:w="0" w:type="dxa"/>
            </w:tcMar>
            <w:vAlign w:val="center"/>
          </w:tcPr>
          <w:p w:rsidR="00C56692" w:rsidRPr="00C56692" w:rsidRDefault="00C56692">
            <w:pPr>
              <w:adjustRightInd w:val="0"/>
              <w:snapToGrid w:val="0"/>
              <w:jc w:val="center"/>
              <w:rPr>
                <w:rFonts w:ascii="Times New Roman" w:eastAsia="宋体" w:hAnsi="Times New Roman" w:cs="Times New Roman"/>
                <w:snapToGrid w:val="0"/>
                <w:kern w:val="0"/>
                <w:szCs w:val="21"/>
              </w:rPr>
            </w:pPr>
          </w:p>
        </w:tc>
        <w:tc>
          <w:tcPr>
            <w:tcW w:w="993" w:type="dxa"/>
            <w:tcMar>
              <w:left w:w="0" w:type="dxa"/>
              <w:right w:w="0" w:type="dxa"/>
            </w:tcMar>
            <w:vAlign w:val="center"/>
          </w:tcPr>
          <w:p w:rsidR="00C56692" w:rsidRDefault="00C56692" w:rsidP="00B53E94">
            <w:pPr>
              <w:jc w:val="center"/>
              <w:rPr>
                <w:rFonts w:ascii="Times New Roman" w:eastAsia="宋体" w:hAnsi="宋体" w:cs="Times New Roman"/>
                <w:szCs w:val="21"/>
              </w:rPr>
            </w:pPr>
            <w:r w:rsidRPr="00C56692">
              <w:rPr>
                <w:rFonts w:ascii="Times New Roman" w:eastAsia="宋体" w:hAnsi="宋体" w:cs="Times New Roman"/>
                <w:szCs w:val="21"/>
              </w:rPr>
              <w:t>地下</w:t>
            </w:r>
          </w:p>
          <w:p w:rsidR="00C56692" w:rsidRPr="00C56692" w:rsidRDefault="00C56692" w:rsidP="00B53E94">
            <w:pPr>
              <w:jc w:val="center"/>
              <w:rPr>
                <w:rFonts w:ascii="Times New Roman" w:eastAsia="宋体" w:hAnsi="Times New Roman" w:cs="Times New Roman"/>
                <w:szCs w:val="21"/>
              </w:rPr>
            </w:pPr>
            <w:r w:rsidRPr="00C56692">
              <w:rPr>
                <w:rFonts w:ascii="Times New Roman" w:eastAsia="宋体" w:hAnsi="宋体" w:cs="Times New Roman"/>
                <w:szCs w:val="21"/>
              </w:rPr>
              <w:t>停车位</w:t>
            </w:r>
          </w:p>
        </w:tc>
        <w:tc>
          <w:tcPr>
            <w:tcW w:w="1417" w:type="dxa"/>
            <w:vMerge/>
            <w:tcMar>
              <w:left w:w="0" w:type="dxa"/>
              <w:right w:w="0" w:type="dxa"/>
            </w:tcMar>
            <w:vAlign w:val="center"/>
          </w:tcPr>
          <w:p w:rsidR="00C56692" w:rsidRPr="00C56692" w:rsidRDefault="00C56692">
            <w:pPr>
              <w:adjustRightInd w:val="0"/>
              <w:snapToGrid w:val="0"/>
              <w:jc w:val="center"/>
              <w:rPr>
                <w:rFonts w:ascii="Times New Roman" w:eastAsia="宋体" w:hAnsi="Times New Roman" w:cs="Times New Roman"/>
                <w:snapToGrid w:val="0"/>
                <w:kern w:val="0"/>
                <w:szCs w:val="21"/>
              </w:rPr>
            </w:pPr>
          </w:p>
        </w:tc>
        <w:tc>
          <w:tcPr>
            <w:tcW w:w="1134" w:type="dxa"/>
            <w:vMerge/>
            <w:tcMar>
              <w:left w:w="0" w:type="dxa"/>
              <w:right w:w="0" w:type="dxa"/>
            </w:tcMar>
            <w:vAlign w:val="center"/>
          </w:tcPr>
          <w:p w:rsidR="00C56692" w:rsidRPr="00C56692" w:rsidRDefault="00C56692">
            <w:pPr>
              <w:adjustRightInd w:val="0"/>
              <w:snapToGrid w:val="0"/>
              <w:jc w:val="center"/>
              <w:rPr>
                <w:rFonts w:ascii="Times New Roman" w:eastAsia="宋体" w:hAnsi="Times New Roman" w:cs="Times New Roman"/>
                <w:snapToGrid w:val="0"/>
                <w:kern w:val="0"/>
                <w:szCs w:val="21"/>
              </w:rPr>
            </w:pPr>
          </w:p>
        </w:tc>
        <w:tc>
          <w:tcPr>
            <w:tcW w:w="1968" w:type="dxa"/>
            <w:tcMar>
              <w:left w:w="0" w:type="dxa"/>
              <w:right w:w="0" w:type="dxa"/>
            </w:tcMar>
            <w:vAlign w:val="center"/>
          </w:tcPr>
          <w:p w:rsidR="00C56692" w:rsidRPr="00C56692" w:rsidRDefault="00C56692" w:rsidP="00B53E94">
            <w:pPr>
              <w:jc w:val="center"/>
              <w:rPr>
                <w:rFonts w:ascii="Times New Roman" w:eastAsia="宋体" w:hAnsi="Times New Roman" w:cs="Times New Roman"/>
                <w:szCs w:val="21"/>
              </w:rPr>
            </w:pPr>
            <w:r w:rsidRPr="00C56692">
              <w:rPr>
                <w:rFonts w:ascii="Times New Roman" w:eastAsia="宋体" w:hAnsi="宋体" w:cs="Times New Roman"/>
                <w:szCs w:val="21"/>
              </w:rPr>
              <w:t>地下车库设机械排风系统，</w:t>
            </w:r>
            <w:r w:rsidRPr="00C56692">
              <w:rPr>
                <w:rFonts w:ascii="Times New Roman" w:eastAsia="宋体" w:hAnsi="宋体" w:cs="Times New Roman"/>
                <w:spacing w:val="-4"/>
                <w:szCs w:val="21"/>
              </w:rPr>
              <w:t>经统一通风管道由排风口排放，</w:t>
            </w:r>
            <w:r w:rsidRPr="00C56692">
              <w:rPr>
                <w:rFonts w:ascii="Times New Roman" w:eastAsia="宋体" w:hAnsi="宋体" w:cs="Times New Roman"/>
                <w:szCs w:val="21"/>
              </w:rPr>
              <w:t>周围</w:t>
            </w:r>
            <w:r w:rsidRPr="00C56692">
              <w:rPr>
                <w:rFonts w:ascii="Times New Roman" w:eastAsia="宋体" w:hAnsi="宋体" w:cs="Times New Roman"/>
                <w:bCs/>
                <w:szCs w:val="21"/>
              </w:rPr>
              <w:t>加强绿化，种植吸收汽车尾气植物</w:t>
            </w:r>
          </w:p>
        </w:tc>
        <w:tc>
          <w:tcPr>
            <w:tcW w:w="2013" w:type="dxa"/>
            <w:vAlign w:val="center"/>
          </w:tcPr>
          <w:p w:rsidR="00C56692" w:rsidRPr="00C56692" w:rsidRDefault="00C56692" w:rsidP="00B53E94">
            <w:pPr>
              <w:jc w:val="center"/>
              <w:rPr>
                <w:rFonts w:ascii="Times New Roman" w:eastAsia="宋体" w:hAnsi="Times New Roman" w:cs="Times New Roman"/>
                <w:szCs w:val="21"/>
              </w:rPr>
            </w:pPr>
            <w:r w:rsidRPr="00C56692">
              <w:rPr>
                <w:rFonts w:ascii="Times New Roman" w:eastAsia="宋体" w:hAnsi="宋体" w:cs="Times New Roman"/>
                <w:szCs w:val="21"/>
              </w:rPr>
              <w:t>地下车库设机械排风系统，</w:t>
            </w:r>
            <w:r w:rsidRPr="00C56692">
              <w:rPr>
                <w:rFonts w:ascii="Times New Roman" w:eastAsia="宋体" w:hAnsi="宋体" w:cs="Times New Roman"/>
                <w:spacing w:val="-4"/>
                <w:szCs w:val="21"/>
              </w:rPr>
              <w:t>经统一通风管道由排风口排放，</w:t>
            </w:r>
            <w:r w:rsidRPr="00C56692">
              <w:rPr>
                <w:rFonts w:ascii="Times New Roman" w:eastAsia="宋体" w:hAnsi="宋体" w:cs="Times New Roman"/>
                <w:szCs w:val="21"/>
              </w:rPr>
              <w:t>周围</w:t>
            </w:r>
            <w:r w:rsidRPr="00C56692">
              <w:rPr>
                <w:rFonts w:ascii="Times New Roman" w:eastAsia="宋体" w:hAnsi="宋体" w:cs="Times New Roman"/>
                <w:bCs/>
                <w:szCs w:val="21"/>
              </w:rPr>
              <w:t>加强绿化，种植吸收汽车尾气植物</w:t>
            </w:r>
          </w:p>
        </w:tc>
      </w:tr>
      <w:tr w:rsidR="00C56692" w:rsidRPr="00C56692" w:rsidTr="00C56692">
        <w:trPr>
          <w:jc w:val="center"/>
        </w:trPr>
        <w:tc>
          <w:tcPr>
            <w:tcW w:w="670" w:type="dxa"/>
            <w:tcMar>
              <w:left w:w="0" w:type="dxa"/>
              <w:right w:w="0" w:type="dxa"/>
            </w:tcMar>
            <w:vAlign w:val="center"/>
          </w:tcPr>
          <w:p w:rsidR="00C56692" w:rsidRPr="00C56692" w:rsidRDefault="00C56692">
            <w:pPr>
              <w:adjustRightInd w:val="0"/>
              <w:snapToGrid w:val="0"/>
              <w:jc w:val="center"/>
              <w:rPr>
                <w:rFonts w:ascii="Times New Roman" w:eastAsia="宋体" w:hAnsi="Times New Roman" w:cs="Times New Roman"/>
                <w:snapToGrid w:val="0"/>
                <w:kern w:val="0"/>
                <w:szCs w:val="21"/>
              </w:rPr>
            </w:pPr>
            <w:r w:rsidRPr="00C56692">
              <w:rPr>
                <w:rFonts w:ascii="Times New Roman" w:eastAsia="宋体" w:hAnsi="宋体" w:cs="Times New Roman"/>
                <w:snapToGrid w:val="0"/>
                <w:kern w:val="0"/>
                <w:szCs w:val="21"/>
              </w:rPr>
              <w:t>废水</w:t>
            </w:r>
          </w:p>
        </w:tc>
        <w:tc>
          <w:tcPr>
            <w:tcW w:w="993" w:type="dxa"/>
            <w:tcMar>
              <w:left w:w="0" w:type="dxa"/>
              <w:right w:w="0" w:type="dxa"/>
            </w:tcMar>
            <w:vAlign w:val="center"/>
          </w:tcPr>
          <w:p w:rsidR="00C56692" w:rsidRPr="00C56692" w:rsidRDefault="00C56692" w:rsidP="004061D0">
            <w:pPr>
              <w:adjustRightInd w:val="0"/>
              <w:snapToGrid w:val="0"/>
              <w:jc w:val="center"/>
              <w:rPr>
                <w:rFonts w:ascii="Times New Roman" w:eastAsia="宋体" w:hAnsi="Times New Roman" w:cs="Times New Roman"/>
                <w:snapToGrid w:val="0"/>
                <w:kern w:val="0"/>
                <w:szCs w:val="21"/>
              </w:rPr>
            </w:pPr>
            <w:r w:rsidRPr="00C56692">
              <w:rPr>
                <w:rFonts w:ascii="Times New Roman" w:eastAsia="宋体" w:hAnsi="宋体" w:cs="Times New Roman"/>
                <w:szCs w:val="21"/>
              </w:rPr>
              <w:t>商业、居民居住</w:t>
            </w:r>
          </w:p>
        </w:tc>
        <w:tc>
          <w:tcPr>
            <w:tcW w:w="1417" w:type="dxa"/>
            <w:tcMar>
              <w:left w:w="0" w:type="dxa"/>
              <w:right w:w="0" w:type="dxa"/>
            </w:tcMar>
            <w:vAlign w:val="center"/>
          </w:tcPr>
          <w:p w:rsidR="00C56692" w:rsidRPr="00C56692" w:rsidRDefault="00C56692" w:rsidP="00C56692">
            <w:pPr>
              <w:adjustRightInd w:val="0"/>
              <w:snapToGrid w:val="0"/>
              <w:jc w:val="center"/>
              <w:rPr>
                <w:rFonts w:ascii="Times New Roman" w:eastAsia="宋体" w:hAnsi="Times New Roman" w:cs="Times New Roman"/>
                <w:snapToGrid w:val="0"/>
                <w:kern w:val="0"/>
                <w:szCs w:val="21"/>
              </w:rPr>
            </w:pPr>
            <w:r w:rsidRPr="00C56692">
              <w:rPr>
                <w:rFonts w:ascii="Times New Roman" w:eastAsia="宋体" w:hAnsi="宋体" w:cs="Times New Roman"/>
                <w:snapToGrid w:val="0"/>
                <w:kern w:val="0"/>
                <w:szCs w:val="21"/>
              </w:rPr>
              <w:t>生活污水</w:t>
            </w:r>
          </w:p>
          <w:p w:rsidR="00C56692" w:rsidRPr="00C56692" w:rsidRDefault="00C56692" w:rsidP="00C56692">
            <w:pPr>
              <w:jc w:val="center"/>
              <w:rPr>
                <w:rFonts w:ascii="Times New Roman" w:eastAsia="宋体" w:hAnsi="Times New Roman" w:cs="Times New Roman"/>
                <w:szCs w:val="21"/>
              </w:rPr>
            </w:pPr>
            <w:r w:rsidRPr="00C56692">
              <w:rPr>
                <w:rFonts w:ascii="Times New Roman" w:eastAsia="宋体" w:hAnsi="Times New Roman" w:cs="Times New Roman"/>
                <w:szCs w:val="21"/>
              </w:rPr>
              <w:t>COD</w:t>
            </w:r>
          </w:p>
          <w:p w:rsidR="00C56692" w:rsidRPr="00C56692" w:rsidRDefault="00C56692" w:rsidP="00C56692">
            <w:pPr>
              <w:jc w:val="center"/>
              <w:rPr>
                <w:rFonts w:ascii="Times New Roman" w:eastAsia="宋体" w:hAnsi="Times New Roman" w:cs="Times New Roman"/>
                <w:szCs w:val="21"/>
              </w:rPr>
            </w:pPr>
            <w:r w:rsidRPr="00C56692">
              <w:rPr>
                <w:rFonts w:ascii="Times New Roman" w:eastAsia="宋体" w:hAnsi="Times New Roman" w:cs="Times New Roman"/>
                <w:szCs w:val="21"/>
              </w:rPr>
              <w:t>SS</w:t>
            </w:r>
          </w:p>
          <w:p w:rsidR="00C56692" w:rsidRPr="00C56692" w:rsidRDefault="00C56692" w:rsidP="00C56692">
            <w:pPr>
              <w:adjustRightInd w:val="0"/>
              <w:snapToGrid w:val="0"/>
              <w:jc w:val="center"/>
              <w:rPr>
                <w:rFonts w:ascii="Times New Roman" w:eastAsia="宋体" w:hAnsi="Times New Roman" w:cs="Times New Roman"/>
                <w:snapToGrid w:val="0"/>
                <w:kern w:val="0"/>
                <w:szCs w:val="21"/>
                <w:vertAlign w:val="subscript"/>
              </w:rPr>
            </w:pPr>
            <w:r w:rsidRPr="00C56692">
              <w:rPr>
                <w:rFonts w:ascii="Times New Roman" w:eastAsia="宋体" w:hAnsi="宋体" w:cs="Times New Roman"/>
                <w:szCs w:val="21"/>
              </w:rPr>
              <w:t>氨氮</w:t>
            </w:r>
          </w:p>
        </w:tc>
        <w:tc>
          <w:tcPr>
            <w:tcW w:w="1134" w:type="dxa"/>
            <w:tcMar>
              <w:left w:w="0" w:type="dxa"/>
              <w:right w:w="0" w:type="dxa"/>
            </w:tcMar>
            <w:vAlign w:val="center"/>
          </w:tcPr>
          <w:p w:rsidR="00C56692" w:rsidRPr="00C56692" w:rsidRDefault="00C56692">
            <w:pPr>
              <w:adjustRightInd w:val="0"/>
              <w:snapToGrid w:val="0"/>
              <w:jc w:val="center"/>
              <w:rPr>
                <w:rFonts w:ascii="Times New Roman" w:eastAsia="宋体" w:hAnsi="Times New Roman" w:cs="Times New Roman"/>
                <w:snapToGrid w:val="0"/>
                <w:kern w:val="0"/>
                <w:szCs w:val="21"/>
              </w:rPr>
            </w:pPr>
            <w:r w:rsidRPr="00C56692">
              <w:rPr>
                <w:rFonts w:ascii="Times New Roman" w:eastAsia="宋体" w:hAnsi="Times New Roman" w:cs="Times New Roman"/>
                <w:szCs w:val="21"/>
              </w:rPr>
              <w:t>/</w:t>
            </w:r>
          </w:p>
        </w:tc>
        <w:tc>
          <w:tcPr>
            <w:tcW w:w="1968" w:type="dxa"/>
            <w:tcMar>
              <w:left w:w="0" w:type="dxa"/>
              <w:right w:w="0" w:type="dxa"/>
            </w:tcMar>
            <w:vAlign w:val="center"/>
          </w:tcPr>
          <w:p w:rsidR="00C56692" w:rsidRPr="00C56692" w:rsidRDefault="00C56692">
            <w:pPr>
              <w:tabs>
                <w:tab w:val="left" w:pos="6405"/>
              </w:tabs>
              <w:adjustRightInd w:val="0"/>
              <w:snapToGrid w:val="0"/>
              <w:jc w:val="center"/>
              <w:rPr>
                <w:rFonts w:ascii="Times New Roman" w:eastAsia="宋体" w:hAnsi="Times New Roman" w:cs="Times New Roman"/>
                <w:snapToGrid w:val="0"/>
                <w:kern w:val="0"/>
                <w:szCs w:val="21"/>
              </w:rPr>
            </w:pPr>
            <w:r w:rsidRPr="00C56692">
              <w:rPr>
                <w:rFonts w:ascii="Times New Roman" w:eastAsia="宋体" w:hAnsi="宋体" w:cs="Times New Roman"/>
                <w:snapToGrid w:val="0"/>
                <w:kern w:val="0"/>
                <w:szCs w:val="21"/>
              </w:rPr>
              <w:t>化粪池处理后排入市政污水管网</w:t>
            </w:r>
          </w:p>
        </w:tc>
        <w:tc>
          <w:tcPr>
            <w:tcW w:w="2013" w:type="dxa"/>
            <w:vAlign w:val="center"/>
          </w:tcPr>
          <w:p w:rsidR="00C56692" w:rsidRPr="00C56692" w:rsidRDefault="00C56692" w:rsidP="009C452E">
            <w:pPr>
              <w:tabs>
                <w:tab w:val="left" w:pos="6405"/>
              </w:tabs>
              <w:adjustRightInd w:val="0"/>
              <w:snapToGrid w:val="0"/>
              <w:jc w:val="center"/>
              <w:rPr>
                <w:rFonts w:ascii="Times New Roman" w:eastAsia="宋体" w:hAnsi="Times New Roman" w:cs="Times New Roman"/>
                <w:snapToGrid w:val="0"/>
                <w:kern w:val="0"/>
                <w:szCs w:val="21"/>
              </w:rPr>
            </w:pPr>
            <w:r w:rsidRPr="00C56692">
              <w:rPr>
                <w:rFonts w:ascii="Times New Roman" w:eastAsia="宋体" w:hAnsi="宋体" w:cs="Times New Roman"/>
                <w:snapToGrid w:val="0"/>
                <w:kern w:val="0"/>
                <w:szCs w:val="21"/>
              </w:rPr>
              <w:t>化粪池处理后排入市政污水管网</w:t>
            </w:r>
          </w:p>
        </w:tc>
      </w:tr>
      <w:tr w:rsidR="00C56692" w:rsidRPr="00C56692" w:rsidTr="00C56692">
        <w:trPr>
          <w:jc w:val="center"/>
        </w:trPr>
        <w:tc>
          <w:tcPr>
            <w:tcW w:w="670" w:type="dxa"/>
            <w:tcMar>
              <w:left w:w="0" w:type="dxa"/>
              <w:right w:w="0" w:type="dxa"/>
            </w:tcMar>
            <w:vAlign w:val="center"/>
          </w:tcPr>
          <w:p w:rsidR="00C56692" w:rsidRPr="00C56692" w:rsidRDefault="00C56692">
            <w:pPr>
              <w:adjustRightInd w:val="0"/>
              <w:snapToGrid w:val="0"/>
              <w:jc w:val="center"/>
              <w:rPr>
                <w:rFonts w:ascii="Times New Roman" w:eastAsia="宋体" w:hAnsi="Times New Roman" w:cs="Times New Roman"/>
                <w:snapToGrid w:val="0"/>
                <w:kern w:val="0"/>
                <w:szCs w:val="21"/>
              </w:rPr>
            </w:pPr>
            <w:r w:rsidRPr="00C56692">
              <w:rPr>
                <w:rFonts w:ascii="Times New Roman" w:eastAsia="宋体" w:hAnsi="宋体" w:cs="Times New Roman"/>
                <w:snapToGrid w:val="0"/>
                <w:kern w:val="0"/>
                <w:szCs w:val="21"/>
              </w:rPr>
              <w:t>噪声</w:t>
            </w:r>
          </w:p>
        </w:tc>
        <w:tc>
          <w:tcPr>
            <w:tcW w:w="993" w:type="dxa"/>
            <w:tcMar>
              <w:left w:w="0" w:type="dxa"/>
              <w:right w:w="0" w:type="dxa"/>
            </w:tcMar>
            <w:vAlign w:val="center"/>
          </w:tcPr>
          <w:p w:rsidR="00C56692" w:rsidRPr="00C56692" w:rsidRDefault="00C56692" w:rsidP="004061D0">
            <w:pPr>
              <w:adjustRightInd w:val="0"/>
              <w:snapToGrid w:val="0"/>
              <w:jc w:val="center"/>
              <w:rPr>
                <w:rFonts w:ascii="Times New Roman" w:eastAsia="宋体" w:hAnsi="Times New Roman" w:cs="Times New Roman"/>
                <w:snapToGrid w:val="0"/>
                <w:kern w:val="0"/>
                <w:szCs w:val="21"/>
              </w:rPr>
            </w:pPr>
            <w:r w:rsidRPr="00C56692">
              <w:rPr>
                <w:rFonts w:ascii="Times New Roman" w:eastAsia="宋体" w:hAnsi="宋体" w:cs="Times New Roman"/>
                <w:snapToGrid w:val="0"/>
                <w:kern w:val="0"/>
                <w:szCs w:val="21"/>
              </w:rPr>
              <w:t>生产设备</w:t>
            </w:r>
          </w:p>
        </w:tc>
        <w:tc>
          <w:tcPr>
            <w:tcW w:w="1417" w:type="dxa"/>
            <w:tcMar>
              <w:left w:w="0" w:type="dxa"/>
              <w:right w:w="0" w:type="dxa"/>
            </w:tcMar>
            <w:vAlign w:val="center"/>
          </w:tcPr>
          <w:p w:rsidR="00C56692" w:rsidRPr="00C56692" w:rsidRDefault="00C56692">
            <w:pPr>
              <w:adjustRightInd w:val="0"/>
              <w:snapToGrid w:val="0"/>
              <w:jc w:val="center"/>
              <w:rPr>
                <w:rFonts w:ascii="Times New Roman" w:eastAsia="宋体" w:hAnsi="Times New Roman" w:cs="Times New Roman"/>
                <w:snapToGrid w:val="0"/>
                <w:kern w:val="0"/>
                <w:szCs w:val="21"/>
              </w:rPr>
            </w:pPr>
            <w:r w:rsidRPr="00C56692">
              <w:rPr>
                <w:rFonts w:ascii="Times New Roman" w:eastAsia="宋体" w:hAnsi="Times New Roman" w:cs="Times New Roman"/>
                <w:snapToGrid w:val="0"/>
                <w:kern w:val="0"/>
                <w:szCs w:val="21"/>
              </w:rPr>
              <w:t>Leq</w:t>
            </w:r>
            <w:r w:rsidRPr="00C56692">
              <w:rPr>
                <w:rFonts w:ascii="Times New Roman" w:eastAsia="宋体" w:hAnsi="宋体" w:cs="Times New Roman"/>
                <w:snapToGrid w:val="0"/>
                <w:kern w:val="0"/>
                <w:szCs w:val="21"/>
              </w:rPr>
              <w:t>（</w:t>
            </w:r>
            <w:r w:rsidRPr="00C56692">
              <w:rPr>
                <w:rFonts w:ascii="Times New Roman" w:eastAsia="宋体" w:hAnsi="Times New Roman" w:cs="Times New Roman"/>
                <w:snapToGrid w:val="0"/>
                <w:kern w:val="0"/>
                <w:szCs w:val="21"/>
              </w:rPr>
              <w:t>A</w:t>
            </w:r>
            <w:r w:rsidRPr="00C56692">
              <w:rPr>
                <w:rFonts w:ascii="Times New Roman" w:eastAsia="宋体" w:hAnsi="宋体" w:cs="Times New Roman"/>
                <w:snapToGrid w:val="0"/>
                <w:kern w:val="0"/>
                <w:szCs w:val="21"/>
              </w:rPr>
              <w:t>）</w:t>
            </w:r>
          </w:p>
        </w:tc>
        <w:tc>
          <w:tcPr>
            <w:tcW w:w="1134" w:type="dxa"/>
            <w:tcMar>
              <w:left w:w="0" w:type="dxa"/>
              <w:right w:w="0" w:type="dxa"/>
            </w:tcMar>
            <w:vAlign w:val="center"/>
          </w:tcPr>
          <w:p w:rsidR="00C56692" w:rsidRPr="00C56692" w:rsidRDefault="00C56692">
            <w:pPr>
              <w:adjustRightInd w:val="0"/>
              <w:snapToGrid w:val="0"/>
              <w:jc w:val="center"/>
              <w:rPr>
                <w:rFonts w:ascii="Times New Roman" w:eastAsia="宋体" w:hAnsi="Times New Roman" w:cs="Times New Roman"/>
                <w:snapToGrid w:val="0"/>
                <w:kern w:val="0"/>
                <w:szCs w:val="21"/>
              </w:rPr>
            </w:pPr>
            <w:r w:rsidRPr="00C56692">
              <w:rPr>
                <w:rFonts w:ascii="Times New Roman" w:eastAsia="宋体" w:hAnsi="Times New Roman" w:cs="Times New Roman"/>
                <w:szCs w:val="21"/>
              </w:rPr>
              <w:t>/</w:t>
            </w:r>
          </w:p>
        </w:tc>
        <w:tc>
          <w:tcPr>
            <w:tcW w:w="1968" w:type="dxa"/>
            <w:tcMar>
              <w:left w:w="0" w:type="dxa"/>
              <w:right w:w="0" w:type="dxa"/>
            </w:tcMar>
            <w:vAlign w:val="center"/>
          </w:tcPr>
          <w:p w:rsidR="00C56692" w:rsidRPr="00C56692" w:rsidRDefault="00C56692" w:rsidP="00CC6DFF">
            <w:pPr>
              <w:adjustRightInd w:val="0"/>
              <w:snapToGrid w:val="0"/>
              <w:jc w:val="center"/>
              <w:rPr>
                <w:rFonts w:ascii="Times New Roman" w:eastAsia="宋体" w:hAnsi="Times New Roman" w:cs="Times New Roman"/>
                <w:snapToGrid w:val="0"/>
                <w:kern w:val="0"/>
                <w:szCs w:val="21"/>
              </w:rPr>
            </w:pPr>
            <w:r w:rsidRPr="00C56692">
              <w:rPr>
                <w:rFonts w:ascii="Times New Roman" w:eastAsia="宋体" w:hAnsi="宋体" w:cs="Times New Roman"/>
                <w:snapToGrid w:val="0"/>
                <w:kern w:val="0"/>
                <w:szCs w:val="21"/>
              </w:rPr>
              <w:t>合理布局及绿化，厂房隔声，距离衰减</w:t>
            </w:r>
          </w:p>
        </w:tc>
        <w:tc>
          <w:tcPr>
            <w:tcW w:w="2013" w:type="dxa"/>
            <w:vAlign w:val="center"/>
          </w:tcPr>
          <w:p w:rsidR="00C56692" w:rsidRPr="00C56692" w:rsidRDefault="00C56692" w:rsidP="00CC6DFF">
            <w:pPr>
              <w:adjustRightInd w:val="0"/>
              <w:snapToGrid w:val="0"/>
              <w:jc w:val="center"/>
              <w:rPr>
                <w:rFonts w:ascii="Times New Roman" w:eastAsia="宋体" w:hAnsi="Times New Roman" w:cs="Times New Roman"/>
                <w:snapToGrid w:val="0"/>
                <w:kern w:val="0"/>
                <w:szCs w:val="21"/>
              </w:rPr>
            </w:pPr>
            <w:r w:rsidRPr="00C56692">
              <w:rPr>
                <w:rFonts w:ascii="Times New Roman" w:eastAsia="宋体" w:hAnsi="宋体" w:cs="Times New Roman"/>
                <w:snapToGrid w:val="0"/>
                <w:kern w:val="0"/>
                <w:szCs w:val="21"/>
              </w:rPr>
              <w:t>合理布局及绿化，厂房隔声，距离衰减</w:t>
            </w:r>
          </w:p>
        </w:tc>
      </w:tr>
      <w:tr w:rsidR="00C56692" w:rsidRPr="00C56692" w:rsidTr="00C56692">
        <w:trPr>
          <w:jc w:val="center"/>
        </w:trPr>
        <w:tc>
          <w:tcPr>
            <w:tcW w:w="670" w:type="dxa"/>
            <w:tcMar>
              <w:left w:w="0" w:type="dxa"/>
              <w:right w:w="0" w:type="dxa"/>
            </w:tcMar>
            <w:vAlign w:val="center"/>
          </w:tcPr>
          <w:p w:rsidR="00C56692" w:rsidRPr="00C56692" w:rsidRDefault="00C56692">
            <w:pPr>
              <w:adjustRightInd w:val="0"/>
              <w:snapToGrid w:val="0"/>
              <w:jc w:val="center"/>
              <w:rPr>
                <w:rFonts w:ascii="Times New Roman" w:eastAsia="宋体" w:hAnsi="Times New Roman" w:cs="Times New Roman"/>
                <w:snapToGrid w:val="0"/>
                <w:kern w:val="0"/>
                <w:szCs w:val="21"/>
              </w:rPr>
            </w:pPr>
            <w:r w:rsidRPr="00C56692">
              <w:rPr>
                <w:rFonts w:ascii="Times New Roman" w:eastAsia="宋体" w:hAnsi="宋体" w:cs="Times New Roman"/>
                <w:snapToGrid w:val="0"/>
                <w:kern w:val="0"/>
                <w:szCs w:val="21"/>
              </w:rPr>
              <w:t>固废</w:t>
            </w:r>
          </w:p>
        </w:tc>
        <w:tc>
          <w:tcPr>
            <w:tcW w:w="993" w:type="dxa"/>
            <w:tcMar>
              <w:left w:w="0" w:type="dxa"/>
              <w:right w:w="0" w:type="dxa"/>
            </w:tcMar>
            <w:vAlign w:val="center"/>
          </w:tcPr>
          <w:p w:rsidR="00C56692" w:rsidRPr="00C56692" w:rsidRDefault="00C56692" w:rsidP="00B53E94">
            <w:pPr>
              <w:jc w:val="center"/>
              <w:rPr>
                <w:rFonts w:ascii="Times New Roman" w:eastAsia="宋体" w:hAnsi="Times New Roman" w:cs="Times New Roman"/>
                <w:szCs w:val="21"/>
              </w:rPr>
            </w:pPr>
            <w:r w:rsidRPr="00C56692">
              <w:rPr>
                <w:rFonts w:ascii="Times New Roman" w:eastAsia="宋体" w:hAnsi="宋体" w:cs="Times New Roman"/>
                <w:szCs w:val="21"/>
              </w:rPr>
              <w:t>商业、居民居住</w:t>
            </w:r>
          </w:p>
        </w:tc>
        <w:tc>
          <w:tcPr>
            <w:tcW w:w="1417" w:type="dxa"/>
            <w:tcMar>
              <w:left w:w="0" w:type="dxa"/>
              <w:right w:w="0" w:type="dxa"/>
            </w:tcMar>
            <w:vAlign w:val="center"/>
          </w:tcPr>
          <w:p w:rsidR="00C56692" w:rsidRPr="00C56692" w:rsidRDefault="00C56692" w:rsidP="00B53E94">
            <w:pPr>
              <w:jc w:val="center"/>
              <w:rPr>
                <w:rFonts w:ascii="Times New Roman" w:eastAsia="宋体" w:hAnsi="Times New Roman" w:cs="Times New Roman"/>
                <w:szCs w:val="21"/>
              </w:rPr>
            </w:pPr>
            <w:r w:rsidRPr="00C56692">
              <w:rPr>
                <w:rFonts w:ascii="Times New Roman" w:eastAsia="宋体" w:hAnsi="宋体" w:cs="Times New Roman"/>
                <w:szCs w:val="21"/>
              </w:rPr>
              <w:t>生活垃圾</w:t>
            </w:r>
          </w:p>
        </w:tc>
        <w:tc>
          <w:tcPr>
            <w:tcW w:w="1134" w:type="dxa"/>
            <w:tcMar>
              <w:left w:w="0" w:type="dxa"/>
              <w:right w:w="0" w:type="dxa"/>
            </w:tcMar>
            <w:vAlign w:val="center"/>
          </w:tcPr>
          <w:p w:rsidR="00C56692" w:rsidRPr="00C56692" w:rsidRDefault="00C56692" w:rsidP="008C2151">
            <w:pPr>
              <w:adjustRightInd w:val="0"/>
              <w:snapToGrid w:val="0"/>
              <w:jc w:val="center"/>
              <w:rPr>
                <w:rFonts w:ascii="Times New Roman" w:eastAsia="宋体" w:hAnsi="Times New Roman" w:cs="Times New Roman"/>
                <w:szCs w:val="21"/>
              </w:rPr>
            </w:pPr>
            <w:r w:rsidRPr="00C56692">
              <w:rPr>
                <w:rFonts w:ascii="Times New Roman" w:eastAsia="宋体" w:hAnsi="Times New Roman" w:cs="Times New Roman"/>
                <w:szCs w:val="21"/>
              </w:rPr>
              <w:t>/</w:t>
            </w:r>
          </w:p>
        </w:tc>
        <w:tc>
          <w:tcPr>
            <w:tcW w:w="1968" w:type="dxa"/>
            <w:tcMar>
              <w:left w:w="0" w:type="dxa"/>
              <w:right w:w="0" w:type="dxa"/>
            </w:tcMar>
            <w:vAlign w:val="center"/>
          </w:tcPr>
          <w:p w:rsidR="00C56692" w:rsidRPr="00C56692" w:rsidRDefault="00C56692" w:rsidP="008C2151">
            <w:pPr>
              <w:adjustRightInd w:val="0"/>
              <w:snapToGrid w:val="0"/>
              <w:jc w:val="center"/>
              <w:rPr>
                <w:rFonts w:ascii="Times New Roman" w:eastAsia="宋体" w:hAnsi="Times New Roman" w:cs="Times New Roman"/>
                <w:snapToGrid w:val="0"/>
                <w:kern w:val="0"/>
                <w:szCs w:val="21"/>
              </w:rPr>
            </w:pPr>
            <w:r w:rsidRPr="00C56692">
              <w:rPr>
                <w:rFonts w:ascii="Times New Roman" w:eastAsia="宋体" w:hAnsi="宋体" w:cs="Times New Roman"/>
                <w:szCs w:val="21"/>
              </w:rPr>
              <w:t>经垃圾收集箱收集后由环卫部门清运处理</w:t>
            </w:r>
          </w:p>
        </w:tc>
        <w:tc>
          <w:tcPr>
            <w:tcW w:w="2013" w:type="dxa"/>
            <w:vAlign w:val="center"/>
          </w:tcPr>
          <w:p w:rsidR="00C56692" w:rsidRPr="00C56692" w:rsidRDefault="00C56692" w:rsidP="009C452E">
            <w:pPr>
              <w:adjustRightInd w:val="0"/>
              <w:snapToGrid w:val="0"/>
              <w:jc w:val="center"/>
              <w:rPr>
                <w:rFonts w:ascii="Times New Roman" w:eastAsia="宋体" w:hAnsi="Times New Roman" w:cs="Times New Roman"/>
                <w:snapToGrid w:val="0"/>
                <w:kern w:val="0"/>
                <w:szCs w:val="21"/>
              </w:rPr>
            </w:pPr>
            <w:r w:rsidRPr="00C56692">
              <w:rPr>
                <w:rFonts w:ascii="Times New Roman" w:eastAsia="宋体" w:hAnsi="宋体" w:cs="Times New Roman"/>
                <w:szCs w:val="21"/>
              </w:rPr>
              <w:t>经垃圾收集箱收集后由环卫部门清运处理</w:t>
            </w:r>
          </w:p>
        </w:tc>
      </w:tr>
    </w:tbl>
    <w:p w:rsidR="004C3265" w:rsidRPr="002E18DB" w:rsidRDefault="008A6B46">
      <w:pPr>
        <w:pStyle w:val="2"/>
        <w:adjustRightInd w:val="0"/>
        <w:snapToGrid w:val="0"/>
        <w:spacing w:line="360" w:lineRule="auto"/>
        <w:rPr>
          <w:rFonts w:ascii="Times New Roman" w:hAnsi="Times New Roman" w:cs="Times New Roman"/>
        </w:rPr>
      </w:pPr>
      <w:bookmarkStart w:id="41" w:name="_Toc27638785"/>
      <w:r w:rsidRPr="002E18DB">
        <w:rPr>
          <w:rFonts w:ascii="Times New Roman" w:hAnsi="Times New Roman" w:cs="Times New Roman"/>
        </w:rPr>
        <w:t xml:space="preserve">2.5 </w:t>
      </w:r>
      <w:r w:rsidRPr="002E18DB">
        <w:rPr>
          <w:rFonts w:ascii="Times New Roman" w:hAnsi="Times New Roman" w:cs="Times New Roman"/>
        </w:rPr>
        <w:t>公用工程</w:t>
      </w:r>
      <w:bookmarkEnd w:id="41"/>
    </w:p>
    <w:p w:rsidR="00C56692" w:rsidRPr="009F54CA" w:rsidRDefault="00C56692" w:rsidP="00C56692">
      <w:pPr>
        <w:spacing w:line="360" w:lineRule="auto"/>
        <w:ind w:firstLineChars="200" w:firstLine="480"/>
        <w:rPr>
          <w:rFonts w:hAnsi="宋体"/>
          <w:sz w:val="24"/>
        </w:rPr>
      </w:pPr>
      <w:r w:rsidRPr="009F54CA">
        <w:rPr>
          <w:rFonts w:hint="eastAsia"/>
          <w:sz w:val="24"/>
        </w:rPr>
        <w:t>1、</w:t>
      </w:r>
      <w:r w:rsidRPr="009F54CA">
        <w:rPr>
          <w:rFonts w:hAnsi="宋体"/>
          <w:sz w:val="24"/>
        </w:rPr>
        <w:t>供电：项目用电由</w:t>
      </w:r>
      <w:r w:rsidRPr="009F54CA">
        <w:rPr>
          <w:rFonts w:hAnsi="宋体" w:hint="eastAsia"/>
          <w:sz w:val="24"/>
        </w:rPr>
        <w:t>南皮县供电</w:t>
      </w:r>
      <w:r w:rsidRPr="009F54CA">
        <w:rPr>
          <w:rFonts w:hAnsi="宋体"/>
          <w:sz w:val="24"/>
        </w:rPr>
        <w:t>电网提供，选用</w:t>
      </w:r>
      <w:r w:rsidRPr="009F54CA">
        <w:rPr>
          <w:rFonts w:hint="eastAsia"/>
          <w:sz w:val="24"/>
        </w:rPr>
        <w:t>2台均为2000KVA的</w:t>
      </w:r>
      <w:r w:rsidRPr="009F54CA">
        <w:rPr>
          <w:rFonts w:hAnsi="宋体"/>
          <w:sz w:val="24"/>
        </w:rPr>
        <w:t>变压器，可以满足项目的需求。</w:t>
      </w:r>
    </w:p>
    <w:p w:rsidR="00C56692" w:rsidRPr="00C56692" w:rsidRDefault="00C56692" w:rsidP="00C56692">
      <w:pPr>
        <w:spacing w:line="360" w:lineRule="auto"/>
        <w:ind w:firstLineChars="200" w:firstLine="480"/>
        <w:rPr>
          <w:b/>
          <w:sz w:val="24"/>
        </w:rPr>
      </w:pPr>
      <w:r w:rsidRPr="009F54CA">
        <w:rPr>
          <w:rFonts w:hint="eastAsia"/>
          <w:sz w:val="24"/>
        </w:rPr>
        <w:t>2、</w:t>
      </w:r>
      <w:r w:rsidRPr="009F54CA">
        <w:rPr>
          <w:rFonts w:hAnsi="宋体"/>
          <w:sz w:val="24"/>
        </w:rPr>
        <w:t>供</w:t>
      </w:r>
      <w:r w:rsidRPr="009F54CA">
        <w:rPr>
          <w:rFonts w:hAnsi="宋体" w:hint="eastAsia"/>
          <w:sz w:val="24"/>
        </w:rPr>
        <w:t>热</w:t>
      </w:r>
      <w:r w:rsidRPr="009F54CA">
        <w:rPr>
          <w:rFonts w:hAnsi="宋体"/>
          <w:sz w:val="24"/>
        </w:rPr>
        <w:t>：</w:t>
      </w:r>
      <w:r w:rsidRPr="009F54CA">
        <w:rPr>
          <w:rFonts w:hAnsi="宋体" w:hint="eastAsia"/>
          <w:sz w:val="24"/>
        </w:rPr>
        <w:t>本项目冬季取暖利用一套贝莱特地源热泵</w:t>
      </w:r>
      <w:r>
        <w:rPr>
          <w:rFonts w:hAnsi="宋体" w:hint="eastAsia"/>
          <w:sz w:val="24"/>
        </w:rPr>
        <w:t>；</w:t>
      </w:r>
      <w:r w:rsidRPr="00C56692">
        <w:rPr>
          <w:rFonts w:hAnsi="宋体" w:hint="eastAsia"/>
          <w:b/>
          <w:sz w:val="24"/>
        </w:rPr>
        <w:t>现变更为供热由南皮县正和热力有限责任公司提供。</w:t>
      </w:r>
    </w:p>
    <w:p w:rsidR="00C56692" w:rsidRPr="009F54CA" w:rsidRDefault="00C56692" w:rsidP="00C56692">
      <w:pPr>
        <w:spacing w:line="360" w:lineRule="auto"/>
        <w:ind w:firstLineChars="200" w:firstLine="480"/>
        <w:rPr>
          <w:rFonts w:hAnsi="宋体"/>
          <w:sz w:val="24"/>
        </w:rPr>
      </w:pPr>
      <w:r w:rsidRPr="009F54CA">
        <w:rPr>
          <w:rFonts w:hint="eastAsia"/>
          <w:sz w:val="24"/>
        </w:rPr>
        <w:t>3、</w:t>
      </w:r>
      <w:r w:rsidRPr="009F54CA">
        <w:rPr>
          <w:rFonts w:hAnsi="宋体"/>
          <w:sz w:val="24"/>
        </w:rPr>
        <w:t>供水：项目用水主要为绿化用水</w:t>
      </w:r>
      <w:r w:rsidRPr="009F54CA">
        <w:rPr>
          <w:rFonts w:hAnsi="宋体" w:hint="eastAsia"/>
          <w:sz w:val="24"/>
        </w:rPr>
        <w:t>、商业</w:t>
      </w:r>
      <w:r w:rsidRPr="009F54CA">
        <w:rPr>
          <w:rFonts w:hAnsi="宋体"/>
          <w:sz w:val="24"/>
        </w:rPr>
        <w:t>及住宅的生活用水，引自</w:t>
      </w:r>
      <w:r w:rsidRPr="009F54CA">
        <w:rPr>
          <w:rFonts w:hAnsi="宋体" w:hint="eastAsia"/>
          <w:sz w:val="24"/>
        </w:rPr>
        <w:t>南皮县市政供水管网</w:t>
      </w:r>
      <w:r w:rsidRPr="009F54CA">
        <w:rPr>
          <w:rFonts w:hAnsi="宋体"/>
          <w:sz w:val="24"/>
        </w:rPr>
        <w:t>，经区域内加压泵加压后提供，可以满足用水要求。</w:t>
      </w:r>
    </w:p>
    <w:p w:rsidR="00C56692" w:rsidRPr="009F54CA" w:rsidRDefault="00C56692" w:rsidP="00C56692">
      <w:pPr>
        <w:spacing w:line="360" w:lineRule="auto"/>
        <w:rPr>
          <w:rFonts w:hAnsi="宋体"/>
          <w:sz w:val="24"/>
        </w:rPr>
      </w:pPr>
      <w:r w:rsidRPr="009F54CA">
        <w:rPr>
          <w:rFonts w:hint="eastAsia"/>
          <w:sz w:val="24"/>
        </w:rPr>
        <w:t xml:space="preserve">    4、</w:t>
      </w:r>
      <w:r w:rsidRPr="009F54CA">
        <w:rPr>
          <w:rFonts w:hAnsi="宋体"/>
          <w:sz w:val="24"/>
        </w:rPr>
        <w:t>排水：生活污水</w:t>
      </w:r>
      <w:r w:rsidRPr="009F54CA">
        <w:rPr>
          <w:rFonts w:hAnsi="宋体" w:hint="eastAsia"/>
          <w:sz w:val="24"/>
        </w:rPr>
        <w:t>由</w:t>
      </w:r>
      <w:r w:rsidRPr="009F54CA">
        <w:rPr>
          <w:rFonts w:hAnsi="宋体"/>
          <w:sz w:val="24"/>
        </w:rPr>
        <w:t>各楼下设置的化粪池处理后</w:t>
      </w:r>
      <w:r w:rsidRPr="009F54CA">
        <w:rPr>
          <w:rFonts w:hAnsi="宋体" w:hint="eastAsia"/>
          <w:sz w:val="24"/>
        </w:rPr>
        <w:t>经</w:t>
      </w:r>
      <w:r w:rsidRPr="009F54CA">
        <w:rPr>
          <w:rFonts w:hAnsi="宋体"/>
          <w:sz w:val="24"/>
        </w:rPr>
        <w:t>市政污水管网</w:t>
      </w:r>
      <w:r w:rsidRPr="009F54CA">
        <w:rPr>
          <w:rFonts w:hAnsi="宋体" w:hint="eastAsia"/>
          <w:sz w:val="24"/>
        </w:rPr>
        <w:t>排入南皮县</w:t>
      </w:r>
      <w:r w:rsidRPr="009F54CA">
        <w:rPr>
          <w:rFonts w:hAnsi="宋体"/>
          <w:sz w:val="24"/>
        </w:rPr>
        <w:t>污水处理厂处理。</w:t>
      </w:r>
    </w:p>
    <w:p w:rsidR="00C56692" w:rsidRPr="009F54CA" w:rsidRDefault="00C56692" w:rsidP="00C56692">
      <w:pPr>
        <w:spacing w:line="360" w:lineRule="auto"/>
        <w:ind w:firstLineChars="200" w:firstLine="480"/>
        <w:rPr>
          <w:rFonts w:hAnsi="宋体"/>
          <w:sz w:val="24"/>
        </w:rPr>
      </w:pPr>
      <w:r w:rsidRPr="009F54CA">
        <w:rPr>
          <w:sz w:val="24"/>
        </w:rPr>
        <w:t>5</w:t>
      </w:r>
      <w:r w:rsidRPr="009F54CA">
        <w:rPr>
          <w:rFonts w:hint="eastAsia"/>
          <w:sz w:val="24"/>
        </w:rPr>
        <w:t>、</w:t>
      </w:r>
      <w:r w:rsidRPr="009F54CA">
        <w:rPr>
          <w:rFonts w:hAnsi="宋体"/>
          <w:sz w:val="24"/>
        </w:rPr>
        <w:t>供气：本项目采用天然气作为燃料，由</w:t>
      </w:r>
      <w:r w:rsidRPr="009F54CA">
        <w:rPr>
          <w:rFonts w:hAnsi="宋体" w:hint="eastAsia"/>
          <w:sz w:val="24"/>
        </w:rPr>
        <w:t>市政燃气管网供给，</w:t>
      </w:r>
      <w:r w:rsidRPr="009F54CA">
        <w:rPr>
          <w:rFonts w:hAnsi="宋体"/>
          <w:sz w:val="24"/>
        </w:rPr>
        <w:t>可满足项目需求。</w:t>
      </w:r>
    </w:p>
    <w:p w:rsidR="004C3265" w:rsidRDefault="008A6B46">
      <w:pPr>
        <w:pStyle w:val="2"/>
        <w:adjustRightInd w:val="0"/>
        <w:snapToGrid w:val="0"/>
        <w:spacing w:line="360" w:lineRule="auto"/>
        <w:rPr>
          <w:rFonts w:ascii="Times New Roman" w:hAnsi="Times New Roman" w:cs="Times New Roman"/>
        </w:rPr>
      </w:pPr>
      <w:bookmarkStart w:id="42" w:name="_Toc27638786"/>
      <w:r>
        <w:rPr>
          <w:rFonts w:ascii="Times New Roman" w:hAnsi="Times New Roman" w:cs="Times New Roman"/>
        </w:rPr>
        <w:t xml:space="preserve">2.6 </w:t>
      </w:r>
      <w:r>
        <w:rPr>
          <w:rFonts w:ascii="Times New Roman" w:hAnsi="Times New Roman" w:cs="Times New Roman"/>
        </w:rPr>
        <w:t>环评审批情况</w:t>
      </w:r>
      <w:bookmarkEnd w:id="42"/>
    </w:p>
    <w:p w:rsidR="00F133DF" w:rsidRPr="006210BD" w:rsidRDefault="005560F4" w:rsidP="00F133DF">
      <w:pPr>
        <w:adjustRightInd w:val="0"/>
        <w:spacing w:line="360" w:lineRule="auto"/>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河北越翔房地产开发有限公司</w:t>
      </w:r>
      <w:r>
        <w:rPr>
          <w:rFonts w:ascii="Times New Roman" w:eastAsia="宋体" w:hAnsi="Times New Roman" w:cs="Times New Roman"/>
          <w:sz w:val="24"/>
          <w:szCs w:val="24"/>
        </w:rPr>
        <w:t>碧水湾小区（一期）项目</w:t>
      </w:r>
      <w:r w:rsidR="00F133DF" w:rsidRPr="006210BD">
        <w:rPr>
          <w:rFonts w:ascii="Times New Roman" w:eastAsia="宋体" w:hAnsi="Times New Roman" w:cs="Times New Roman"/>
          <w:sz w:val="24"/>
          <w:szCs w:val="24"/>
        </w:rPr>
        <w:t>，公司</w:t>
      </w:r>
      <w:r w:rsidR="00F133DF" w:rsidRPr="006210BD">
        <w:rPr>
          <w:rFonts w:ascii="Times New Roman" w:eastAsia="宋体" w:hAnsi="Times New Roman" w:cs="Times New Roman"/>
          <w:sz w:val="24"/>
          <w:szCs w:val="24"/>
        </w:rPr>
        <w:t>201</w:t>
      </w:r>
      <w:r w:rsidR="00010C52">
        <w:rPr>
          <w:rFonts w:ascii="Times New Roman" w:eastAsia="宋体" w:hAnsi="Times New Roman" w:cs="Times New Roman" w:hint="eastAsia"/>
          <w:sz w:val="24"/>
          <w:szCs w:val="24"/>
        </w:rPr>
        <w:t>4</w:t>
      </w:r>
      <w:r w:rsidR="00F133DF" w:rsidRPr="006210BD">
        <w:rPr>
          <w:rFonts w:ascii="Times New Roman" w:eastAsia="宋体" w:hAnsi="Times New Roman" w:cs="Times New Roman"/>
          <w:sz w:val="24"/>
          <w:szCs w:val="24"/>
        </w:rPr>
        <w:t>年</w:t>
      </w:r>
      <w:r w:rsidR="00010C52">
        <w:rPr>
          <w:rFonts w:ascii="Times New Roman" w:eastAsia="宋体" w:hAnsi="Times New Roman" w:cs="Times New Roman" w:hint="eastAsia"/>
          <w:sz w:val="24"/>
          <w:szCs w:val="24"/>
        </w:rPr>
        <w:t>5</w:t>
      </w:r>
      <w:r w:rsidR="00F133DF" w:rsidRPr="006210BD">
        <w:rPr>
          <w:rFonts w:ascii="Times New Roman" w:eastAsia="宋体" w:hAnsi="Times New Roman" w:cs="Times New Roman"/>
          <w:sz w:val="24"/>
          <w:szCs w:val="24"/>
        </w:rPr>
        <w:t>月委托</w:t>
      </w:r>
      <w:r w:rsidR="00010C52">
        <w:rPr>
          <w:rFonts w:ascii="Times New Roman" w:eastAsia="宋体" w:hAnsi="Times New Roman" w:cs="Times New Roman" w:hint="eastAsia"/>
          <w:sz w:val="24"/>
          <w:szCs w:val="24"/>
        </w:rPr>
        <w:t>原沧州圣力安全与环境科技咨询有限公司</w:t>
      </w:r>
      <w:r w:rsidR="00F133DF" w:rsidRPr="00B05C6F">
        <w:rPr>
          <w:rFonts w:ascii="Times New Roman" w:eastAsia="宋体" w:hAnsi="Times New Roman" w:cs="Times New Roman" w:hint="eastAsia"/>
          <w:sz w:val="24"/>
          <w:szCs w:val="24"/>
        </w:rPr>
        <w:t>编制完成</w:t>
      </w:r>
      <w:r w:rsidR="00F133DF" w:rsidRPr="006210BD">
        <w:rPr>
          <w:rFonts w:ascii="Times New Roman" w:eastAsia="宋体" w:hAnsi="Times New Roman" w:cs="Times New Roman"/>
          <w:sz w:val="24"/>
          <w:szCs w:val="24"/>
        </w:rPr>
        <w:t>《</w:t>
      </w:r>
      <w:r>
        <w:rPr>
          <w:rFonts w:ascii="Times New Roman" w:eastAsia="宋体" w:hAnsi="Times New Roman" w:cs="Times New Roman" w:hint="eastAsia"/>
          <w:sz w:val="24"/>
          <w:szCs w:val="24"/>
        </w:rPr>
        <w:t>河北越翔房地产开发有限公司</w:t>
      </w:r>
      <w:r>
        <w:rPr>
          <w:rFonts w:ascii="Times New Roman" w:eastAsia="宋体" w:hAnsi="Times New Roman" w:cs="Times New Roman"/>
          <w:sz w:val="24"/>
          <w:szCs w:val="24"/>
        </w:rPr>
        <w:t>碧水湾小区（一期）项目</w:t>
      </w:r>
      <w:r w:rsidR="00F133DF" w:rsidRPr="006210BD">
        <w:rPr>
          <w:rFonts w:ascii="Times New Roman" w:eastAsia="宋体" w:hAnsi="Times New Roman" w:cs="Times New Roman"/>
          <w:sz w:val="24"/>
          <w:szCs w:val="24"/>
        </w:rPr>
        <w:t>环境影响报告表》，</w:t>
      </w:r>
      <w:r w:rsidR="00010C52">
        <w:rPr>
          <w:rFonts w:ascii="Times New Roman" w:eastAsia="宋体" w:hAnsi="Times New Roman" w:cs="Times New Roman" w:hint="eastAsia"/>
          <w:sz w:val="24"/>
          <w:szCs w:val="24"/>
        </w:rPr>
        <w:t>该报告表</w:t>
      </w:r>
      <w:r w:rsidR="00010C52" w:rsidRPr="00B05C6F">
        <w:rPr>
          <w:rFonts w:ascii="Times New Roman" w:eastAsia="宋体" w:hAnsi="Times New Roman" w:cs="Times New Roman"/>
          <w:sz w:val="24"/>
          <w:szCs w:val="24"/>
        </w:rPr>
        <w:t>于</w:t>
      </w:r>
      <w:r w:rsidR="00010C52" w:rsidRPr="00B05C6F">
        <w:rPr>
          <w:rFonts w:ascii="Times New Roman" w:eastAsia="宋体" w:hAnsi="Times New Roman" w:cs="Times New Roman"/>
          <w:sz w:val="24"/>
          <w:szCs w:val="24"/>
        </w:rPr>
        <w:t>201</w:t>
      </w:r>
      <w:r w:rsidR="00010C52">
        <w:rPr>
          <w:rFonts w:ascii="Times New Roman" w:eastAsia="宋体" w:hAnsi="Times New Roman" w:cs="Times New Roman" w:hint="eastAsia"/>
          <w:sz w:val="24"/>
          <w:szCs w:val="24"/>
        </w:rPr>
        <w:t>4</w:t>
      </w:r>
      <w:r w:rsidR="00010C52" w:rsidRPr="00B05C6F">
        <w:rPr>
          <w:rFonts w:ascii="Times New Roman" w:eastAsia="宋体" w:hAnsi="Times New Roman" w:cs="Times New Roman" w:hint="eastAsia"/>
          <w:sz w:val="24"/>
          <w:szCs w:val="24"/>
        </w:rPr>
        <w:t>年</w:t>
      </w:r>
      <w:r w:rsidR="00010C52">
        <w:rPr>
          <w:rFonts w:ascii="Times New Roman" w:eastAsia="宋体" w:hAnsi="Times New Roman" w:cs="Times New Roman" w:hint="eastAsia"/>
          <w:sz w:val="24"/>
          <w:szCs w:val="24"/>
        </w:rPr>
        <w:t>5</w:t>
      </w:r>
      <w:r w:rsidR="00010C52" w:rsidRPr="00B05C6F">
        <w:rPr>
          <w:rFonts w:ascii="Times New Roman" w:eastAsia="宋体" w:hAnsi="Times New Roman" w:cs="Times New Roman"/>
          <w:sz w:val="24"/>
          <w:szCs w:val="24"/>
        </w:rPr>
        <w:t>月</w:t>
      </w:r>
      <w:r w:rsidR="00010C52">
        <w:rPr>
          <w:rFonts w:ascii="Times New Roman" w:eastAsia="宋体" w:hAnsi="Times New Roman" w:cs="Times New Roman" w:hint="eastAsia"/>
          <w:sz w:val="24"/>
          <w:szCs w:val="24"/>
        </w:rPr>
        <w:t>13</w:t>
      </w:r>
      <w:r w:rsidR="00010C52" w:rsidRPr="00B05C6F">
        <w:rPr>
          <w:rFonts w:ascii="Times New Roman" w:eastAsia="宋体" w:hAnsi="Times New Roman" w:cs="Times New Roman"/>
          <w:sz w:val="24"/>
          <w:szCs w:val="24"/>
        </w:rPr>
        <w:t>日取得</w:t>
      </w:r>
      <w:r w:rsidR="00010C52">
        <w:rPr>
          <w:rFonts w:ascii="Times New Roman" w:eastAsia="宋体" w:hAnsi="Times New Roman" w:cs="Times New Roman" w:hint="eastAsia"/>
          <w:sz w:val="24"/>
          <w:szCs w:val="24"/>
        </w:rPr>
        <w:t>南皮县</w:t>
      </w:r>
      <w:r w:rsidR="00010C52" w:rsidRPr="00B05C6F">
        <w:rPr>
          <w:rFonts w:ascii="Times New Roman" w:eastAsia="宋体" w:hAnsi="Times New Roman" w:cs="Times New Roman"/>
          <w:sz w:val="24"/>
          <w:szCs w:val="24"/>
        </w:rPr>
        <w:t>环境保护局批复意见［</w:t>
      </w:r>
      <w:r w:rsidR="00010C52">
        <w:rPr>
          <w:rFonts w:ascii="Times New Roman" w:eastAsia="宋体" w:hAnsi="Times New Roman" w:cs="Times New Roman" w:hint="eastAsia"/>
          <w:sz w:val="24"/>
          <w:szCs w:val="24"/>
        </w:rPr>
        <w:t>南环批</w:t>
      </w:r>
      <w:r w:rsidR="00010C52" w:rsidRPr="00B05C6F">
        <w:rPr>
          <w:rFonts w:ascii="Times New Roman" w:eastAsia="宋体" w:hAnsi="Times New Roman" w:cs="Times New Roman"/>
          <w:sz w:val="24"/>
          <w:szCs w:val="24"/>
        </w:rPr>
        <w:t>表（</w:t>
      </w:r>
      <w:r w:rsidR="00010C52" w:rsidRPr="00B05C6F">
        <w:rPr>
          <w:rFonts w:ascii="Times New Roman" w:eastAsia="宋体" w:hAnsi="Times New Roman" w:cs="Times New Roman"/>
          <w:sz w:val="24"/>
          <w:szCs w:val="24"/>
        </w:rPr>
        <w:t>201</w:t>
      </w:r>
      <w:r w:rsidR="00010C52">
        <w:rPr>
          <w:rFonts w:ascii="Times New Roman" w:eastAsia="宋体" w:hAnsi="Times New Roman" w:cs="Times New Roman" w:hint="eastAsia"/>
          <w:sz w:val="24"/>
          <w:szCs w:val="24"/>
        </w:rPr>
        <w:t>4</w:t>
      </w:r>
      <w:r w:rsidR="00010C52" w:rsidRPr="00B05C6F">
        <w:rPr>
          <w:rFonts w:ascii="Times New Roman" w:eastAsia="宋体" w:hAnsi="Times New Roman" w:cs="Times New Roman"/>
          <w:sz w:val="24"/>
          <w:szCs w:val="24"/>
        </w:rPr>
        <w:t>）</w:t>
      </w:r>
      <w:r w:rsidR="00010C52">
        <w:rPr>
          <w:rFonts w:ascii="Times New Roman" w:eastAsia="宋体" w:hAnsi="Times New Roman" w:cs="Times New Roman" w:hint="eastAsia"/>
          <w:sz w:val="24"/>
          <w:szCs w:val="24"/>
        </w:rPr>
        <w:t>011</w:t>
      </w:r>
      <w:r w:rsidR="00010C52">
        <w:rPr>
          <w:rFonts w:ascii="Times New Roman" w:eastAsia="宋体" w:hAnsi="Times New Roman" w:cs="Times New Roman"/>
          <w:sz w:val="24"/>
          <w:szCs w:val="24"/>
        </w:rPr>
        <w:t>号）］</w:t>
      </w:r>
      <w:r w:rsidR="00F133DF">
        <w:rPr>
          <w:rFonts w:ascii="Times New Roman" w:eastAsia="宋体" w:hAnsi="Times New Roman" w:cs="Times New Roman" w:hint="eastAsia"/>
          <w:sz w:val="24"/>
          <w:szCs w:val="24"/>
        </w:rPr>
        <w:t>。</w:t>
      </w:r>
    </w:p>
    <w:p w:rsidR="004C3265" w:rsidRDefault="008A6B46">
      <w:pPr>
        <w:pStyle w:val="2"/>
        <w:rPr>
          <w:rFonts w:ascii="Times New Roman" w:hAnsi="Times New Roman" w:cs="Times New Roman"/>
        </w:rPr>
      </w:pPr>
      <w:bookmarkStart w:id="43" w:name="_Toc27638787"/>
      <w:r>
        <w:rPr>
          <w:rFonts w:ascii="Times New Roman" w:hAnsi="Times New Roman" w:cs="Times New Roman"/>
        </w:rPr>
        <w:t xml:space="preserve">2.7 </w:t>
      </w:r>
      <w:r>
        <w:rPr>
          <w:rFonts w:ascii="Times New Roman" w:hAnsi="Times New Roman" w:cs="Times New Roman"/>
        </w:rPr>
        <w:t>项目投资</w:t>
      </w:r>
      <w:bookmarkEnd w:id="43"/>
    </w:p>
    <w:p w:rsidR="004C3265" w:rsidRDefault="008A6B46">
      <w:pPr>
        <w:spacing w:line="480" w:lineRule="atLeast"/>
        <w:ind w:firstLineChars="200" w:firstLine="480"/>
        <w:rPr>
          <w:rFonts w:ascii="Times New Roman" w:eastAsia="宋体" w:hAnsi="Times New Roman" w:cs="Times New Roman"/>
          <w:color w:val="000000" w:themeColor="text1"/>
          <w:sz w:val="24"/>
          <w:szCs w:val="24"/>
        </w:rPr>
      </w:pPr>
      <w:r w:rsidRPr="003167D3">
        <w:rPr>
          <w:rFonts w:ascii="Times New Roman" w:eastAsia="宋体" w:hAnsi="Times New Roman" w:cs="Times New Roman"/>
          <w:color w:val="000000" w:themeColor="text1"/>
          <w:sz w:val="24"/>
          <w:szCs w:val="24"/>
        </w:rPr>
        <w:lastRenderedPageBreak/>
        <w:t>本项目投资总概算为</w:t>
      </w:r>
      <w:r w:rsidR="00010C52">
        <w:rPr>
          <w:rFonts w:ascii="Times New Roman" w:eastAsia="宋体" w:hAnsi="Times New Roman" w:cs="Times New Roman" w:hint="eastAsia"/>
          <w:color w:val="000000" w:themeColor="text1"/>
          <w:sz w:val="24"/>
          <w:szCs w:val="24"/>
        </w:rPr>
        <w:t>26000</w:t>
      </w:r>
      <w:r w:rsidRPr="003167D3">
        <w:rPr>
          <w:rFonts w:ascii="Times New Roman" w:eastAsia="宋体" w:hAnsi="Times New Roman" w:cs="Times New Roman"/>
          <w:color w:val="000000" w:themeColor="text1"/>
          <w:sz w:val="24"/>
          <w:szCs w:val="24"/>
        </w:rPr>
        <w:t>万元，其中环境保护投资总概算</w:t>
      </w:r>
      <w:r w:rsidR="00D3617C" w:rsidRPr="003167D3">
        <w:rPr>
          <w:rFonts w:ascii="Times New Roman" w:eastAsia="宋体" w:hAnsi="Times New Roman" w:cs="Times New Roman" w:hint="eastAsia"/>
          <w:color w:val="000000" w:themeColor="text1"/>
          <w:sz w:val="24"/>
          <w:szCs w:val="24"/>
        </w:rPr>
        <w:t>1</w:t>
      </w:r>
      <w:r w:rsidR="00010C52">
        <w:rPr>
          <w:rFonts w:ascii="Times New Roman" w:eastAsia="宋体" w:hAnsi="Times New Roman" w:cs="Times New Roman" w:hint="eastAsia"/>
          <w:color w:val="000000" w:themeColor="text1"/>
          <w:sz w:val="24"/>
          <w:szCs w:val="24"/>
        </w:rPr>
        <w:t>0</w:t>
      </w:r>
      <w:r w:rsidR="004061D0" w:rsidRPr="003167D3">
        <w:rPr>
          <w:rFonts w:ascii="Times New Roman" w:eastAsia="宋体" w:hAnsi="Times New Roman" w:cs="Times New Roman" w:hint="eastAsia"/>
          <w:color w:val="000000" w:themeColor="text1"/>
          <w:sz w:val="24"/>
          <w:szCs w:val="24"/>
        </w:rPr>
        <w:t>0</w:t>
      </w:r>
      <w:r w:rsidRPr="003167D3">
        <w:rPr>
          <w:rFonts w:ascii="Times New Roman" w:eastAsia="宋体" w:hAnsi="Times New Roman" w:cs="Times New Roman"/>
          <w:color w:val="000000" w:themeColor="text1"/>
          <w:sz w:val="24"/>
          <w:szCs w:val="24"/>
        </w:rPr>
        <w:t>元，占投资总概算的</w:t>
      </w:r>
      <w:r w:rsidR="00010C52">
        <w:rPr>
          <w:rFonts w:ascii="Times New Roman" w:eastAsia="宋体" w:hAnsi="Times New Roman" w:cs="Times New Roman" w:hint="eastAsia"/>
          <w:color w:val="000000" w:themeColor="text1"/>
          <w:sz w:val="24"/>
          <w:szCs w:val="24"/>
        </w:rPr>
        <w:t>0.38</w:t>
      </w:r>
      <w:r w:rsidRPr="003167D3">
        <w:rPr>
          <w:rFonts w:ascii="Times New Roman" w:eastAsia="宋体" w:hAnsi="Times New Roman" w:cs="Times New Roman"/>
          <w:color w:val="000000" w:themeColor="text1"/>
          <w:sz w:val="24"/>
          <w:szCs w:val="24"/>
        </w:rPr>
        <w:t>%</w:t>
      </w:r>
      <w:r w:rsidRPr="003167D3">
        <w:rPr>
          <w:rFonts w:ascii="Times New Roman" w:eastAsia="宋体" w:hAnsi="Times New Roman" w:cs="Times New Roman"/>
          <w:color w:val="000000" w:themeColor="text1"/>
          <w:sz w:val="24"/>
          <w:szCs w:val="24"/>
        </w:rPr>
        <w:t>；实际总投资</w:t>
      </w:r>
      <w:r w:rsidR="00010C52">
        <w:rPr>
          <w:rFonts w:ascii="Times New Roman" w:eastAsia="宋体" w:hAnsi="Times New Roman" w:cs="Times New Roman" w:hint="eastAsia"/>
          <w:color w:val="000000" w:themeColor="text1"/>
          <w:sz w:val="24"/>
          <w:szCs w:val="24"/>
        </w:rPr>
        <w:t>26000</w:t>
      </w:r>
      <w:r w:rsidR="00570E84" w:rsidRPr="003167D3">
        <w:rPr>
          <w:rFonts w:ascii="Times New Roman" w:eastAsia="宋体" w:hAnsi="Times New Roman" w:cs="Times New Roman"/>
          <w:color w:val="000000" w:themeColor="text1"/>
          <w:sz w:val="24"/>
          <w:szCs w:val="24"/>
        </w:rPr>
        <w:t>万元，其中环境保护投资总概算</w:t>
      </w:r>
      <w:r w:rsidR="00D3617C" w:rsidRPr="003167D3">
        <w:rPr>
          <w:rFonts w:ascii="Times New Roman" w:eastAsia="宋体" w:hAnsi="Times New Roman" w:cs="Times New Roman" w:hint="eastAsia"/>
          <w:color w:val="000000" w:themeColor="text1"/>
          <w:sz w:val="24"/>
          <w:szCs w:val="24"/>
        </w:rPr>
        <w:t>1</w:t>
      </w:r>
      <w:r w:rsidR="006C1EB4" w:rsidRPr="003167D3">
        <w:rPr>
          <w:rFonts w:ascii="Times New Roman" w:eastAsia="宋体" w:hAnsi="Times New Roman" w:cs="Times New Roman" w:hint="eastAsia"/>
          <w:color w:val="000000" w:themeColor="text1"/>
          <w:sz w:val="24"/>
          <w:szCs w:val="24"/>
        </w:rPr>
        <w:t>0</w:t>
      </w:r>
      <w:r w:rsidR="00010C52">
        <w:rPr>
          <w:rFonts w:ascii="Times New Roman" w:eastAsia="宋体" w:hAnsi="Times New Roman" w:cs="Times New Roman" w:hint="eastAsia"/>
          <w:color w:val="000000" w:themeColor="text1"/>
          <w:sz w:val="24"/>
          <w:szCs w:val="24"/>
        </w:rPr>
        <w:t>0</w:t>
      </w:r>
      <w:r w:rsidR="00570E84" w:rsidRPr="003167D3">
        <w:rPr>
          <w:rFonts w:ascii="Times New Roman" w:eastAsia="宋体" w:hAnsi="Times New Roman" w:cs="Times New Roman"/>
          <w:color w:val="000000" w:themeColor="text1"/>
          <w:sz w:val="24"/>
          <w:szCs w:val="24"/>
        </w:rPr>
        <w:t>元，占投资总概算的</w:t>
      </w:r>
      <w:r w:rsidR="00010C52">
        <w:rPr>
          <w:rFonts w:ascii="Times New Roman" w:eastAsia="宋体" w:hAnsi="Times New Roman" w:cs="Times New Roman" w:hint="eastAsia"/>
          <w:color w:val="000000" w:themeColor="text1"/>
          <w:sz w:val="24"/>
          <w:szCs w:val="24"/>
        </w:rPr>
        <w:t>0.38</w:t>
      </w:r>
      <w:r w:rsidR="00570E84" w:rsidRPr="003167D3">
        <w:rPr>
          <w:rFonts w:ascii="Times New Roman" w:eastAsia="宋体" w:hAnsi="Times New Roman" w:cs="Times New Roman"/>
          <w:color w:val="000000" w:themeColor="text1"/>
          <w:sz w:val="24"/>
          <w:szCs w:val="24"/>
        </w:rPr>
        <w:t>%</w:t>
      </w:r>
      <w:r w:rsidRPr="003167D3">
        <w:rPr>
          <w:rFonts w:ascii="Times New Roman" w:eastAsia="宋体" w:hAnsi="Times New Roman" w:cs="Times New Roman"/>
          <w:color w:val="000000" w:themeColor="text1"/>
          <w:sz w:val="24"/>
          <w:szCs w:val="24"/>
        </w:rPr>
        <w:t>。</w:t>
      </w:r>
    </w:p>
    <w:p w:rsidR="004C3265" w:rsidRDefault="008A6B46">
      <w:pPr>
        <w:spacing w:line="480" w:lineRule="atLeast"/>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实际环境保护投资见下表</w:t>
      </w:r>
      <w:r>
        <w:rPr>
          <w:rFonts w:ascii="Times New Roman" w:eastAsia="宋体" w:hAnsi="Times New Roman" w:cs="Times New Roman"/>
          <w:color w:val="000000" w:themeColor="text1"/>
          <w:sz w:val="24"/>
          <w:szCs w:val="24"/>
        </w:rPr>
        <w:t>2-</w:t>
      </w:r>
      <w:r w:rsidR="00AE2111">
        <w:rPr>
          <w:rFonts w:ascii="Times New Roman" w:eastAsia="宋体" w:hAnsi="Times New Roman" w:cs="Times New Roman" w:hint="eastAsia"/>
          <w:color w:val="000000" w:themeColor="text1"/>
          <w:sz w:val="24"/>
          <w:szCs w:val="24"/>
        </w:rPr>
        <w:t>6</w:t>
      </w:r>
      <w:r>
        <w:rPr>
          <w:rFonts w:ascii="Times New Roman" w:eastAsia="宋体" w:hAnsi="Times New Roman" w:cs="Times New Roman"/>
          <w:color w:val="000000" w:themeColor="text1"/>
          <w:sz w:val="24"/>
          <w:szCs w:val="24"/>
        </w:rPr>
        <w:t>所示：</w:t>
      </w:r>
    </w:p>
    <w:p w:rsidR="004C3265" w:rsidRDefault="008A6B46">
      <w:pPr>
        <w:adjustRightInd w:val="0"/>
        <w:snapToGrid w:val="0"/>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表</w:t>
      </w:r>
      <w:r>
        <w:rPr>
          <w:rFonts w:ascii="Times New Roman" w:eastAsia="宋体" w:hAnsi="Times New Roman" w:cs="Times New Roman"/>
          <w:b/>
          <w:sz w:val="24"/>
          <w:szCs w:val="24"/>
        </w:rPr>
        <w:t>2-</w:t>
      </w:r>
      <w:r w:rsidR="00AE2111">
        <w:rPr>
          <w:rFonts w:ascii="Times New Roman" w:eastAsia="宋体" w:hAnsi="Times New Roman" w:cs="Times New Roman" w:hint="eastAsia"/>
          <w:b/>
          <w:sz w:val="24"/>
          <w:szCs w:val="24"/>
        </w:rPr>
        <w:t>6</w:t>
      </w:r>
      <w:r>
        <w:rPr>
          <w:rFonts w:ascii="Times New Roman" w:eastAsia="宋体" w:hAnsi="Times New Roman" w:cs="Times New Roman"/>
          <w:b/>
          <w:sz w:val="24"/>
          <w:szCs w:val="24"/>
        </w:rPr>
        <w:t xml:space="preserve"> </w:t>
      </w:r>
      <w:r w:rsidR="00AE2111">
        <w:rPr>
          <w:rFonts w:ascii="Times New Roman" w:eastAsia="宋体" w:hAnsi="Times New Roman" w:cs="Times New Roman" w:hint="eastAsia"/>
          <w:b/>
          <w:sz w:val="24"/>
          <w:szCs w:val="24"/>
        </w:rPr>
        <w:t xml:space="preserve"> </w:t>
      </w:r>
      <w:r>
        <w:rPr>
          <w:rFonts w:ascii="Times New Roman" w:eastAsia="宋体" w:hAnsi="Times New Roman" w:cs="Times New Roman"/>
          <w:b/>
          <w:sz w:val="24"/>
          <w:szCs w:val="24"/>
        </w:rPr>
        <w:t>实际环保投资情况说明</w:t>
      </w:r>
    </w:p>
    <w:tbl>
      <w:tblPr>
        <w:tblStyle w:val="af7"/>
        <w:tblW w:w="8295" w:type="dxa"/>
        <w:jc w:val="center"/>
        <w:tblInd w:w="-2913" w:type="dxa"/>
        <w:tblLayout w:type="fixed"/>
        <w:tblLook w:val="04A0"/>
      </w:tblPr>
      <w:tblGrid>
        <w:gridCol w:w="1271"/>
        <w:gridCol w:w="5181"/>
        <w:gridCol w:w="1843"/>
      </w:tblGrid>
      <w:tr w:rsidR="004C3265">
        <w:trPr>
          <w:trHeight w:hRule="exact" w:val="340"/>
          <w:jc w:val="center"/>
        </w:trPr>
        <w:tc>
          <w:tcPr>
            <w:tcW w:w="1271" w:type="dxa"/>
            <w:vAlign w:val="center"/>
          </w:tcPr>
          <w:p w:rsidR="004C3265" w:rsidRDefault="008A6B46">
            <w:pPr>
              <w:adjustRightInd w:val="0"/>
              <w:snapToGrid w:val="0"/>
              <w:jc w:val="center"/>
              <w:rPr>
                <w:rFonts w:ascii="Times New Roman" w:eastAsia="宋体" w:hAnsi="Times New Roman" w:cs="Times New Roman"/>
                <w:b/>
                <w:color w:val="000000" w:themeColor="text1"/>
                <w:szCs w:val="21"/>
              </w:rPr>
            </w:pPr>
            <w:r>
              <w:rPr>
                <w:rFonts w:ascii="Times New Roman" w:eastAsia="宋体" w:hAnsi="Times New Roman" w:cs="Times New Roman"/>
                <w:b/>
                <w:color w:val="000000" w:themeColor="text1"/>
                <w:szCs w:val="21"/>
              </w:rPr>
              <w:t>环保设施</w:t>
            </w:r>
          </w:p>
        </w:tc>
        <w:tc>
          <w:tcPr>
            <w:tcW w:w="5181" w:type="dxa"/>
            <w:vAlign w:val="center"/>
          </w:tcPr>
          <w:p w:rsidR="004C3265" w:rsidRDefault="008A6B46">
            <w:pPr>
              <w:adjustRightInd w:val="0"/>
              <w:snapToGrid w:val="0"/>
              <w:jc w:val="center"/>
              <w:rPr>
                <w:rFonts w:ascii="Times New Roman" w:eastAsia="宋体" w:hAnsi="Times New Roman" w:cs="Times New Roman"/>
                <w:b/>
                <w:color w:val="000000" w:themeColor="text1"/>
                <w:szCs w:val="21"/>
              </w:rPr>
            </w:pPr>
            <w:r>
              <w:rPr>
                <w:rFonts w:ascii="Times New Roman" w:eastAsia="宋体" w:hAnsi="Times New Roman" w:cs="Times New Roman" w:hint="eastAsia"/>
                <w:b/>
                <w:color w:val="000000" w:themeColor="text1"/>
                <w:szCs w:val="21"/>
              </w:rPr>
              <w:t>具体措施</w:t>
            </w:r>
          </w:p>
        </w:tc>
        <w:tc>
          <w:tcPr>
            <w:tcW w:w="1843" w:type="dxa"/>
            <w:vAlign w:val="center"/>
          </w:tcPr>
          <w:p w:rsidR="004C3265" w:rsidRDefault="008A6B46">
            <w:pPr>
              <w:adjustRightInd w:val="0"/>
              <w:snapToGrid w:val="0"/>
              <w:jc w:val="center"/>
              <w:rPr>
                <w:rFonts w:ascii="Times New Roman" w:eastAsia="宋体" w:hAnsi="Times New Roman" w:cs="Times New Roman"/>
                <w:b/>
                <w:color w:val="000000" w:themeColor="text1"/>
                <w:szCs w:val="21"/>
              </w:rPr>
            </w:pPr>
            <w:r>
              <w:rPr>
                <w:rFonts w:ascii="Times New Roman" w:eastAsia="宋体" w:hAnsi="Times New Roman" w:cs="Times New Roman"/>
                <w:b/>
                <w:color w:val="000000" w:themeColor="text1"/>
                <w:szCs w:val="21"/>
              </w:rPr>
              <w:t>投资金额（万元）</w:t>
            </w:r>
          </w:p>
        </w:tc>
      </w:tr>
      <w:tr w:rsidR="00AE2111">
        <w:trPr>
          <w:trHeight w:hRule="exact" w:val="340"/>
          <w:jc w:val="center"/>
        </w:trPr>
        <w:tc>
          <w:tcPr>
            <w:tcW w:w="1271" w:type="dxa"/>
            <w:vAlign w:val="center"/>
          </w:tcPr>
          <w:p w:rsidR="00AE2111" w:rsidRDefault="00AE2111">
            <w:pPr>
              <w:adjustRightInd w:val="0"/>
              <w:snapToGrid w:val="0"/>
              <w:jc w:val="center"/>
              <w:rPr>
                <w:rFonts w:ascii="Times New Roman" w:eastAsia="宋体" w:hAnsi="Times New Roman" w:cs="Times New Roman"/>
                <w:b/>
                <w:color w:val="000000" w:themeColor="text1"/>
                <w:szCs w:val="21"/>
              </w:rPr>
            </w:pPr>
            <w:r>
              <w:rPr>
                <w:rFonts w:ascii="Times New Roman" w:eastAsia="宋体" w:hAnsi="Times New Roman" w:cs="Times New Roman"/>
                <w:color w:val="000000" w:themeColor="text1"/>
                <w:szCs w:val="21"/>
              </w:rPr>
              <w:t>废气治理</w:t>
            </w:r>
          </w:p>
        </w:tc>
        <w:tc>
          <w:tcPr>
            <w:tcW w:w="5181" w:type="dxa"/>
            <w:vAlign w:val="center"/>
          </w:tcPr>
          <w:p w:rsidR="00AE2111" w:rsidRPr="00D3617C" w:rsidRDefault="00D3617C">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w:t>
            </w:r>
          </w:p>
        </w:tc>
        <w:tc>
          <w:tcPr>
            <w:tcW w:w="1843" w:type="dxa"/>
            <w:vAlign w:val="center"/>
          </w:tcPr>
          <w:p w:rsidR="00AE2111" w:rsidRDefault="00D3617C">
            <w:pPr>
              <w:adjustRightInd w:val="0"/>
              <w:snapToGrid w:val="0"/>
              <w:jc w:val="center"/>
              <w:rPr>
                <w:rFonts w:ascii="Times New Roman" w:eastAsia="宋体" w:hAnsi="Times New Roman" w:cs="Times New Roman"/>
                <w:b/>
                <w:color w:val="000000" w:themeColor="text1"/>
                <w:szCs w:val="21"/>
              </w:rPr>
            </w:pPr>
            <w:r>
              <w:rPr>
                <w:rFonts w:ascii="Times New Roman" w:eastAsia="宋体" w:hAnsi="Times New Roman" w:cs="Times New Roman" w:hint="eastAsia"/>
                <w:b/>
                <w:color w:val="000000" w:themeColor="text1"/>
                <w:szCs w:val="21"/>
              </w:rPr>
              <w:t>/</w:t>
            </w:r>
          </w:p>
        </w:tc>
      </w:tr>
      <w:tr w:rsidR="00D3617C" w:rsidTr="007A3ED5">
        <w:trPr>
          <w:trHeight w:hRule="exact" w:val="351"/>
          <w:jc w:val="center"/>
        </w:trPr>
        <w:tc>
          <w:tcPr>
            <w:tcW w:w="1271" w:type="dxa"/>
            <w:vAlign w:val="center"/>
          </w:tcPr>
          <w:p w:rsidR="00D3617C" w:rsidRDefault="00D3617C">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废</w:t>
            </w:r>
            <w:r>
              <w:rPr>
                <w:rFonts w:ascii="Times New Roman" w:eastAsia="宋体" w:hAnsi="Times New Roman" w:cs="Times New Roman" w:hint="eastAsia"/>
                <w:color w:val="000000" w:themeColor="text1"/>
                <w:szCs w:val="21"/>
              </w:rPr>
              <w:t>水</w:t>
            </w:r>
            <w:r>
              <w:rPr>
                <w:rFonts w:ascii="Times New Roman" w:eastAsia="宋体" w:hAnsi="Times New Roman" w:cs="Times New Roman"/>
                <w:color w:val="000000" w:themeColor="text1"/>
                <w:szCs w:val="21"/>
              </w:rPr>
              <w:t>治理</w:t>
            </w:r>
          </w:p>
        </w:tc>
        <w:tc>
          <w:tcPr>
            <w:tcW w:w="5181" w:type="dxa"/>
            <w:vAlign w:val="center"/>
          </w:tcPr>
          <w:p w:rsidR="00D3617C" w:rsidRPr="00FC4892" w:rsidRDefault="00D3617C" w:rsidP="00B53E94">
            <w:pPr>
              <w:tabs>
                <w:tab w:val="left" w:pos="6405"/>
              </w:tabs>
              <w:adjustRightInd w:val="0"/>
              <w:snapToGrid w:val="0"/>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生活污水经化粪池处理</w:t>
            </w:r>
            <w:r w:rsidRPr="00A2105E">
              <w:rPr>
                <w:rFonts w:ascii="Times New Roman" w:eastAsia="宋体" w:hAnsi="Times New Roman" w:cs="Times New Roman" w:hint="eastAsia"/>
                <w:snapToGrid w:val="0"/>
                <w:kern w:val="0"/>
                <w:szCs w:val="21"/>
              </w:rPr>
              <w:t>后</w:t>
            </w:r>
            <w:r w:rsidR="00B53E94">
              <w:rPr>
                <w:rFonts w:ascii="Times New Roman" w:eastAsia="宋体" w:hAnsi="Times New Roman" w:cs="Times New Roman" w:hint="eastAsia"/>
                <w:snapToGrid w:val="0"/>
                <w:kern w:val="0"/>
                <w:szCs w:val="21"/>
              </w:rPr>
              <w:t>排至市政管网</w:t>
            </w:r>
          </w:p>
        </w:tc>
        <w:tc>
          <w:tcPr>
            <w:tcW w:w="1843" w:type="dxa"/>
            <w:vAlign w:val="center"/>
          </w:tcPr>
          <w:p w:rsidR="00D3617C" w:rsidRDefault="00B53E94">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30</w:t>
            </w:r>
          </w:p>
        </w:tc>
      </w:tr>
      <w:tr w:rsidR="00D3617C" w:rsidTr="00B53E94">
        <w:trPr>
          <w:trHeight w:hRule="exact" w:val="582"/>
          <w:jc w:val="center"/>
        </w:trPr>
        <w:tc>
          <w:tcPr>
            <w:tcW w:w="1271" w:type="dxa"/>
            <w:vAlign w:val="center"/>
          </w:tcPr>
          <w:p w:rsidR="00D3617C" w:rsidRDefault="00D3617C" w:rsidP="00AE2111">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噪声治理</w:t>
            </w:r>
          </w:p>
        </w:tc>
        <w:tc>
          <w:tcPr>
            <w:tcW w:w="5181" w:type="dxa"/>
            <w:vAlign w:val="center"/>
          </w:tcPr>
          <w:p w:rsidR="00D3617C" w:rsidRDefault="00B53E94" w:rsidP="00B53E94">
            <w:pPr>
              <w:adjustRightInd w:val="0"/>
              <w:snapToGrid w:val="0"/>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对车辆和人员加强管理，选用低噪声设备、基础减震、建筑隔声</w:t>
            </w:r>
          </w:p>
        </w:tc>
        <w:tc>
          <w:tcPr>
            <w:tcW w:w="1843" w:type="dxa"/>
            <w:vAlign w:val="center"/>
          </w:tcPr>
          <w:p w:rsidR="00D3617C" w:rsidRDefault="00B53E94">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5</w:t>
            </w:r>
          </w:p>
        </w:tc>
      </w:tr>
      <w:tr w:rsidR="00D3617C">
        <w:trPr>
          <w:trHeight w:hRule="exact" w:val="340"/>
          <w:jc w:val="center"/>
        </w:trPr>
        <w:tc>
          <w:tcPr>
            <w:tcW w:w="1271" w:type="dxa"/>
            <w:vAlign w:val="center"/>
          </w:tcPr>
          <w:p w:rsidR="00D3617C" w:rsidRDefault="00D3617C">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固废治理</w:t>
            </w:r>
          </w:p>
        </w:tc>
        <w:tc>
          <w:tcPr>
            <w:tcW w:w="5181" w:type="dxa"/>
            <w:vAlign w:val="center"/>
          </w:tcPr>
          <w:p w:rsidR="00D3617C" w:rsidRDefault="00B53E94" w:rsidP="00A2105E">
            <w:pPr>
              <w:adjustRightInd w:val="0"/>
              <w:snapToGrid w:val="0"/>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生活垃圾经垃圾收集箱收集后由环卫部门清运处理</w:t>
            </w:r>
          </w:p>
        </w:tc>
        <w:tc>
          <w:tcPr>
            <w:tcW w:w="1843" w:type="dxa"/>
            <w:vAlign w:val="center"/>
          </w:tcPr>
          <w:p w:rsidR="00D3617C" w:rsidRDefault="00B53E94">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5</w:t>
            </w:r>
          </w:p>
        </w:tc>
      </w:tr>
      <w:tr w:rsidR="00D3617C">
        <w:trPr>
          <w:trHeight w:hRule="exact" w:val="340"/>
          <w:jc w:val="center"/>
        </w:trPr>
        <w:tc>
          <w:tcPr>
            <w:tcW w:w="1271" w:type="dxa"/>
            <w:vAlign w:val="center"/>
          </w:tcPr>
          <w:p w:rsidR="00D3617C" w:rsidRDefault="00D3617C">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绿化</w:t>
            </w:r>
          </w:p>
        </w:tc>
        <w:tc>
          <w:tcPr>
            <w:tcW w:w="5181" w:type="dxa"/>
            <w:vAlign w:val="center"/>
          </w:tcPr>
          <w:p w:rsidR="00D3617C" w:rsidRDefault="00D3617C" w:rsidP="00B53E94">
            <w:pPr>
              <w:adjustRightInd w:val="0"/>
              <w:snapToGrid w:val="0"/>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绿化率</w:t>
            </w:r>
            <w:r w:rsidR="00B53E94">
              <w:rPr>
                <w:rFonts w:ascii="Times New Roman" w:eastAsia="宋体" w:hAnsi="Times New Roman" w:cs="Times New Roman" w:hint="eastAsia"/>
                <w:snapToGrid w:val="0"/>
                <w:kern w:val="0"/>
                <w:szCs w:val="21"/>
              </w:rPr>
              <w:t>35</w:t>
            </w:r>
            <w:r w:rsidR="003167D3">
              <w:rPr>
                <w:rFonts w:ascii="Times New Roman" w:eastAsia="宋体" w:hAnsi="Times New Roman" w:cs="Times New Roman" w:hint="eastAsia"/>
                <w:snapToGrid w:val="0"/>
                <w:kern w:val="0"/>
                <w:szCs w:val="21"/>
              </w:rPr>
              <w:t>%</w:t>
            </w:r>
            <w:r w:rsidR="00B53E94">
              <w:rPr>
                <w:rFonts w:ascii="Times New Roman" w:eastAsia="宋体" w:hAnsi="Times New Roman" w:cs="Times New Roman" w:hint="eastAsia"/>
                <w:snapToGrid w:val="0"/>
                <w:kern w:val="0"/>
                <w:szCs w:val="21"/>
              </w:rPr>
              <w:t>，绿化面积</w:t>
            </w:r>
            <w:r w:rsidR="00B53E94">
              <w:rPr>
                <w:rFonts w:ascii="Times New Roman" w:eastAsia="宋体" w:hAnsi="Times New Roman" w:cs="Times New Roman" w:hint="eastAsia"/>
                <w:snapToGrid w:val="0"/>
                <w:kern w:val="0"/>
                <w:szCs w:val="21"/>
              </w:rPr>
              <w:t>6224.26m</w:t>
            </w:r>
            <w:r w:rsidR="00B53E94" w:rsidRPr="00B53E94">
              <w:rPr>
                <w:rFonts w:ascii="Times New Roman" w:eastAsia="宋体" w:hAnsi="Times New Roman" w:cs="Times New Roman" w:hint="eastAsia"/>
                <w:snapToGrid w:val="0"/>
                <w:kern w:val="0"/>
                <w:szCs w:val="21"/>
                <w:vertAlign w:val="superscript"/>
              </w:rPr>
              <w:t>2</w:t>
            </w:r>
          </w:p>
        </w:tc>
        <w:tc>
          <w:tcPr>
            <w:tcW w:w="1843" w:type="dxa"/>
            <w:vAlign w:val="center"/>
          </w:tcPr>
          <w:p w:rsidR="00D3617C" w:rsidRDefault="00B53E94">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60</w:t>
            </w:r>
          </w:p>
        </w:tc>
      </w:tr>
      <w:tr w:rsidR="004C3265">
        <w:trPr>
          <w:trHeight w:hRule="exact" w:val="340"/>
          <w:jc w:val="center"/>
        </w:trPr>
        <w:tc>
          <w:tcPr>
            <w:tcW w:w="1271" w:type="dxa"/>
            <w:vAlign w:val="center"/>
          </w:tcPr>
          <w:p w:rsidR="004C3265" w:rsidRDefault="008A6B46">
            <w:pPr>
              <w:adjustRightInd w:val="0"/>
              <w:snapToGri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合计</w:t>
            </w:r>
          </w:p>
        </w:tc>
        <w:tc>
          <w:tcPr>
            <w:tcW w:w="5181" w:type="dxa"/>
            <w:vAlign w:val="center"/>
          </w:tcPr>
          <w:p w:rsidR="004C3265" w:rsidRDefault="006C1EB4">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w:t>
            </w:r>
          </w:p>
        </w:tc>
        <w:tc>
          <w:tcPr>
            <w:tcW w:w="1843" w:type="dxa"/>
            <w:vAlign w:val="center"/>
          </w:tcPr>
          <w:p w:rsidR="004C3265" w:rsidRDefault="00D3617C">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10</w:t>
            </w:r>
            <w:r w:rsidR="00B53E94">
              <w:rPr>
                <w:rFonts w:ascii="Times New Roman" w:eastAsia="宋体" w:hAnsi="Times New Roman" w:cs="Times New Roman" w:hint="eastAsia"/>
                <w:szCs w:val="21"/>
              </w:rPr>
              <w:t>0</w:t>
            </w:r>
          </w:p>
        </w:tc>
      </w:tr>
    </w:tbl>
    <w:p w:rsidR="004C3265" w:rsidRDefault="008A6B46">
      <w:pPr>
        <w:pStyle w:val="2"/>
        <w:rPr>
          <w:rFonts w:ascii="Times New Roman" w:hAnsi="Times New Roman" w:cs="Times New Roman"/>
        </w:rPr>
      </w:pPr>
      <w:bookmarkStart w:id="44" w:name="_Toc27638788"/>
      <w:r>
        <w:rPr>
          <w:rFonts w:ascii="Times New Roman" w:hAnsi="Times New Roman" w:cs="Times New Roman" w:hint="eastAsia"/>
        </w:rPr>
        <w:t>2.</w:t>
      </w:r>
      <w:r w:rsidR="006C1EB4">
        <w:rPr>
          <w:rFonts w:ascii="Times New Roman" w:hAnsi="Times New Roman" w:cs="Times New Roman" w:hint="eastAsia"/>
        </w:rPr>
        <w:t>8</w:t>
      </w:r>
      <w:r>
        <w:rPr>
          <w:rFonts w:ascii="Times New Roman" w:hAnsi="Times New Roman" w:cs="Times New Roman"/>
        </w:rPr>
        <w:t>环境保护</w:t>
      </w:r>
      <w:r>
        <w:rPr>
          <w:rFonts w:ascii="Times New Roman" w:hAnsi="Times New Roman" w:cs="Times New Roman"/>
        </w:rPr>
        <w:t>“</w:t>
      </w:r>
      <w:r>
        <w:rPr>
          <w:rFonts w:ascii="Times New Roman" w:hAnsi="Times New Roman" w:cs="Times New Roman"/>
        </w:rPr>
        <w:t>三同时</w:t>
      </w:r>
      <w:r>
        <w:rPr>
          <w:rFonts w:ascii="Times New Roman" w:hAnsi="Times New Roman" w:cs="Times New Roman"/>
        </w:rPr>
        <w:t>”</w:t>
      </w:r>
      <w:r>
        <w:rPr>
          <w:rFonts w:ascii="Times New Roman" w:hAnsi="Times New Roman" w:cs="Times New Roman"/>
        </w:rPr>
        <w:t>落实情况</w:t>
      </w:r>
      <w:bookmarkEnd w:id="44"/>
    </w:p>
    <w:p w:rsidR="00D3617C" w:rsidRDefault="008A6B46" w:rsidP="00290794">
      <w:pPr>
        <w:widowControl/>
        <w:spacing w:beforeLines="50" w:afterLines="50"/>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本项目环评及批复阶段要求建设内容</w:t>
      </w:r>
      <w:r>
        <w:rPr>
          <w:rFonts w:ascii="Times New Roman" w:eastAsia="宋体" w:hAnsi="Times New Roman" w:cs="Times New Roman"/>
          <w:sz w:val="24"/>
          <w:szCs w:val="24"/>
        </w:rPr>
        <w:t>“</w:t>
      </w:r>
      <w:r>
        <w:rPr>
          <w:rFonts w:ascii="Times New Roman" w:eastAsia="宋体" w:hAnsi="Times New Roman" w:cs="Times New Roman"/>
          <w:sz w:val="24"/>
          <w:szCs w:val="24"/>
        </w:rPr>
        <w:t>三同时</w:t>
      </w:r>
      <w:r>
        <w:rPr>
          <w:rFonts w:ascii="Times New Roman" w:eastAsia="宋体" w:hAnsi="Times New Roman" w:cs="Times New Roman"/>
          <w:sz w:val="24"/>
          <w:szCs w:val="24"/>
        </w:rPr>
        <w:t>”</w:t>
      </w:r>
      <w:r>
        <w:rPr>
          <w:rFonts w:ascii="Times New Roman" w:eastAsia="宋体" w:hAnsi="Times New Roman" w:cs="Times New Roman"/>
          <w:sz w:val="24"/>
          <w:szCs w:val="24"/>
        </w:rPr>
        <w:t>情况落实见表</w:t>
      </w:r>
      <w:r>
        <w:rPr>
          <w:rFonts w:ascii="Times New Roman" w:eastAsia="宋体" w:hAnsi="Times New Roman" w:cs="Times New Roman"/>
          <w:sz w:val="24"/>
          <w:szCs w:val="24"/>
        </w:rPr>
        <w:t>2-</w:t>
      </w:r>
      <w:r w:rsidR="00D3617C">
        <w:rPr>
          <w:rFonts w:ascii="Times New Roman" w:eastAsia="宋体" w:hAnsi="Times New Roman" w:cs="Times New Roman" w:hint="eastAsia"/>
          <w:sz w:val="24"/>
          <w:szCs w:val="24"/>
        </w:rPr>
        <w:t>7</w:t>
      </w:r>
      <w:r>
        <w:rPr>
          <w:rFonts w:ascii="Times New Roman" w:eastAsia="宋体" w:hAnsi="Times New Roman" w:cs="Times New Roman"/>
          <w:sz w:val="24"/>
          <w:szCs w:val="24"/>
        </w:rPr>
        <w:t>。</w:t>
      </w:r>
    </w:p>
    <w:p w:rsidR="004C3265" w:rsidRDefault="008A6B46">
      <w:pPr>
        <w:adjustRightInd w:val="0"/>
        <w:snapToGrid w:val="0"/>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表</w:t>
      </w:r>
      <w:r>
        <w:rPr>
          <w:rFonts w:ascii="Times New Roman" w:eastAsia="宋体" w:hAnsi="Times New Roman" w:cs="Times New Roman"/>
          <w:b/>
          <w:sz w:val="24"/>
          <w:szCs w:val="24"/>
        </w:rPr>
        <w:t>2-</w:t>
      </w:r>
      <w:bookmarkStart w:id="45" w:name="_Hlk496992852"/>
      <w:r w:rsidR="00D3617C">
        <w:rPr>
          <w:rFonts w:ascii="Times New Roman" w:eastAsia="宋体" w:hAnsi="Times New Roman" w:cs="Times New Roman" w:hint="eastAsia"/>
          <w:b/>
          <w:sz w:val="24"/>
          <w:szCs w:val="24"/>
        </w:rPr>
        <w:t>7</w:t>
      </w:r>
      <w:r w:rsidR="002A1825">
        <w:rPr>
          <w:rFonts w:ascii="Times New Roman" w:eastAsia="宋体" w:hAnsi="Times New Roman" w:cs="Times New Roman" w:hint="eastAsia"/>
          <w:b/>
          <w:sz w:val="24"/>
          <w:szCs w:val="24"/>
        </w:rPr>
        <w:t xml:space="preserve">  </w:t>
      </w:r>
      <w:r>
        <w:rPr>
          <w:rFonts w:ascii="Times New Roman" w:eastAsia="宋体" w:hAnsi="Times New Roman" w:cs="Times New Roman"/>
          <w:b/>
          <w:sz w:val="24"/>
          <w:szCs w:val="24"/>
        </w:rPr>
        <w:t>环境保护</w:t>
      </w:r>
      <w:r>
        <w:rPr>
          <w:rFonts w:ascii="Times New Roman" w:eastAsia="宋体" w:hAnsi="Times New Roman" w:cs="Times New Roman"/>
          <w:b/>
          <w:sz w:val="24"/>
          <w:szCs w:val="24"/>
        </w:rPr>
        <w:t>“</w:t>
      </w:r>
      <w:r>
        <w:rPr>
          <w:rFonts w:ascii="Times New Roman" w:eastAsia="宋体" w:hAnsi="Times New Roman" w:cs="Times New Roman"/>
          <w:b/>
          <w:sz w:val="24"/>
          <w:szCs w:val="24"/>
        </w:rPr>
        <w:t>三同时</w:t>
      </w:r>
      <w:r>
        <w:rPr>
          <w:rFonts w:ascii="Times New Roman" w:eastAsia="宋体" w:hAnsi="Times New Roman" w:cs="Times New Roman"/>
          <w:b/>
          <w:sz w:val="24"/>
          <w:szCs w:val="24"/>
        </w:rPr>
        <w:t>”</w:t>
      </w:r>
      <w:r>
        <w:rPr>
          <w:rFonts w:ascii="Times New Roman" w:eastAsia="宋体" w:hAnsi="Times New Roman" w:cs="Times New Roman"/>
          <w:b/>
          <w:sz w:val="24"/>
          <w:szCs w:val="24"/>
        </w:rPr>
        <w:t>落实情况</w:t>
      </w:r>
      <w:bookmarkEnd w:id="45"/>
    </w:p>
    <w:tbl>
      <w:tblP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902"/>
        <w:gridCol w:w="1496"/>
        <w:gridCol w:w="1846"/>
        <w:gridCol w:w="2126"/>
        <w:gridCol w:w="1699"/>
      </w:tblGrid>
      <w:tr w:rsidR="00F36C5F" w:rsidRPr="00B53E94" w:rsidTr="00B53E94">
        <w:trPr>
          <w:trHeight w:val="164"/>
        </w:trPr>
        <w:tc>
          <w:tcPr>
            <w:tcW w:w="392" w:type="pct"/>
            <w:vAlign w:val="center"/>
            <w:hideMark/>
          </w:tcPr>
          <w:p w:rsidR="00F133DF" w:rsidRPr="00B53E94" w:rsidRDefault="00F133DF" w:rsidP="00F36C5F">
            <w:pPr>
              <w:adjustRightInd w:val="0"/>
              <w:snapToGrid w:val="0"/>
              <w:contextualSpacing/>
              <w:jc w:val="center"/>
              <w:rPr>
                <w:rFonts w:ascii="Times New Roman" w:eastAsia="宋体" w:hAnsi="Times New Roman" w:cs="Times New Roman"/>
                <w:kern w:val="0"/>
                <w:szCs w:val="21"/>
              </w:rPr>
            </w:pPr>
            <w:r w:rsidRPr="00B53E94">
              <w:rPr>
                <w:rFonts w:ascii="Times New Roman" w:eastAsia="宋体" w:hAnsi="宋体" w:cs="Times New Roman"/>
                <w:kern w:val="0"/>
                <w:szCs w:val="21"/>
              </w:rPr>
              <w:t>类别</w:t>
            </w:r>
          </w:p>
        </w:tc>
        <w:tc>
          <w:tcPr>
            <w:tcW w:w="515" w:type="pct"/>
            <w:vAlign w:val="center"/>
            <w:hideMark/>
          </w:tcPr>
          <w:p w:rsidR="00F133DF" w:rsidRPr="00B53E94" w:rsidRDefault="00F133DF" w:rsidP="00F36C5F">
            <w:pPr>
              <w:adjustRightInd w:val="0"/>
              <w:snapToGrid w:val="0"/>
              <w:contextualSpacing/>
              <w:jc w:val="center"/>
              <w:rPr>
                <w:rFonts w:ascii="Times New Roman" w:eastAsia="宋体" w:hAnsi="Times New Roman" w:cs="Times New Roman"/>
                <w:kern w:val="0"/>
                <w:szCs w:val="21"/>
              </w:rPr>
            </w:pPr>
            <w:r w:rsidRPr="00B53E94">
              <w:rPr>
                <w:rFonts w:ascii="Times New Roman" w:eastAsia="宋体" w:hAnsi="宋体" w:cs="Times New Roman"/>
                <w:kern w:val="0"/>
                <w:szCs w:val="21"/>
              </w:rPr>
              <w:t>污染源</w:t>
            </w:r>
          </w:p>
        </w:tc>
        <w:tc>
          <w:tcPr>
            <w:tcW w:w="854" w:type="pct"/>
            <w:vAlign w:val="center"/>
            <w:hideMark/>
          </w:tcPr>
          <w:p w:rsidR="00F133DF" w:rsidRPr="00B53E94" w:rsidRDefault="00F133DF" w:rsidP="00F36C5F">
            <w:pPr>
              <w:adjustRightInd w:val="0"/>
              <w:snapToGrid w:val="0"/>
              <w:contextualSpacing/>
              <w:jc w:val="center"/>
              <w:rPr>
                <w:rFonts w:ascii="Times New Roman" w:eastAsia="宋体" w:hAnsi="Times New Roman" w:cs="Times New Roman"/>
                <w:kern w:val="0"/>
                <w:szCs w:val="21"/>
              </w:rPr>
            </w:pPr>
            <w:r w:rsidRPr="00B53E94">
              <w:rPr>
                <w:rFonts w:ascii="Times New Roman" w:eastAsia="宋体" w:hAnsi="宋体" w:cs="Times New Roman"/>
                <w:kern w:val="0"/>
                <w:szCs w:val="21"/>
              </w:rPr>
              <w:t>环保措施</w:t>
            </w:r>
          </w:p>
        </w:tc>
        <w:tc>
          <w:tcPr>
            <w:tcW w:w="1054" w:type="pct"/>
            <w:vAlign w:val="center"/>
            <w:hideMark/>
          </w:tcPr>
          <w:p w:rsidR="00F133DF" w:rsidRPr="00B53E94" w:rsidRDefault="00F133DF" w:rsidP="00F36C5F">
            <w:pPr>
              <w:adjustRightInd w:val="0"/>
              <w:snapToGrid w:val="0"/>
              <w:contextualSpacing/>
              <w:jc w:val="center"/>
              <w:rPr>
                <w:rFonts w:ascii="Times New Roman" w:eastAsia="宋体" w:hAnsi="Times New Roman" w:cs="Times New Roman"/>
                <w:kern w:val="0"/>
                <w:szCs w:val="21"/>
              </w:rPr>
            </w:pPr>
            <w:r w:rsidRPr="00B53E94">
              <w:rPr>
                <w:rFonts w:ascii="Times New Roman" w:eastAsia="宋体" w:hAnsi="宋体" w:cs="Times New Roman"/>
                <w:kern w:val="0"/>
                <w:szCs w:val="21"/>
              </w:rPr>
              <w:t>验收指标</w:t>
            </w:r>
          </w:p>
        </w:tc>
        <w:tc>
          <w:tcPr>
            <w:tcW w:w="1214" w:type="pct"/>
            <w:vAlign w:val="center"/>
            <w:hideMark/>
          </w:tcPr>
          <w:p w:rsidR="00F133DF" w:rsidRPr="00B53E94" w:rsidRDefault="00F133DF" w:rsidP="00F36C5F">
            <w:pPr>
              <w:adjustRightInd w:val="0"/>
              <w:snapToGrid w:val="0"/>
              <w:contextualSpacing/>
              <w:jc w:val="center"/>
              <w:rPr>
                <w:rFonts w:ascii="Times New Roman" w:eastAsia="宋体" w:hAnsi="Times New Roman" w:cs="Times New Roman"/>
                <w:kern w:val="0"/>
                <w:szCs w:val="21"/>
              </w:rPr>
            </w:pPr>
            <w:r w:rsidRPr="00B53E94">
              <w:rPr>
                <w:rFonts w:ascii="Times New Roman" w:eastAsia="宋体" w:hAnsi="宋体" w:cs="Times New Roman"/>
                <w:kern w:val="0"/>
                <w:szCs w:val="21"/>
              </w:rPr>
              <w:t>验收标准</w:t>
            </w:r>
          </w:p>
        </w:tc>
        <w:tc>
          <w:tcPr>
            <w:tcW w:w="970" w:type="pct"/>
            <w:vAlign w:val="center"/>
          </w:tcPr>
          <w:p w:rsidR="00F133DF" w:rsidRPr="00B53E94" w:rsidRDefault="00F133DF" w:rsidP="00F36C5F">
            <w:pPr>
              <w:adjustRightInd w:val="0"/>
              <w:snapToGrid w:val="0"/>
              <w:contextualSpacing/>
              <w:jc w:val="center"/>
              <w:rPr>
                <w:rFonts w:ascii="Times New Roman" w:eastAsia="宋体" w:hAnsi="Times New Roman" w:cs="Times New Roman"/>
                <w:kern w:val="0"/>
                <w:szCs w:val="21"/>
              </w:rPr>
            </w:pPr>
            <w:r w:rsidRPr="00B53E94">
              <w:rPr>
                <w:rFonts w:ascii="Times New Roman" w:eastAsia="宋体" w:hAnsi="宋体" w:cs="Times New Roman"/>
                <w:kern w:val="0"/>
                <w:szCs w:val="21"/>
              </w:rPr>
              <w:t>落实情况</w:t>
            </w:r>
          </w:p>
        </w:tc>
      </w:tr>
      <w:tr w:rsidR="00F36C5F" w:rsidRPr="00B53E94" w:rsidTr="00B53E94">
        <w:trPr>
          <w:trHeight w:val="1388"/>
        </w:trPr>
        <w:tc>
          <w:tcPr>
            <w:tcW w:w="392" w:type="pct"/>
            <w:vAlign w:val="center"/>
            <w:hideMark/>
          </w:tcPr>
          <w:p w:rsidR="00F133DF" w:rsidRPr="00B53E94" w:rsidRDefault="00F133DF" w:rsidP="00F36C5F">
            <w:pPr>
              <w:adjustRightInd w:val="0"/>
              <w:snapToGrid w:val="0"/>
              <w:contextualSpacing/>
              <w:jc w:val="center"/>
              <w:rPr>
                <w:rFonts w:ascii="Times New Roman" w:eastAsia="宋体" w:hAnsi="Times New Roman" w:cs="Times New Roman"/>
                <w:kern w:val="0"/>
                <w:szCs w:val="21"/>
              </w:rPr>
            </w:pPr>
            <w:r w:rsidRPr="00B53E94">
              <w:rPr>
                <w:rFonts w:ascii="Times New Roman" w:eastAsia="宋体" w:hAnsi="宋体" w:cs="Times New Roman"/>
                <w:kern w:val="0"/>
                <w:szCs w:val="21"/>
              </w:rPr>
              <w:t>废气</w:t>
            </w:r>
          </w:p>
        </w:tc>
        <w:tc>
          <w:tcPr>
            <w:tcW w:w="515" w:type="pct"/>
            <w:vAlign w:val="center"/>
            <w:hideMark/>
          </w:tcPr>
          <w:p w:rsidR="00F133DF" w:rsidRPr="00B53E94" w:rsidRDefault="00B53E94" w:rsidP="00F36C5F">
            <w:pPr>
              <w:adjustRightInd w:val="0"/>
              <w:snapToGrid w:val="0"/>
              <w:contextualSpacing/>
              <w:jc w:val="center"/>
              <w:rPr>
                <w:rFonts w:ascii="Times New Roman" w:eastAsia="宋体" w:hAnsi="Times New Roman" w:cs="Times New Roman"/>
                <w:kern w:val="0"/>
                <w:szCs w:val="21"/>
              </w:rPr>
            </w:pPr>
            <w:r w:rsidRPr="00B53E94">
              <w:rPr>
                <w:rFonts w:ascii="Times New Roman" w:eastAsia="宋体" w:hAnsi="宋体" w:cs="Times New Roman" w:hint="eastAsia"/>
                <w:kern w:val="0"/>
                <w:szCs w:val="21"/>
              </w:rPr>
              <w:t>汽车尾气</w:t>
            </w:r>
          </w:p>
        </w:tc>
        <w:tc>
          <w:tcPr>
            <w:tcW w:w="854" w:type="pct"/>
            <w:vAlign w:val="center"/>
            <w:hideMark/>
          </w:tcPr>
          <w:p w:rsidR="00F133DF" w:rsidRPr="00B53E94" w:rsidRDefault="00F133DF" w:rsidP="00F36C5F">
            <w:pPr>
              <w:adjustRightInd w:val="0"/>
              <w:snapToGrid w:val="0"/>
              <w:contextualSpacing/>
              <w:jc w:val="center"/>
              <w:rPr>
                <w:rFonts w:ascii="Times New Roman" w:eastAsia="宋体" w:hAnsi="Times New Roman" w:cs="Times New Roman"/>
                <w:kern w:val="0"/>
                <w:szCs w:val="21"/>
              </w:rPr>
            </w:pPr>
            <w:r w:rsidRPr="00B53E94">
              <w:rPr>
                <w:rFonts w:ascii="Times New Roman" w:eastAsia="宋体" w:hAnsi="宋体" w:cs="Times New Roman"/>
                <w:kern w:val="0"/>
                <w:szCs w:val="21"/>
              </w:rPr>
              <w:t>加强绿化</w:t>
            </w:r>
          </w:p>
        </w:tc>
        <w:tc>
          <w:tcPr>
            <w:tcW w:w="1054" w:type="pct"/>
            <w:vAlign w:val="center"/>
            <w:hideMark/>
          </w:tcPr>
          <w:p w:rsidR="00F133DF" w:rsidRPr="00B53E94" w:rsidRDefault="00F133DF" w:rsidP="00F36C5F">
            <w:pPr>
              <w:adjustRightInd w:val="0"/>
              <w:snapToGrid w:val="0"/>
              <w:contextualSpacing/>
              <w:jc w:val="center"/>
              <w:rPr>
                <w:rFonts w:ascii="Times New Roman" w:eastAsia="宋体" w:hAnsi="Times New Roman" w:cs="Times New Roman"/>
                <w:kern w:val="0"/>
                <w:szCs w:val="21"/>
              </w:rPr>
            </w:pPr>
            <w:r w:rsidRPr="00B53E94">
              <w:rPr>
                <w:rFonts w:ascii="Times New Roman" w:eastAsia="宋体" w:hAnsi="Times New Roman" w:cs="Times New Roman"/>
                <w:kern w:val="0"/>
                <w:szCs w:val="21"/>
              </w:rPr>
              <w:t>NOx</w:t>
            </w:r>
            <w:r w:rsidRPr="00B53E94">
              <w:rPr>
                <w:rFonts w:ascii="Times New Roman" w:eastAsia="宋体" w:hAnsi="宋体" w:cs="Times New Roman"/>
                <w:kern w:val="0"/>
                <w:szCs w:val="21"/>
              </w:rPr>
              <w:t>监测点与参照点浓度差值</w:t>
            </w:r>
            <w:r w:rsidRPr="00B53E94">
              <w:rPr>
                <w:rFonts w:ascii="Times New Roman" w:eastAsia="宋体" w:hAnsi="Times New Roman" w:cs="Times New Roman"/>
                <w:kern w:val="0"/>
                <w:szCs w:val="21"/>
              </w:rPr>
              <w:t>≤0.15mg/m</w:t>
            </w:r>
            <w:r w:rsidRPr="00B53E94">
              <w:rPr>
                <w:rFonts w:ascii="Times New Roman" w:eastAsia="宋体" w:hAnsi="Times New Roman" w:cs="Times New Roman"/>
                <w:kern w:val="0"/>
                <w:szCs w:val="21"/>
                <w:vertAlign w:val="superscript"/>
              </w:rPr>
              <w:t>3</w:t>
            </w:r>
            <w:r w:rsidRPr="00B53E94">
              <w:rPr>
                <w:rFonts w:ascii="Times New Roman" w:eastAsia="宋体" w:hAnsi="宋体" w:cs="Times New Roman"/>
                <w:kern w:val="0"/>
                <w:szCs w:val="21"/>
              </w:rPr>
              <w:t>，</w:t>
            </w:r>
          </w:p>
          <w:p w:rsidR="00F133DF" w:rsidRPr="00B53E94" w:rsidRDefault="00F133DF" w:rsidP="00F36C5F">
            <w:pPr>
              <w:adjustRightInd w:val="0"/>
              <w:snapToGrid w:val="0"/>
              <w:contextualSpacing/>
              <w:jc w:val="center"/>
              <w:rPr>
                <w:rFonts w:ascii="Times New Roman" w:eastAsia="宋体" w:hAnsi="Times New Roman" w:cs="Times New Roman"/>
                <w:kern w:val="0"/>
                <w:szCs w:val="21"/>
              </w:rPr>
            </w:pPr>
            <w:r w:rsidRPr="00B53E94">
              <w:rPr>
                <w:rFonts w:ascii="Times New Roman" w:eastAsia="宋体" w:hAnsi="宋体" w:cs="Times New Roman"/>
                <w:kern w:val="0"/>
                <w:szCs w:val="21"/>
              </w:rPr>
              <w:t>非甲烷总烃</w:t>
            </w:r>
            <w:r w:rsidRPr="00B53E94">
              <w:rPr>
                <w:rFonts w:ascii="Times New Roman" w:eastAsia="宋体" w:hAnsi="Times New Roman" w:cs="Times New Roman"/>
                <w:kern w:val="0"/>
                <w:szCs w:val="21"/>
              </w:rPr>
              <w:t>≤4.0mg/m</w:t>
            </w:r>
            <w:r w:rsidRPr="00B53E94">
              <w:rPr>
                <w:rFonts w:ascii="Times New Roman" w:eastAsia="宋体" w:hAnsi="Times New Roman" w:cs="Times New Roman"/>
                <w:kern w:val="0"/>
                <w:szCs w:val="21"/>
                <w:vertAlign w:val="superscript"/>
              </w:rPr>
              <w:t>3</w:t>
            </w:r>
          </w:p>
        </w:tc>
        <w:tc>
          <w:tcPr>
            <w:tcW w:w="1214" w:type="pct"/>
            <w:vAlign w:val="center"/>
            <w:hideMark/>
          </w:tcPr>
          <w:p w:rsidR="00F133DF" w:rsidRPr="00B53E94" w:rsidRDefault="00F133DF" w:rsidP="00F36C5F">
            <w:pPr>
              <w:adjustRightInd w:val="0"/>
              <w:snapToGrid w:val="0"/>
              <w:contextualSpacing/>
              <w:jc w:val="center"/>
              <w:rPr>
                <w:rFonts w:ascii="Times New Roman" w:eastAsia="宋体" w:hAnsi="Times New Roman" w:cs="Times New Roman"/>
                <w:kern w:val="0"/>
                <w:szCs w:val="21"/>
              </w:rPr>
            </w:pPr>
            <w:r w:rsidRPr="00B53E94">
              <w:rPr>
                <w:rFonts w:ascii="Times New Roman" w:eastAsia="宋体" w:hAnsi="宋体" w:cs="Times New Roman"/>
                <w:snapToGrid w:val="0"/>
                <w:kern w:val="0"/>
                <w:szCs w:val="21"/>
              </w:rPr>
              <w:t>《大气污染物综合排放标准》（</w:t>
            </w:r>
            <w:r w:rsidRPr="00B53E94">
              <w:rPr>
                <w:rFonts w:ascii="Times New Roman" w:eastAsia="宋体" w:hAnsi="Times New Roman" w:cs="Times New Roman"/>
                <w:snapToGrid w:val="0"/>
                <w:kern w:val="0"/>
                <w:szCs w:val="21"/>
              </w:rPr>
              <w:t>GB16297-1996</w:t>
            </w:r>
            <w:r w:rsidRPr="00B53E94">
              <w:rPr>
                <w:rFonts w:ascii="Times New Roman" w:eastAsia="宋体" w:hAnsi="宋体" w:cs="Times New Roman"/>
                <w:snapToGrid w:val="0"/>
                <w:kern w:val="0"/>
                <w:szCs w:val="21"/>
              </w:rPr>
              <w:t>）中无组织排放监控浓度限值</w:t>
            </w:r>
          </w:p>
        </w:tc>
        <w:tc>
          <w:tcPr>
            <w:tcW w:w="970" w:type="pct"/>
            <w:vAlign w:val="center"/>
          </w:tcPr>
          <w:p w:rsidR="00F133DF" w:rsidRPr="00B53E94" w:rsidRDefault="00F133DF" w:rsidP="00F36C5F">
            <w:pPr>
              <w:widowControl/>
              <w:snapToGrid w:val="0"/>
              <w:contextualSpacing/>
              <w:jc w:val="center"/>
              <w:rPr>
                <w:rFonts w:ascii="Times New Roman" w:eastAsia="宋体" w:hAnsi="Times New Roman" w:cs="Times New Roman"/>
                <w:kern w:val="0"/>
                <w:szCs w:val="21"/>
              </w:rPr>
            </w:pPr>
            <w:r w:rsidRPr="00B53E94">
              <w:rPr>
                <w:rFonts w:ascii="Times New Roman" w:eastAsia="宋体" w:hAnsi="宋体" w:cs="Times New Roman"/>
                <w:kern w:val="0"/>
                <w:szCs w:val="21"/>
              </w:rPr>
              <w:t>已落实</w:t>
            </w:r>
          </w:p>
        </w:tc>
      </w:tr>
      <w:tr w:rsidR="00B53E94" w:rsidRPr="00B53E94" w:rsidTr="00B53E94">
        <w:trPr>
          <w:trHeight w:val="285"/>
        </w:trPr>
        <w:tc>
          <w:tcPr>
            <w:tcW w:w="392" w:type="pct"/>
            <w:vMerge w:val="restart"/>
            <w:vAlign w:val="center"/>
            <w:hideMark/>
          </w:tcPr>
          <w:p w:rsidR="00B53E94" w:rsidRPr="00B53E94" w:rsidRDefault="00B53E94" w:rsidP="00F36C5F">
            <w:pPr>
              <w:adjustRightInd w:val="0"/>
              <w:snapToGrid w:val="0"/>
              <w:contextualSpacing/>
              <w:jc w:val="center"/>
              <w:rPr>
                <w:rFonts w:ascii="Times New Roman" w:eastAsia="宋体" w:hAnsi="Times New Roman" w:cs="Times New Roman"/>
                <w:kern w:val="0"/>
                <w:szCs w:val="21"/>
              </w:rPr>
            </w:pPr>
            <w:r w:rsidRPr="00B53E94">
              <w:rPr>
                <w:rFonts w:ascii="Times New Roman" w:eastAsia="宋体" w:hAnsi="宋体" w:cs="Times New Roman"/>
                <w:kern w:val="0"/>
                <w:szCs w:val="21"/>
              </w:rPr>
              <w:t>噪声</w:t>
            </w:r>
          </w:p>
        </w:tc>
        <w:tc>
          <w:tcPr>
            <w:tcW w:w="515" w:type="pct"/>
            <w:vMerge w:val="restart"/>
            <w:vAlign w:val="center"/>
            <w:hideMark/>
          </w:tcPr>
          <w:p w:rsidR="00B53E94" w:rsidRPr="00B53E94" w:rsidRDefault="00B53E94" w:rsidP="00F36C5F">
            <w:pPr>
              <w:adjustRightInd w:val="0"/>
              <w:snapToGrid w:val="0"/>
              <w:contextualSpacing/>
              <w:jc w:val="center"/>
              <w:rPr>
                <w:rFonts w:ascii="Times New Roman" w:eastAsia="宋体" w:hAnsi="Times New Roman" w:cs="Times New Roman"/>
                <w:kern w:val="0"/>
                <w:szCs w:val="21"/>
              </w:rPr>
            </w:pPr>
            <w:r w:rsidRPr="00B53E94">
              <w:rPr>
                <w:rFonts w:hAnsi="宋体"/>
                <w:bCs/>
                <w:szCs w:val="21"/>
              </w:rPr>
              <w:t>人群活动、设备运行</w:t>
            </w:r>
            <w:r w:rsidRPr="00B53E94">
              <w:rPr>
                <w:rFonts w:hAnsi="宋体" w:hint="eastAsia"/>
                <w:bCs/>
                <w:szCs w:val="21"/>
              </w:rPr>
              <w:t>噪声</w:t>
            </w:r>
          </w:p>
        </w:tc>
        <w:tc>
          <w:tcPr>
            <w:tcW w:w="854" w:type="pct"/>
            <w:vMerge w:val="restart"/>
            <w:vAlign w:val="center"/>
            <w:hideMark/>
          </w:tcPr>
          <w:p w:rsidR="00B53E94" w:rsidRPr="00B53E94" w:rsidRDefault="00B53E94" w:rsidP="00F36C5F">
            <w:pPr>
              <w:adjustRightInd w:val="0"/>
              <w:snapToGrid w:val="0"/>
              <w:contextualSpacing/>
              <w:jc w:val="center"/>
              <w:rPr>
                <w:rFonts w:ascii="Times New Roman" w:eastAsia="宋体" w:hAnsi="Times New Roman" w:cs="Times New Roman"/>
                <w:kern w:val="0"/>
                <w:szCs w:val="21"/>
              </w:rPr>
            </w:pPr>
            <w:r w:rsidRPr="00B53E94">
              <w:rPr>
                <w:rFonts w:hAnsi="宋体"/>
                <w:szCs w:val="21"/>
              </w:rPr>
              <w:t>对车辆及人员加强管理，选低噪声设备、基础减振、建筑隔声</w:t>
            </w:r>
          </w:p>
        </w:tc>
        <w:tc>
          <w:tcPr>
            <w:tcW w:w="1054" w:type="pct"/>
            <w:vAlign w:val="center"/>
            <w:hideMark/>
          </w:tcPr>
          <w:p w:rsidR="00B53E94" w:rsidRPr="00B53E94" w:rsidRDefault="00B53E94" w:rsidP="00B53E94">
            <w:pPr>
              <w:jc w:val="center"/>
              <w:rPr>
                <w:rFonts w:hAnsi="宋体"/>
                <w:szCs w:val="21"/>
              </w:rPr>
            </w:pPr>
            <w:r w:rsidRPr="00B53E94">
              <w:rPr>
                <w:rFonts w:hAnsi="宋体" w:hint="eastAsia"/>
                <w:szCs w:val="21"/>
              </w:rPr>
              <w:t>东、西、南边界：</w:t>
            </w:r>
          </w:p>
          <w:p w:rsidR="00B53E94" w:rsidRPr="00B53E94" w:rsidRDefault="00B53E94" w:rsidP="00B53E94">
            <w:pPr>
              <w:jc w:val="center"/>
              <w:rPr>
                <w:szCs w:val="21"/>
              </w:rPr>
            </w:pPr>
            <w:r w:rsidRPr="00B53E94">
              <w:rPr>
                <w:rFonts w:hAnsi="宋体"/>
                <w:szCs w:val="21"/>
              </w:rPr>
              <w:t>昼间</w:t>
            </w:r>
            <w:r w:rsidRPr="00B53E94">
              <w:rPr>
                <w:szCs w:val="21"/>
              </w:rPr>
              <w:t>≤</w:t>
            </w:r>
            <w:r w:rsidRPr="00B53E94">
              <w:rPr>
                <w:rFonts w:hint="eastAsia"/>
                <w:szCs w:val="21"/>
              </w:rPr>
              <w:t>55</w:t>
            </w:r>
            <w:r w:rsidRPr="00B53E94">
              <w:rPr>
                <w:szCs w:val="21"/>
              </w:rPr>
              <w:t>dB</w:t>
            </w:r>
            <w:r w:rsidRPr="00B53E94">
              <w:rPr>
                <w:rFonts w:hAnsi="宋体"/>
                <w:szCs w:val="21"/>
              </w:rPr>
              <w:t>（</w:t>
            </w:r>
            <w:r w:rsidRPr="00B53E94">
              <w:rPr>
                <w:szCs w:val="21"/>
              </w:rPr>
              <w:t>A</w:t>
            </w:r>
            <w:r w:rsidRPr="00B53E94">
              <w:rPr>
                <w:rFonts w:hAnsi="宋体"/>
                <w:szCs w:val="21"/>
              </w:rPr>
              <w:t>）</w:t>
            </w:r>
          </w:p>
          <w:p w:rsidR="00B53E94" w:rsidRPr="00B53E94" w:rsidRDefault="00B53E94" w:rsidP="00B53E94">
            <w:pPr>
              <w:jc w:val="center"/>
              <w:rPr>
                <w:szCs w:val="21"/>
              </w:rPr>
            </w:pPr>
            <w:r w:rsidRPr="00B53E94">
              <w:rPr>
                <w:rFonts w:hAnsi="宋体"/>
                <w:szCs w:val="21"/>
              </w:rPr>
              <w:t>夜间</w:t>
            </w:r>
            <w:r w:rsidRPr="00B53E94">
              <w:rPr>
                <w:szCs w:val="21"/>
              </w:rPr>
              <w:t>≤</w:t>
            </w:r>
            <w:r w:rsidRPr="00B53E94">
              <w:rPr>
                <w:rFonts w:hint="eastAsia"/>
                <w:szCs w:val="21"/>
              </w:rPr>
              <w:t>45</w:t>
            </w:r>
            <w:r w:rsidRPr="00B53E94">
              <w:rPr>
                <w:szCs w:val="21"/>
              </w:rPr>
              <w:t>dB</w:t>
            </w:r>
            <w:r w:rsidRPr="00B53E94">
              <w:rPr>
                <w:rFonts w:hAnsi="宋体"/>
                <w:szCs w:val="21"/>
              </w:rPr>
              <w:t>（</w:t>
            </w:r>
            <w:r w:rsidRPr="00B53E94">
              <w:rPr>
                <w:szCs w:val="21"/>
              </w:rPr>
              <w:t>A</w:t>
            </w:r>
            <w:r w:rsidRPr="00B53E94">
              <w:rPr>
                <w:rFonts w:hAnsi="宋体"/>
                <w:szCs w:val="21"/>
              </w:rPr>
              <w:t>）</w:t>
            </w:r>
          </w:p>
        </w:tc>
        <w:tc>
          <w:tcPr>
            <w:tcW w:w="1214" w:type="pct"/>
            <w:vAlign w:val="center"/>
            <w:hideMark/>
          </w:tcPr>
          <w:p w:rsidR="00B53E94" w:rsidRPr="00B53E94" w:rsidRDefault="00B53E94" w:rsidP="00B53E94">
            <w:pPr>
              <w:snapToGrid w:val="0"/>
              <w:jc w:val="center"/>
              <w:rPr>
                <w:szCs w:val="21"/>
              </w:rPr>
            </w:pPr>
            <w:r w:rsidRPr="00B53E94">
              <w:rPr>
                <w:rFonts w:hint="eastAsia"/>
                <w:szCs w:val="21"/>
              </w:rPr>
              <w:t>《社会生活环境噪声排放标准》（</w:t>
            </w:r>
            <w:r w:rsidRPr="00B53E94">
              <w:rPr>
                <w:szCs w:val="21"/>
              </w:rPr>
              <w:t>GB 22337-2008</w:t>
            </w:r>
            <w:r w:rsidRPr="00B53E94">
              <w:rPr>
                <w:rFonts w:hint="eastAsia"/>
                <w:szCs w:val="21"/>
              </w:rPr>
              <w:t>）中</w:t>
            </w:r>
          </w:p>
          <w:p w:rsidR="00B53E94" w:rsidRPr="00B53E94" w:rsidRDefault="00B53E94" w:rsidP="00B53E94">
            <w:pPr>
              <w:snapToGrid w:val="0"/>
              <w:jc w:val="center"/>
              <w:rPr>
                <w:szCs w:val="21"/>
              </w:rPr>
            </w:pPr>
            <w:r w:rsidRPr="00B53E94">
              <w:rPr>
                <w:rFonts w:hint="eastAsia"/>
                <w:szCs w:val="21"/>
              </w:rPr>
              <w:t>1</w:t>
            </w:r>
            <w:r w:rsidRPr="00B53E94">
              <w:rPr>
                <w:rFonts w:hAnsi="宋体"/>
                <w:szCs w:val="21"/>
              </w:rPr>
              <w:t>类标准</w:t>
            </w:r>
          </w:p>
        </w:tc>
        <w:tc>
          <w:tcPr>
            <w:tcW w:w="970" w:type="pct"/>
            <w:vAlign w:val="center"/>
          </w:tcPr>
          <w:p w:rsidR="00B53E94" w:rsidRPr="00B53E94" w:rsidRDefault="00B53E94" w:rsidP="00F36C5F">
            <w:pPr>
              <w:widowControl/>
              <w:snapToGrid w:val="0"/>
              <w:contextualSpacing/>
              <w:jc w:val="center"/>
              <w:rPr>
                <w:rFonts w:ascii="Times New Roman" w:eastAsia="宋体" w:hAnsi="Times New Roman" w:cs="Times New Roman"/>
                <w:szCs w:val="21"/>
              </w:rPr>
            </w:pPr>
          </w:p>
          <w:p w:rsidR="00B53E94" w:rsidRPr="00B53E94" w:rsidRDefault="00B53E94" w:rsidP="00F36C5F">
            <w:pPr>
              <w:widowControl/>
              <w:snapToGrid w:val="0"/>
              <w:contextualSpacing/>
              <w:jc w:val="center"/>
              <w:rPr>
                <w:rFonts w:ascii="Times New Roman" w:eastAsia="宋体" w:hAnsi="Times New Roman" w:cs="Times New Roman"/>
                <w:szCs w:val="21"/>
              </w:rPr>
            </w:pPr>
            <w:r w:rsidRPr="00B53E94">
              <w:rPr>
                <w:rFonts w:ascii="Times New Roman" w:eastAsia="宋体" w:hAnsi="宋体" w:cs="Times New Roman"/>
                <w:szCs w:val="21"/>
              </w:rPr>
              <w:t>已落实</w:t>
            </w:r>
          </w:p>
          <w:p w:rsidR="00B53E94" w:rsidRPr="00B53E94" w:rsidRDefault="00B53E94" w:rsidP="00F36C5F">
            <w:pPr>
              <w:snapToGrid w:val="0"/>
              <w:contextualSpacing/>
              <w:jc w:val="center"/>
              <w:rPr>
                <w:rFonts w:ascii="Times New Roman" w:eastAsia="宋体" w:hAnsi="Times New Roman" w:cs="Times New Roman"/>
                <w:szCs w:val="21"/>
              </w:rPr>
            </w:pPr>
          </w:p>
        </w:tc>
      </w:tr>
      <w:tr w:rsidR="00B53E94" w:rsidRPr="00B53E94" w:rsidTr="00B53E94">
        <w:trPr>
          <w:trHeight w:val="416"/>
        </w:trPr>
        <w:tc>
          <w:tcPr>
            <w:tcW w:w="392" w:type="pct"/>
            <w:vMerge/>
            <w:vAlign w:val="center"/>
            <w:hideMark/>
          </w:tcPr>
          <w:p w:rsidR="00B53E94" w:rsidRPr="00B53E94" w:rsidRDefault="00B53E94" w:rsidP="00F36C5F">
            <w:pPr>
              <w:adjustRightInd w:val="0"/>
              <w:snapToGrid w:val="0"/>
              <w:contextualSpacing/>
              <w:jc w:val="center"/>
              <w:rPr>
                <w:rFonts w:ascii="Times New Roman" w:eastAsia="宋体" w:hAnsi="Times New Roman" w:cs="Times New Roman"/>
                <w:kern w:val="0"/>
                <w:szCs w:val="21"/>
              </w:rPr>
            </w:pPr>
          </w:p>
        </w:tc>
        <w:tc>
          <w:tcPr>
            <w:tcW w:w="515" w:type="pct"/>
            <w:vMerge/>
            <w:vAlign w:val="center"/>
            <w:hideMark/>
          </w:tcPr>
          <w:p w:rsidR="00B53E94" w:rsidRPr="00B53E94" w:rsidRDefault="00B53E94" w:rsidP="00F36C5F">
            <w:pPr>
              <w:adjustRightInd w:val="0"/>
              <w:snapToGrid w:val="0"/>
              <w:contextualSpacing/>
              <w:jc w:val="center"/>
              <w:rPr>
                <w:rFonts w:ascii="Times New Roman" w:eastAsia="宋体" w:hAnsi="Times New Roman" w:cs="Times New Roman"/>
                <w:kern w:val="0"/>
                <w:szCs w:val="21"/>
              </w:rPr>
            </w:pPr>
          </w:p>
        </w:tc>
        <w:tc>
          <w:tcPr>
            <w:tcW w:w="854" w:type="pct"/>
            <w:vMerge/>
            <w:vAlign w:val="center"/>
            <w:hideMark/>
          </w:tcPr>
          <w:p w:rsidR="00B53E94" w:rsidRPr="00B53E94" w:rsidRDefault="00B53E94" w:rsidP="00F36C5F">
            <w:pPr>
              <w:adjustRightInd w:val="0"/>
              <w:snapToGrid w:val="0"/>
              <w:contextualSpacing/>
              <w:jc w:val="center"/>
              <w:rPr>
                <w:rFonts w:ascii="Times New Roman" w:eastAsia="宋体" w:hAnsi="Times New Roman" w:cs="Times New Roman"/>
                <w:kern w:val="0"/>
                <w:szCs w:val="21"/>
              </w:rPr>
            </w:pPr>
          </w:p>
        </w:tc>
        <w:tc>
          <w:tcPr>
            <w:tcW w:w="1054" w:type="pct"/>
            <w:vAlign w:val="center"/>
            <w:hideMark/>
          </w:tcPr>
          <w:p w:rsidR="00B53E94" w:rsidRPr="00B53E94" w:rsidRDefault="00B53E94" w:rsidP="00B53E94">
            <w:pPr>
              <w:jc w:val="center"/>
              <w:rPr>
                <w:rFonts w:hAnsi="宋体"/>
                <w:szCs w:val="21"/>
              </w:rPr>
            </w:pPr>
            <w:r w:rsidRPr="00B53E94">
              <w:rPr>
                <w:rFonts w:hAnsi="宋体" w:hint="eastAsia"/>
                <w:szCs w:val="21"/>
              </w:rPr>
              <w:t>北边界：</w:t>
            </w:r>
          </w:p>
          <w:p w:rsidR="00B53E94" w:rsidRPr="00B53E94" w:rsidRDefault="00B53E94" w:rsidP="00B53E94">
            <w:pPr>
              <w:jc w:val="center"/>
              <w:rPr>
                <w:szCs w:val="21"/>
              </w:rPr>
            </w:pPr>
            <w:r w:rsidRPr="00B53E94">
              <w:rPr>
                <w:rFonts w:hAnsi="宋体"/>
                <w:szCs w:val="21"/>
              </w:rPr>
              <w:t>昼间</w:t>
            </w:r>
            <w:r w:rsidRPr="00B53E94">
              <w:rPr>
                <w:szCs w:val="21"/>
              </w:rPr>
              <w:t>≤</w:t>
            </w:r>
            <w:r w:rsidRPr="00B53E94">
              <w:rPr>
                <w:rFonts w:hint="eastAsia"/>
                <w:szCs w:val="21"/>
              </w:rPr>
              <w:t>7</w:t>
            </w:r>
            <w:r w:rsidRPr="00B53E94">
              <w:rPr>
                <w:szCs w:val="21"/>
              </w:rPr>
              <w:t>0dB</w:t>
            </w:r>
            <w:r w:rsidRPr="00B53E94">
              <w:rPr>
                <w:rFonts w:hAnsi="宋体"/>
                <w:szCs w:val="21"/>
              </w:rPr>
              <w:t>（</w:t>
            </w:r>
            <w:r w:rsidRPr="00B53E94">
              <w:rPr>
                <w:szCs w:val="21"/>
              </w:rPr>
              <w:t>A</w:t>
            </w:r>
            <w:r w:rsidRPr="00B53E94">
              <w:rPr>
                <w:rFonts w:hAnsi="宋体"/>
                <w:szCs w:val="21"/>
              </w:rPr>
              <w:t>）</w:t>
            </w:r>
          </w:p>
          <w:p w:rsidR="00B53E94" w:rsidRPr="00B53E94" w:rsidRDefault="00B53E94" w:rsidP="00B53E94">
            <w:pPr>
              <w:jc w:val="center"/>
              <w:rPr>
                <w:szCs w:val="21"/>
              </w:rPr>
            </w:pPr>
            <w:r w:rsidRPr="00B53E94">
              <w:rPr>
                <w:rFonts w:hAnsi="宋体"/>
                <w:szCs w:val="21"/>
              </w:rPr>
              <w:t>夜间</w:t>
            </w:r>
            <w:r w:rsidRPr="00B53E94">
              <w:rPr>
                <w:szCs w:val="21"/>
              </w:rPr>
              <w:t>≤5</w:t>
            </w:r>
            <w:r w:rsidRPr="00B53E94">
              <w:rPr>
                <w:rFonts w:hint="eastAsia"/>
                <w:szCs w:val="21"/>
              </w:rPr>
              <w:t>5</w:t>
            </w:r>
            <w:r w:rsidRPr="00B53E94">
              <w:rPr>
                <w:szCs w:val="21"/>
              </w:rPr>
              <w:t>dB</w:t>
            </w:r>
            <w:r w:rsidRPr="00B53E94">
              <w:rPr>
                <w:rFonts w:hAnsi="宋体"/>
                <w:szCs w:val="21"/>
              </w:rPr>
              <w:t>（</w:t>
            </w:r>
            <w:r w:rsidRPr="00B53E94">
              <w:rPr>
                <w:szCs w:val="21"/>
              </w:rPr>
              <w:t>A</w:t>
            </w:r>
            <w:r w:rsidRPr="00B53E94">
              <w:rPr>
                <w:rFonts w:hAnsi="宋体"/>
                <w:szCs w:val="21"/>
              </w:rPr>
              <w:t>）</w:t>
            </w:r>
          </w:p>
        </w:tc>
        <w:tc>
          <w:tcPr>
            <w:tcW w:w="1214" w:type="pct"/>
            <w:vAlign w:val="center"/>
            <w:hideMark/>
          </w:tcPr>
          <w:p w:rsidR="00B53E94" w:rsidRPr="00B53E94" w:rsidRDefault="00B53E94" w:rsidP="00B53E94">
            <w:pPr>
              <w:snapToGrid w:val="0"/>
              <w:jc w:val="center"/>
              <w:rPr>
                <w:szCs w:val="21"/>
              </w:rPr>
            </w:pPr>
            <w:r w:rsidRPr="00B53E94">
              <w:rPr>
                <w:rFonts w:hint="eastAsia"/>
                <w:szCs w:val="21"/>
              </w:rPr>
              <w:t>《社会生活环境噪声排放标准》（</w:t>
            </w:r>
            <w:r w:rsidRPr="00B53E94">
              <w:rPr>
                <w:szCs w:val="21"/>
              </w:rPr>
              <w:t>GB 22337-2008</w:t>
            </w:r>
            <w:r w:rsidRPr="00B53E94">
              <w:rPr>
                <w:rFonts w:hint="eastAsia"/>
                <w:szCs w:val="21"/>
              </w:rPr>
              <w:t>）中</w:t>
            </w:r>
          </w:p>
          <w:p w:rsidR="00B53E94" w:rsidRPr="00B53E94" w:rsidRDefault="00B53E94" w:rsidP="00B53E94">
            <w:pPr>
              <w:jc w:val="center"/>
              <w:rPr>
                <w:szCs w:val="21"/>
              </w:rPr>
            </w:pPr>
            <w:r w:rsidRPr="00B53E94">
              <w:rPr>
                <w:rFonts w:hint="eastAsia"/>
                <w:szCs w:val="21"/>
              </w:rPr>
              <w:t>4</w:t>
            </w:r>
            <w:r w:rsidRPr="00B53E94">
              <w:rPr>
                <w:rFonts w:hAnsi="宋体"/>
                <w:szCs w:val="21"/>
              </w:rPr>
              <w:t>类标准</w:t>
            </w:r>
          </w:p>
        </w:tc>
        <w:tc>
          <w:tcPr>
            <w:tcW w:w="970" w:type="pct"/>
            <w:vAlign w:val="center"/>
          </w:tcPr>
          <w:p w:rsidR="00B53E94" w:rsidRPr="00B53E94" w:rsidRDefault="00B53E94" w:rsidP="00F36C5F">
            <w:pPr>
              <w:widowControl/>
              <w:snapToGrid w:val="0"/>
              <w:contextualSpacing/>
              <w:jc w:val="center"/>
              <w:rPr>
                <w:rFonts w:ascii="Times New Roman" w:eastAsia="宋体" w:hAnsi="Times New Roman" w:cs="Times New Roman"/>
                <w:szCs w:val="21"/>
              </w:rPr>
            </w:pPr>
            <w:r w:rsidRPr="00B53E94">
              <w:rPr>
                <w:rFonts w:ascii="Times New Roman" w:eastAsia="宋体" w:hAnsi="宋体" w:cs="Times New Roman"/>
                <w:szCs w:val="21"/>
              </w:rPr>
              <w:t>已落实</w:t>
            </w:r>
          </w:p>
        </w:tc>
      </w:tr>
      <w:tr w:rsidR="00F36C5F" w:rsidRPr="00B53E94" w:rsidTr="00B53E94">
        <w:trPr>
          <w:trHeight w:val="164"/>
        </w:trPr>
        <w:tc>
          <w:tcPr>
            <w:tcW w:w="392" w:type="pct"/>
            <w:vAlign w:val="center"/>
            <w:hideMark/>
          </w:tcPr>
          <w:p w:rsidR="00F133DF" w:rsidRPr="00B53E94" w:rsidRDefault="00F133DF" w:rsidP="00F36C5F">
            <w:pPr>
              <w:adjustRightInd w:val="0"/>
              <w:snapToGrid w:val="0"/>
              <w:contextualSpacing/>
              <w:jc w:val="center"/>
              <w:rPr>
                <w:rFonts w:ascii="Times New Roman" w:eastAsia="宋体" w:hAnsi="Times New Roman" w:cs="Times New Roman"/>
                <w:kern w:val="0"/>
                <w:szCs w:val="21"/>
              </w:rPr>
            </w:pPr>
            <w:r w:rsidRPr="00B53E94">
              <w:rPr>
                <w:rFonts w:ascii="Times New Roman" w:eastAsia="宋体" w:hAnsi="宋体" w:cs="Times New Roman"/>
                <w:kern w:val="0"/>
                <w:szCs w:val="21"/>
              </w:rPr>
              <w:t>固废</w:t>
            </w:r>
          </w:p>
        </w:tc>
        <w:tc>
          <w:tcPr>
            <w:tcW w:w="515" w:type="pct"/>
            <w:vAlign w:val="center"/>
            <w:hideMark/>
          </w:tcPr>
          <w:p w:rsidR="00F133DF" w:rsidRPr="00B53E94" w:rsidRDefault="00B53E94" w:rsidP="00F36C5F">
            <w:pPr>
              <w:adjustRightInd w:val="0"/>
              <w:snapToGrid w:val="0"/>
              <w:contextualSpacing/>
              <w:jc w:val="center"/>
              <w:rPr>
                <w:rFonts w:ascii="Times New Roman" w:eastAsia="宋体" w:hAnsi="Times New Roman" w:cs="Times New Roman"/>
                <w:kern w:val="0"/>
                <w:szCs w:val="21"/>
              </w:rPr>
            </w:pPr>
            <w:r w:rsidRPr="00B53E94">
              <w:rPr>
                <w:rFonts w:hAnsi="宋体" w:hint="eastAsia"/>
                <w:bCs/>
                <w:szCs w:val="21"/>
              </w:rPr>
              <w:t>生活垃圾</w:t>
            </w:r>
          </w:p>
        </w:tc>
        <w:tc>
          <w:tcPr>
            <w:tcW w:w="854" w:type="pct"/>
            <w:vAlign w:val="center"/>
            <w:hideMark/>
          </w:tcPr>
          <w:p w:rsidR="00F133DF" w:rsidRPr="00B53E94" w:rsidRDefault="00F133DF" w:rsidP="00F36C5F">
            <w:pPr>
              <w:adjustRightInd w:val="0"/>
              <w:snapToGrid w:val="0"/>
              <w:contextualSpacing/>
              <w:jc w:val="center"/>
              <w:rPr>
                <w:rFonts w:ascii="Times New Roman" w:eastAsia="宋体" w:hAnsi="Times New Roman" w:cs="Times New Roman"/>
                <w:kern w:val="0"/>
                <w:szCs w:val="21"/>
              </w:rPr>
            </w:pPr>
            <w:r w:rsidRPr="00B53E94">
              <w:rPr>
                <w:rFonts w:ascii="Times New Roman" w:eastAsia="宋体" w:hAnsi="宋体" w:cs="Times New Roman"/>
                <w:kern w:val="0"/>
                <w:szCs w:val="21"/>
              </w:rPr>
              <w:t>集中收集后交由当地环卫部门清运处理</w:t>
            </w:r>
          </w:p>
        </w:tc>
        <w:tc>
          <w:tcPr>
            <w:tcW w:w="1054" w:type="pct"/>
            <w:vAlign w:val="center"/>
            <w:hideMark/>
          </w:tcPr>
          <w:p w:rsidR="00F133DF" w:rsidRPr="00B53E94" w:rsidRDefault="00F133DF" w:rsidP="00F36C5F">
            <w:pPr>
              <w:adjustRightInd w:val="0"/>
              <w:snapToGrid w:val="0"/>
              <w:contextualSpacing/>
              <w:jc w:val="center"/>
              <w:rPr>
                <w:rFonts w:ascii="Times New Roman" w:eastAsia="宋体" w:hAnsi="Times New Roman" w:cs="Times New Roman"/>
                <w:kern w:val="0"/>
                <w:szCs w:val="21"/>
              </w:rPr>
            </w:pPr>
            <w:r w:rsidRPr="00B53E94">
              <w:rPr>
                <w:rFonts w:ascii="Times New Roman" w:eastAsia="宋体" w:hAnsi="宋体" w:cs="Times New Roman"/>
                <w:kern w:val="0"/>
                <w:szCs w:val="21"/>
              </w:rPr>
              <w:t>不外排</w:t>
            </w:r>
          </w:p>
        </w:tc>
        <w:tc>
          <w:tcPr>
            <w:tcW w:w="1214" w:type="pct"/>
            <w:vAlign w:val="center"/>
            <w:hideMark/>
          </w:tcPr>
          <w:p w:rsidR="00F133DF" w:rsidRPr="00B53E94" w:rsidRDefault="00F133DF" w:rsidP="00F36C5F">
            <w:pPr>
              <w:adjustRightInd w:val="0"/>
              <w:snapToGrid w:val="0"/>
              <w:contextualSpacing/>
              <w:jc w:val="center"/>
              <w:rPr>
                <w:rFonts w:ascii="Times New Roman" w:eastAsia="宋体" w:hAnsi="Times New Roman" w:cs="Times New Roman"/>
                <w:kern w:val="0"/>
                <w:szCs w:val="21"/>
              </w:rPr>
            </w:pPr>
            <w:r w:rsidRPr="00B53E94">
              <w:rPr>
                <w:rFonts w:ascii="Times New Roman" w:eastAsia="宋体" w:hAnsi="Times New Roman" w:cs="Times New Roman"/>
                <w:kern w:val="0"/>
                <w:szCs w:val="21"/>
              </w:rPr>
              <w:t>/</w:t>
            </w:r>
          </w:p>
        </w:tc>
        <w:tc>
          <w:tcPr>
            <w:tcW w:w="970" w:type="pct"/>
            <w:vAlign w:val="center"/>
          </w:tcPr>
          <w:p w:rsidR="00F133DF" w:rsidRPr="00B53E94" w:rsidRDefault="00F133DF" w:rsidP="00F36C5F">
            <w:pPr>
              <w:widowControl/>
              <w:snapToGrid w:val="0"/>
              <w:contextualSpacing/>
              <w:jc w:val="center"/>
              <w:rPr>
                <w:rFonts w:ascii="Times New Roman" w:eastAsia="宋体" w:hAnsi="Times New Roman" w:cs="Times New Roman"/>
                <w:szCs w:val="21"/>
              </w:rPr>
            </w:pPr>
            <w:r w:rsidRPr="00B53E94">
              <w:rPr>
                <w:rFonts w:ascii="Times New Roman" w:eastAsia="宋体" w:hAnsi="宋体" w:cs="Times New Roman"/>
                <w:szCs w:val="21"/>
              </w:rPr>
              <w:t>已落实</w:t>
            </w:r>
          </w:p>
        </w:tc>
      </w:tr>
      <w:tr w:rsidR="00B53E94" w:rsidRPr="00B53E94" w:rsidTr="00B53E94">
        <w:trPr>
          <w:trHeight w:val="164"/>
        </w:trPr>
        <w:tc>
          <w:tcPr>
            <w:tcW w:w="392" w:type="pct"/>
            <w:vAlign w:val="center"/>
            <w:hideMark/>
          </w:tcPr>
          <w:p w:rsidR="00B53E94" w:rsidRPr="00B53E94" w:rsidRDefault="00B53E94" w:rsidP="00F36C5F">
            <w:pPr>
              <w:adjustRightInd w:val="0"/>
              <w:snapToGrid w:val="0"/>
              <w:contextualSpacing/>
              <w:jc w:val="center"/>
              <w:rPr>
                <w:rFonts w:ascii="Times New Roman" w:eastAsia="宋体" w:hAnsi="Times New Roman" w:cs="Times New Roman"/>
                <w:kern w:val="0"/>
                <w:szCs w:val="21"/>
              </w:rPr>
            </w:pPr>
            <w:r w:rsidRPr="00B53E94">
              <w:rPr>
                <w:rFonts w:ascii="Times New Roman" w:eastAsia="宋体" w:hAnsi="宋体" w:cs="Times New Roman"/>
                <w:kern w:val="0"/>
                <w:szCs w:val="21"/>
              </w:rPr>
              <w:t>废水</w:t>
            </w:r>
          </w:p>
        </w:tc>
        <w:tc>
          <w:tcPr>
            <w:tcW w:w="515" w:type="pct"/>
            <w:vAlign w:val="center"/>
            <w:hideMark/>
          </w:tcPr>
          <w:p w:rsidR="00B53E94" w:rsidRPr="00B53E94" w:rsidRDefault="00B53E94" w:rsidP="00F36C5F">
            <w:pPr>
              <w:adjustRightInd w:val="0"/>
              <w:snapToGrid w:val="0"/>
              <w:contextualSpacing/>
              <w:jc w:val="center"/>
              <w:rPr>
                <w:rFonts w:ascii="Times New Roman" w:eastAsia="宋体" w:hAnsi="Times New Roman" w:cs="Times New Roman"/>
                <w:kern w:val="0"/>
                <w:szCs w:val="21"/>
              </w:rPr>
            </w:pPr>
            <w:r w:rsidRPr="00B53E94">
              <w:rPr>
                <w:rFonts w:ascii="Times New Roman" w:eastAsia="宋体" w:hAnsi="宋体" w:cs="Times New Roman"/>
                <w:kern w:val="0"/>
                <w:szCs w:val="21"/>
              </w:rPr>
              <w:t>生活</w:t>
            </w:r>
          </w:p>
          <w:p w:rsidR="00B53E94" w:rsidRPr="00B53E94" w:rsidRDefault="00B53E94" w:rsidP="00F36C5F">
            <w:pPr>
              <w:adjustRightInd w:val="0"/>
              <w:snapToGrid w:val="0"/>
              <w:contextualSpacing/>
              <w:jc w:val="center"/>
              <w:rPr>
                <w:rFonts w:ascii="Times New Roman" w:eastAsia="宋体" w:hAnsi="Times New Roman" w:cs="Times New Roman"/>
                <w:kern w:val="0"/>
                <w:szCs w:val="21"/>
              </w:rPr>
            </w:pPr>
            <w:r w:rsidRPr="00B53E94">
              <w:rPr>
                <w:rFonts w:ascii="Times New Roman" w:eastAsia="宋体" w:hAnsi="宋体" w:cs="Times New Roman"/>
                <w:kern w:val="0"/>
                <w:szCs w:val="21"/>
              </w:rPr>
              <w:t>污水</w:t>
            </w:r>
          </w:p>
        </w:tc>
        <w:tc>
          <w:tcPr>
            <w:tcW w:w="854" w:type="pct"/>
            <w:vAlign w:val="center"/>
            <w:hideMark/>
          </w:tcPr>
          <w:p w:rsidR="00B53E94" w:rsidRPr="00B53E94" w:rsidRDefault="00B53E94" w:rsidP="00F36C5F">
            <w:pPr>
              <w:adjustRightInd w:val="0"/>
              <w:snapToGrid w:val="0"/>
              <w:contextualSpacing/>
              <w:jc w:val="center"/>
              <w:rPr>
                <w:rFonts w:ascii="Times New Roman" w:eastAsia="宋体" w:hAnsi="Times New Roman" w:cs="Times New Roman"/>
                <w:kern w:val="0"/>
                <w:szCs w:val="21"/>
              </w:rPr>
            </w:pPr>
            <w:r w:rsidRPr="00B53E94">
              <w:rPr>
                <w:rFonts w:hAnsi="宋体" w:hint="eastAsia"/>
                <w:szCs w:val="21"/>
              </w:rPr>
              <w:t>由</w:t>
            </w:r>
            <w:r w:rsidRPr="00B53E94">
              <w:rPr>
                <w:rFonts w:hAnsi="宋体"/>
                <w:szCs w:val="21"/>
              </w:rPr>
              <w:t>化粪池处理后</w:t>
            </w:r>
            <w:r w:rsidRPr="00B53E94">
              <w:rPr>
                <w:rFonts w:hAnsi="宋体" w:hint="eastAsia"/>
                <w:szCs w:val="21"/>
              </w:rPr>
              <w:t>经</w:t>
            </w:r>
            <w:r w:rsidRPr="00B53E94">
              <w:rPr>
                <w:rFonts w:hAnsi="宋体"/>
                <w:szCs w:val="21"/>
              </w:rPr>
              <w:t>市政污水管网</w:t>
            </w:r>
            <w:r w:rsidRPr="00B53E94">
              <w:rPr>
                <w:rFonts w:hAnsi="宋体" w:hint="eastAsia"/>
                <w:szCs w:val="21"/>
              </w:rPr>
              <w:t>排入南皮县</w:t>
            </w:r>
            <w:r w:rsidRPr="00B53E94">
              <w:rPr>
                <w:rFonts w:hAnsi="宋体"/>
                <w:szCs w:val="21"/>
              </w:rPr>
              <w:t>污水处理厂</w:t>
            </w:r>
          </w:p>
        </w:tc>
        <w:tc>
          <w:tcPr>
            <w:tcW w:w="1054" w:type="pct"/>
            <w:vAlign w:val="center"/>
            <w:hideMark/>
          </w:tcPr>
          <w:p w:rsidR="00B53E94" w:rsidRPr="00B53E94" w:rsidRDefault="00B53E94" w:rsidP="00B53E94">
            <w:pPr>
              <w:jc w:val="center"/>
              <w:rPr>
                <w:szCs w:val="21"/>
              </w:rPr>
            </w:pPr>
            <w:r w:rsidRPr="00B53E94">
              <w:rPr>
                <w:rFonts w:hint="eastAsia"/>
                <w:szCs w:val="21"/>
              </w:rPr>
              <w:t>COD</w:t>
            </w:r>
            <w:r w:rsidRPr="00B53E94">
              <w:rPr>
                <w:szCs w:val="21"/>
              </w:rPr>
              <w:t>≤</w:t>
            </w:r>
            <w:r w:rsidRPr="00B53E94">
              <w:rPr>
                <w:rFonts w:hint="eastAsia"/>
                <w:szCs w:val="21"/>
              </w:rPr>
              <w:t>400mg/L</w:t>
            </w:r>
          </w:p>
          <w:p w:rsidR="00B53E94" w:rsidRPr="00B53E94" w:rsidRDefault="00B53E94" w:rsidP="00B53E94">
            <w:pPr>
              <w:jc w:val="center"/>
              <w:rPr>
                <w:szCs w:val="21"/>
              </w:rPr>
            </w:pPr>
            <w:r w:rsidRPr="00B53E94">
              <w:rPr>
                <w:rFonts w:hint="eastAsia"/>
                <w:szCs w:val="21"/>
              </w:rPr>
              <w:t>SS</w:t>
            </w:r>
            <w:r w:rsidRPr="00B53E94">
              <w:rPr>
                <w:szCs w:val="21"/>
              </w:rPr>
              <w:t>≤</w:t>
            </w:r>
            <w:r w:rsidRPr="00B53E94">
              <w:rPr>
                <w:rFonts w:hint="eastAsia"/>
                <w:szCs w:val="21"/>
              </w:rPr>
              <w:t>400mg/L</w:t>
            </w:r>
          </w:p>
          <w:p w:rsidR="00B53E94" w:rsidRPr="00B53E94" w:rsidRDefault="00B53E94" w:rsidP="00B53E94">
            <w:pPr>
              <w:jc w:val="center"/>
              <w:rPr>
                <w:szCs w:val="21"/>
              </w:rPr>
            </w:pPr>
            <w:r w:rsidRPr="00B53E94">
              <w:rPr>
                <w:rFonts w:hint="eastAsia"/>
                <w:szCs w:val="21"/>
              </w:rPr>
              <w:t>氨氮：—</w:t>
            </w:r>
          </w:p>
        </w:tc>
        <w:tc>
          <w:tcPr>
            <w:tcW w:w="1214" w:type="pct"/>
            <w:vAlign w:val="center"/>
            <w:hideMark/>
          </w:tcPr>
          <w:p w:rsidR="00B53E94" w:rsidRPr="00B53E94" w:rsidRDefault="00B53E94" w:rsidP="00B53E94">
            <w:pPr>
              <w:snapToGrid w:val="0"/>
              <w:jc w:val="center"/>
              <w:rPr>
                <w:spacing w:val="2"/>
                <w:szCs w:val="21"/>
              </w:rPr>
            </w:pPr>
            <w:r w:rsidRPr="00B53E94">
              <w:rPr>
                <w:rFonts w:hint="eastAsia"/>
                <w:spacing w:val="2"/>
                <w:szCs w:val="21"/>
              </w:rPr>
              <w:t>《污水综合排放标准》（</w:t>
            </w:r>
            <w:r w:rsidRPr="00B53E94">
              <w:rPr>
                <w:spacing w:val="2"/>
                <w:szCs w:val="21"/>
              </w:rPr>
              <w:t>GB8978-1996</w:t>
            </w:r>
            <w:r w:rsidRPr="00B53E94">
              <w:rPr>
                <w:rFonts w:hint="eastAsia"/>
                <w:spacing w:val="2"/>
                <w:szCs w:val="21"/>
              </w:rPr>
              <w:t>）</w:t>
            </w:r>
            <w:r w:rsidRPr="00B53E94">
              <w:rPr>
                <w:rFonts w:hAnsi="宋体"/>
                <w:spacing w:val="2"/>
                <w:szCs w:val="21"/>
              </w:rPr>
              <w:t>表</w:t>
            </w:r>
            <w:r w:rsidRPr="00B53E94">
              <w:rPr>
                <w:spacing w:val="2"/>
                <w:szCs w:val="21"/>
              </w:rPr>
              <w:t>4</w:t>
            </w:r>
            <w:r w:rsidRPr="00B53E94">
              <w:rPr>
                <w:rFonts w:hint="eastAsia"/>
                <w:spacing w:val="2"/>
                <w:szCs w:val="21"/>
              </w:rPr>
              <w:t>中</w:t>
            </w:r>
            <w:r w:rsidRPr="00B53E94">
              <w:rPr>
                <w:rFonts w:hAnsi="宋体"/>
                <w:spacing w:val="2"/>
                <w:szCs w:val="21"/>
              </w:rPr>
              <w:t>三级排放标准</w:t>
            </w:r>
            <w:r w:rsidRPr="00B53E94">
              <w:rPr>
                <w:rFonts w:hAnsi="宋体" w:hint="eastAsia"/>
                <w:spacing w:val="2"/>
                <w:szCs w:val="21"/>
              </w:rPr>
              <w:t>及南皮县</w:t>
            </w:r>
            <w:r w:rsidRPr="00B53E94">
              <w:rPr>
                <w:rFonts w:hAnsi="宋体"/>
                <w:spacing w:val="2"/>
                <w:szCs w:val="21"/>
              </w:rPr>
              <w:t>污水处理厂收水标准</w:t>
            </w:r>
          </w:p>
        </w:tc>
        <w:tc>
          <w:tcPr>
            <w:tcW w:w="970" w:type="pct"/>
            <w:vAlign w:val="center"/>
          </w:tcPr>
          <w:p w:rsidR="00B53E94" w:rsidRPr="00B53E94" w:rsidRDefault="00B53E94" w:rsidP="00A2105E">
            <w:pPr>
              <w:adjustRightInd w:val="0"/>
              <w:snapToGrid w:val="0"/>
              <w:contextualSpacing/>
              <w:jc w:val="center"/>
              <w:rPr>
                <w:rFonts w:ascii="Times New Roman" w:eastAsia="宋体" w:hAnsi="Times New Roman" w:cs="Times New Roman"/>
                <w:kern w:val="0"/>
                <w:szCs w:val="21"/>
              </w:rPr>
            </w:pPr>
            <w:r w:rsidRPr="00B53E94">
              <w:rPr>
                <w:rFonts w:ascii="Times New Roman" w:eastAsia="宋体" w:hAnsi="宋体" w:cs="Times New Roman" w:hint="eastAsia"/>
                <w:kern w:val="0"/>
                <w:szCs w:val="21"/>
              </w:rPr>
              <w:t>已落实</w:t>
            </w:r>
          </w:p>
        </w:tc>
      </w:tr>
    </w:tbl>
    <w:p w:rsidR="004C3265" w:rsidRDefault="008A6B46">
      <w:pPr>
        <w:pStyle w:val="2"/>
        <w:rPr>
          <w:rFonts w:ascii="Times New Roman" w:hAnsi="Times New Roman" w:cs="Times New Roman"/>
        </w:rPr>
      </w:pPr>
      <w:bookmarkStart w:id="46" w:name="_Toc27638789"/>
      <w:r>
        <w:rPr>
          <w:rFonts w:ascii="Times New Roman" w:hAnsi="Times New Roman" w:cs="Times New Roman"/>
        </w:rPr>
        <w:t>2.</w:t>
      </w:r>
      <w:r w:rsidR="006C1EB4">
        <w:rPr>
          <w:rFonts w:ascii="Times New Roman" w:hAnsi="Times New Roman" w:cs="Times New Roman" w:hint="eastAsia"/>
        </w:rPr>
        <w:t>9</w:t>
      </w:r>
      <w:r>
        <w:rPr>
          <w:rFonts w:ascii="Times New Roman" w:hAnsi="Times New Roman" w:cs="Times New Roman"/>
        </w:rPr>
        <w:t>验收范围及内容</w:t>
      </w:r>
      <w:bookmarkEnd w:id="46"/>
    </w:p>
    <w:p w:rsidR="00A2105E" w:rsidRPr="00AE2111" w:rsidRDefault="00A2105E" w:rsidP="00A2105E">
      <w:pPr>
        <w:spacing w:line="360" w:lineRule="auto"/>
        <w:ind w:firstLine="435"/>
        <w:rPr>
          <w:rFonts w:ascii="Times New Roman" w:eastAsia="宋体" w:hAnsi="Times New Roman" w:cs="Times New Roman"/>
          <w:sz w:val="24"/>
          <w:szCs w:val="24"/>
        </w:rPr>
      </w:pPr>
      <w:r w:rsidRPr="00AE2111">
        <w:rPr>
          <w:rFonts w:ascii="Times New Roman" w:eastAsia="宋体" w:hAnsi="宋体" w:cs="Times New Roman"/>
          <w:sz w:val="24"/>
          <w:szCs w:val="24"/>
        </w:rPr>
        <w:t>项目占地面积</w:t>
      </w:r>
      <w:r w:rsidR="00B53E94">
        <w:rPr>
          <w:rFonts w:ascii="Times New Roman" w:eastAsia="宋体" w:hAnsi="Times New Roman" w:cs="Times New Roman" w:hint="eastAsia"/>
          <w:sz w:val="24"/>
          <w:szCs w:val="24"/>
        </w:rPr>
        <w:t>17783.6</w:t>
      </w:r>
      <w:r w:rsidR="00B53E94" w:rsidRPr="00B53E94">
        <w:rPr>
          <w:rFonts w:ascii="Times New Roman" w:eastAsia="宋体" w:hAnsi="Times New Roman" w:cs="Times New Roman"/>
          <w:sz w:val="24"/>
          <w:szCs w:val="24"/>
        </w:rPr>
        <w:t xml:space="preserve"> </w:t>
      </w:r>
      <w:r w:rsidR="00B53E94" w:rsidRPr="00AE2111">
        <w:rPr>
          <w:rFonts w:ascii="Times New Roman" w:eastAsia="宋体" w:hAnsi="Times New Roman" w:cs="Times New Roman"/>
          <w:sz w:val="24"/>
          <w:szCs w:val="24"/>
        </w:rPr>
        <w:t>m</w:t>
      </w:r>
      <w:r w:rsidR="00B53E94" w:rsidRPr="00AE2111">
        <w:rPr>
          <w:rFonts w:ascii="Times New Roman" w:eastAsia="宋体" w:hAnsi="Times New Roman" w:cs="Times New Roman"/>
          <w:sz w:val="24"/>
          <w:szCs w:val="24"/>
          <w:vertAlign w:val="superscript"/>
        </w:rPr>
        <w:t>2</w:t>
      </w:r>
      <w:r w:rsidRPr="00AE2111">
        <w:rPr>
          <w:rFonts w:ascii="Times New Roman" w:eastAsia="宋体" w:hAnsi="宋体" w:cs="Times New Roman"/>
          <w:sz w:val="24"/>
          <w:szCs w:val="24"/>
        </w:rPr>
        <w:t>，总建筑面积</w:t>
      </w:r>
      <w:r w:rsidR="00B53E94">
        <w:rPr>
          <w:rFonts w:ascii="Times New Roman" w:eastAsia="宋体" w:hAnsi="Times New Roman" w:cs="Times New Roman" w:hint="eastAsia"/>
          <w:sz w:val="24"/>
          <w:szCs w:val="24"/>
        </w:rPr>
        <w:t>47520.51</w:t>
      </w:r>
      <w:r w:rsidRPr="00AE2111">
        <w:rPr>
          <w:rFonts w:ascii="Times New Roman" w:eastAsia="宋体" w:hAnsi="Times New Roman" w:cs="Times New Roman"/>
          <w:sz w:val="24"/>
          <w:szCs w:val="24"/>
        </w:rPr>
        <w:t>m</w:t>
      </w:r>
      <w:r w:rsidRPr="00AE2111">
        <w:rPr>
          <w:rFonts w:ascii="Times New Roman" w:eastAsia="宋体" w:hAnsi="Times New Roman" w:cs="Times New Roman"/>
          <w:sz w:val="24"/>
          <w:szCs w:val="24"/>
          <w:vertAlign w:val="superscript"/>
        </w:rPr>
        <w:t>2</w:t>
      </w:r>
      <w:r w:rsidRPr="00AE2111">
        <w:rPr>
          <w:rFonts w:ascii="Times New Roman" w:eastAsia="宋体" w:hAnsi="宋体" w:cs="Times New Roman"/>
          <w:sz w:val="24"/>
          <w:szCs w:val="24"/>
        </w:rPr>
        <w:t>，</w:t>
      </w:r>
      <w:r>
        <w:rPr>
          <w:rFonts w:ascii="Times New Roman" w:eastAsia="宋体" w:hAnsi="宋体" w:cs="Times New Roman" w:hint="eastAsia"/>
          <w:sz w:val="24"/>
          <w:szCs w:val="24"/>
        </w:rPr>
        <w:t>主体工程</w:t>
      </w:r>
      <w:r w:rsidRPr="00AE2111">
        <w:rPr>
          <w:rFonts w:ascii="Times New Roman" w:eastAsia="宋体" w:hAnsi="宋体" w:cs="Times New Roman"/>
          <w:sz w:val="24"/>
          <w:szCs w:val="24"/>
        </w:rPr>
        <w:t>主要包括</w:t>
      </w:r>
      <w:r w:rsidR="00B53E94" w:rsidRPr="009F54CA">
        <w:rPr>
          <w:rFonts w:hAnsi="宋体" w:hint="eastAsia"/>
          <w:sz w:val="24"/>
        </w:rPr>
        <w:t>17</w:t>
      </w:r>
      <w:r w:rsidR="00B53E94" w:rsidRPr="009F54CA">
        <w:rPr>
          <w:rFonts w:hAnsi="宋体" w:hint="eastAsia"/>
          <w:sz w:val="24"/>
        </w:rPr>
        <w:lastRenderedPageBreak/>
        <w:t>层住宅楼4栋，3层配套商业楼2栋</w:t>
      </w:r>
      <w:r w:rsidR="00B53E94">
        <w:rPr>
          <w:rFonts w:ascii="Times New Roman" w:eastAsia="宋体" w:hAnsi="宋体" w:cs="Times New Roman" w:hint="eastAsia"/>
          <w:sz w:val="24"/>
          <w:szCs w:val="24"/>
        </w:rPr>
        <w:t>；公用工程包括供电、供水、供热、供气、排水等设施。</w:t>
      </w:r>
    </w:p>
    <w:p w:rsidR="004C3265" w:rsidRPr="003167D3" w:rsidRDefault="008A6B46">
      <w:pPr>
        <w:spacing w:line="440" w:lineRule="atLeas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环保设施已经建设完成</w:t>
      </w:r>
      <w:r w:rsidR="00B53E94">
        <w:rPr>
          <w:rFonts w:ascii="Times New Roman" w:eastAsia="宋体" w:hAnsi="Times New Roman" w:cs="Times New Roman" w:hint="eastAsia"/>
          <w:sz w:val="24"/>
          <w:szCs w:val="24"/>
        </w:rPr>
        <w:t>，</w:t>
      </w:r>
      <w:r>
        <w:rPr>
          <w:rFonts w:ascii="Times New Roman" w:eastAsia="宋体" w:hAnsi="Times New Roman" w:cs="Times New Roman"/>
          <w:sz w:val="24"/>
          <w:szCs w:val="24"/>
        </w:rPr>
        <w:t>工程有：</w:t>
      </w:r>
      <w:r w:rsidR="00A2105E" w:rsidRPr="003167D3">
        <w:rPr>
          <w:rFonts w:ascii="Times New Roman" w:eastAsia="宋体" w:hAnsi="Times New Roman" w:cs="Times New Roman" w:hint="eastAsia"/>
          <w:sz w:val="24"/>
          <w:szCs w:val="24"/>
        </w:rPr>
        <w:t>噪声处理设施，</w:t>
      </w:r>
      <w:r w:rsidRPr="003167D3">
        <w:rPr>
          <w:rFonts w:ascii="Times New Roman" w:eastAsia="宋体" w:hAnsi="Times New Roman" w:cs="Times New Roman" w:hint="eastAsia"/>
          <w:sz w:val="24"/>
          <w:szCs w:val="24"/>
        </w:rPr>
        <w:t>废水处理设施，固废处理措施</w:t>
      </w:r>
      <w:r w:rsidR="00B53E94">
        <w:rPr>
          <w:rFonts w:ascii="Times New Roman" w:eastAsia="宋体" w:hAnsi="Times New Roman" w:cs="Times New Roman" w:hint="eastAsia"/>
          <w:sz w:val="24"/>
          <w:szCs w:val="24"/>
        </w:rPr>
        <w:t>，绿化</w:t>
      </w:r>
      <w:r w:rsidRPr="003167D3">
        <w:rPr>
          <w:rFonts w:ascii="Times New Roman" w:eastAsia="宋体" w:hAnsi="Times New Roman" w:cs="Times New Roman" w:hint="eastAsia"/>
          <w:sz w:val="24"/>
          <w:szCs w:val="24"/>
        </w:rPr>
        <w:t>。</w:t>
      </w:r>
    </w:p>
    <w:p w:rsidR="006B4310" w:rsidRPr="003167D3" w:rsidRDefault="006B4310" w:rsidP="006B4310">
      <w:pPr>
        <w:spacing w:line="440" w:lineRule="atLeast"/>
        <w:ind w:firstLineChars="200" w:firstLine="480"/>
        <w:rPr>
          <w:rFonts w:ascii="Times New Roman" w:eastAsia="宋体" w:hAnsi="Times New Roman" w:cs="Times New Roman"/>
          <w:sz w:val="24"/>
          <w:szCs w:val="24"/>
        </w:rPr>
      </w:pPr>
      <w:r w:rsidRPr="003167D3">
        <w:rPr>
          <w:rFonts w:ascii="Times New Roman" w:eastAsia="宋体" w:hAnsi="Times New Roman" w:cs="Times New Roman"/>
          <w:sz w:val="24"/>
          <w:szCs w:val="24"/>
        </w:rPr>
        <w:t>环保设施已经</w:t>
      </w:r>
      <w:r w:rsidRPr="003167D3">
        <w:rPr>
          <w:rFonts w:ascii="Times New Roman" w:eastAsia="宋体" w:hAnsi="Times New Roman" w:cs="Times New Roman" w:hint="eastAsia"/>
          <w:sz w:val="24"/>
          <w:szCs w:val="24"/>
        </w:rPr>
        <w:t>全部</w:t>
      </w:r>
      <w:r w:rsidRPr="003167D3">
        <w:rPr>
          <w:rFonts w:ascii="Times New Roman" w:eastAsia="宋体" w:hAnsi="Times New Roman" w:cs="Times New Roman"/>
          <w:sz w:val="24"/>
          <w:szCs w:val="24"/>
        </w:rPr>
        <w:t>建设完成。</w:t>
      </w:r>
    </w:p>
    <w:p w:rsidR="006B4310" w:rsidRPr="003167D3" w:rsidRDefault="006B4310" w:rsidP="006B4310">
      <w:pPr>
        <w:spacing w:line="440" w:lineRule="atLeast"/>
        <w:ind w:firstLineChars="200" w:firstLine="480"/>
        <w:rPr>
          <w:rFonts w:ascii="Times New Roman" w:eastAsia="宋体" w:hAnsi="Times New Roman" w:cs="Times New Roman"/>
          <w:sz w:val="24"/>
          <w:szCs w:val="24"/>
        </w:rPr>
      </w:pPr>
      <w:r w:rsidRPr="003167D3">
        <w:rPr>
          <w:rFonts w:ascii="Times New Roman" w:eastAsia="宋体" w:hAnsi="Times New Roman" w:cs="Times New Roman"/>
          <w:sz w:val="24"/>
          <w:szCs w:val="24"/>
        </w:rPr>
        <w:t>①</w:t>
      </w:r>
      <w:r w:rsidRPr="003167D3">
        <w:rPr>
          <w:rFonts w:ascii="Times New Roman" w:eastAsia="宋体" w:hAnsi="Times New Roman" w:cs="Times New Roman"/>
          <w:sz w:val="24"/>
          <w:szCs w:val="24"/>
        </w:rPr>
        <w:t>废气</w:t>
      </w:r>
      <w:r w:rsidRPr="003167D3">
        <w:rPr>
          <w:rFonts w:ascii="Times New Roman" w:eastAsia="宋体" w:hAnsi="Times New Roman" w:cs="Times New Roman"/>
          <w:sz w:val="24"/>
          <w:szCs w:val="24"/>
        </w:rPr>
        <w:t>──</w:t>
      </w:r>
      <w:r w:rsidRPr="003167D3">
        <w:rPr>
          <w:rFonts w:ascii="Times New Roman" w:eastAsia="宋体" w:hAnsi="Times New Roman" w:cs="Times New Roman"/>
          <w:sz w:val="24"/>
          <w:szCs w:val="24"/>
        </w:rPr>
        <w:t>工程外排废气情况，为具体检测内容。</w:t>
      </w:r>
    </w:p>
    <w:p w:rsidR="006B4310" w:rsidRPr="003167D3" w:rsidRDefault="006B4310" w:rsidP="006B4310">
      <w:pPr>
        <w:spacing w:line="440" w:lineRule="atLeast"/>
        <w:ind w:firstLineChars="200" w:firstLine="480"/>
        <w:rPr>
          <w:rFonts w:ascii="Times New Roman" w:eastAsia="宋体" w:hAnsi="Times New Roman" w:cs="Times New Roman"/>
          <w:sz w:val="24"/>
          <w:szCs w:val="24"/>
        </w:rPr>
      </w:pPr>
      <w:r w:rsidRPr="003167D3">
        <w:rPr>
          <w:rFonts w:ascii="Times New Roman" w:eastAsia="宋体" w:hAnsi="Times New Roman" w:cs="Times New Roman"/>
          <w:sz w:val="24"/>
          <w:szCs w:val="24"/>
        </w:rPr>
        <w:t>②</w:t>
      </w:r>
      <w:r w:rsidRPr="003167D3">
        <w:rPr>
          <w:rFonts w:ascii="Times New Roman" w:eastAsia="宋体" w:hAnsi="Times New Roman" w:cs="Times New Roman"/>
          <w:sz w:val="24"/>
          <w:szCs w:val="24"/>
        </w:rPr>
        <w:t>噪声</w:t>
      </w:r>
      <w:r w:rsidRPr="003167D3">
        <w:rPr>
          <w:rFonts w:ascii="Times New Roman" w:eastAsia="宋体" w:hAnsi="Times New Roman" w:cs="Times New Roman"/>
          <w:sz w:val="24"/>
          <w:szCs w:val="24"/>
        </w:rPr>
        <w:t>──</w:t>
      </w:r>
      <w:r w:rsidRPr="003167D3">
        <w:rPr>
          <w:rFonts w:ascii="Times New Roman" w:eastAsia="宋体" w:hAnsi="Times New Roman" w:cs="Times New Roman"/>
          <w:sz w:val="24"/>
          <w:szCs w:val="24"/>
        </w:rPr>
        <w:t>工程厂界噪声，为具体检测内</w:t>
      </w:r>
      <w:r w:rsidRPr="003167D3">
        <w:rPr>
          <w:rFonts w:ascii="Times New Roman" w:eastAsia="宋体" w:hAnsi="Times New Roman" w:cs="Times New Roman" w:hint="eastAsia"/>
          <w:sz w:val="24"/>
          <w:szCs w:val="24"/>
        </w:rPr>
        <w:t>容</w:t>
      </w:r>
      <w:r w:rsidRPr="003167D3">
        <w:rPr>
          <w:rFonts w:ascii="Times New Roman" w:eastAsia="宋体" w:hAnsi="Times New Roman" w:cs="Times New Roman"/>
          <w:sz w:val="24"/>
          <w:szCs w:val="24"/>
        </w:rPr>
        <w:t>。</w:t>
      </w:r>
    </w:p>
    <w:p w:rsidR="006B4310" w:rsidRPr="003167D3" w:rsidRDefault="006B4310" w:rsidP="006B4310">
      <w:pPr>
        <w:spacing w:line="440" w:lineRule="atLeast"/>
        <w:ind w:firstLineChars="200" w:firstLine="480"/>
        <w:rPr>
          <w:rFonts w:ascii="Times New Roman" w:eastAsia="宋体" w:hAnsi="Times New Roman" w:cs="Times New Roman"/>
          <w:sz w:val="24"/>
          <w:szCs w:val="24"/>
        </w:rPr>
      </w:pPr>
      <w:r w:rsidRPr="003167D3">
        <w:rPr>
          <w:rFonts w:ascii="Times New Roman" w:eastAsia="宋体" w:hAnsi="Times New Roman" w:cs="Times New Roman"/>
          <w:sz w:val="24"/>
          <w:szCs w:val="24"/>
        </w:rPr>
        <w:t>③</w:t>
      </w:r>
      <w:r w:rsidRPr="003167D3">
        <w:rPr>
          <w:rFonts w:ascii="Times New Roman" w:eastAsia="宋体" w:hAnsi="Times New Roman" w:cs="Times New Roman"/>
          <w:sz w:val="24"/>
          <w:szCs w:val="24"/>
        </w:rPr>
        <w:t>固体废物</w:t>
      </w:r>
      <w:r w:rsidRPr="003167D3">
        <w:rPr>
          <w:rFonts w:ascii="Times New Roman" w:eastAsia="宋体" w:hAnsi="Times New Roman" w:cs="Times New Roman"/>
          <w:sz w:val="24"/>
          <w:szCs w:val="24"/>
        </w:rPr>
        <w:t>──</w:t>
      </w:r>
      <w:r w:rsidRPr="003167D3">
        <w:rPr>
          <w:rFonts w:ascii="Times New Roman" w:eastAsia="宋体" w:hAnsi="Times New Roman" w:cs="Times New Roman"/>
          <w:sz w:val="24"/>
          <w:szCs w:val="24"/>
        </w:rPr>
        <w:t>工程产生的固体废物为检查内容。</w:t>
      </w:r>
    </w:p>
    <w:p w:rsidR="004C3265" w:rsidRDefault="006B4310" w:rsidP="006B4310">
      <w:pPr>
        <w:spacing w:line="440" w:lineRule="atLeast"/>
        <w:ind w:firstLineChars="200" w:firstLine="480"/>
        <w:rPr>
          <w:rFonts w:ascii="Times New Roman" w:eastAsia="宋体" w:hAnsi="Times New Roman" w:cs="Times New Roman"/>
          <w:sz w:val="24"/>
          <w:szCs w:val="24"/>
        </w:rPr>
      </w:pPr>
      <w:r w:rsidRPr="003167D3">
        <w:rPr>
          <w:rFonts w:ascii="Times New Roman" w:eastAsia="宋体" w:hAnsi="Times New Roman" w:cs="Times New Roman"/>
          <w:sz w:val="24"/>
          <w:szCs w:val="24"/>
        </w:rPr>
        <w:t>④</w:t>
      </w:r>
      <w:r w:rsidRPr="003167D3">
        <w:rPr>
          <w:rFonts w:ascii="Times New Roman" w:eastAsia="宋体" w:hAnsi="Times New Roman" w:cs="Times New Roman"/>
          <w:sz w:val="24"/>
          <w:szCs w:val="24"/>
        </w:rPr>
        <w:t>工程环评及环评批复落实情况、环保设施</w:t>
      </w:r>
      <w:r w:rsidR="00A2105E" w:rsidRPr="003167D3">
        <w:rPr>
          <w:rFonts w:ascii="Times New Roman" w:eastAsia="宋体" w:hAnsi="Times New Roman" w:cs="Times New Roman" w:hint="eastAsia"/>
          <w:sz w:val="24"/>
          <w:szCs w:val="24"/>
        </w:rPr>
        <w:t>/</w:t>
      </w:r>
      <w:r w:rsidR="00A2105E" w:rsidRPr="003167D3">
        <w:rPr>
          <w:rFonts w:ascii="Times New Roman" w:eastAsia="宋体" w:hAnsi="Times New Roman" w:cs="Times New Roman" w:hint="eastAsia"/>
          <w:sz w:val="24"/>
          <w:szCs w:val="24"/>
        </w:rPr>
        <w:t>措施</w:t>
      </w:r>
      <w:r w:rsidRPr="003167D3">
        <w:rPr>
          <w:rFonts w:ascii="Times New Roman" w:eastAsia="宋体" w:hAnsi="Times New Roman" w:cs="Times New Roman"/>
          <w:sz w:val="24"/>
          <w:szCs w:val="24"/>
        </w:rPr>
        <w:t>的建设运行情况、环保机构及规章制度建设情况等，为本工程验收报告的检查内容。</w:t>
      </w:r>
    </w:p>
    <w:p w:rsidR="00A2105E" w:rsidRDefault="00A2105E" w:rsidP="006B4310">
      <w:pPr>
        <w:spacing w:line="440" w:lineRule="atLeast"/>
        <w:ind w:firstLineChars="200" w:firstLine="480"/>
        <w:rPr>
          <w:rFonts w:ascii="Times New Roman" w:eastAsia="宋体" w:hAnsi="Times New Roman" w:cs="Times New Roman"/>
          <w:sz w:val="24"/>
          <w:szCs w:val="24"/>
        </w:rPr>
      </w:pPr>
    </w:p>
    <w:p w:rsidR="004C3265" w:rsidRDefault="004C3265">
      <w:pPr>
        <w:spacing w:line="440" w:lineRule="atLeast"/>
        <w:ind w:firstLineChars="200" w:firstLine="480"/>
        <w:rPr>
          <w:rFonts w:ascii="Times New Roman" w:eastAsia="宋体" w:hAnsi="Times New Roman" w:cs="Times New Roman"/>
          <w:sz w:val="24"/>
          <w:szCs w:val="24"/>
        </w:rPr>
        <w:sectPr w:rsidR="004C3265">
          <w:pgSz w:w="11906" w:h="16838"/>
          <w:pgMar w:top="1440" w:right="1800" w:bottom="1440" w:left="1800" w:header="851" w:footer="992" w:gutter="0"/>
          <w:cols w:space="425"/>
          <w:docGrid w:type="lines" w:linePitch="312"/>
        </w:sectPr>
      </w:pPr>
    </w:p>
    <w:p w:rsidR="004C3265" w:rsidRDefault="008A6B46">
      <w:pPr>
        <w:pStyle w:val="1"/>
        <w:adjustRightInd w:val="0"/>
        <w:snapToGrid w:val="0"/>
        <w:spacing w:line="360" w:lineRule="auto"/>
        <w:rPr>
          <w:rFonts w:ascii="Times New Roman" w:hAnsi="Times New Roman" w:cs="Times New Roman"/>
        </w:rPr>
      </w:pPr>
      <w:bookmarkStart w:id="47" w:name="_Toc27638790"/>
      <w:r>
        <w:rPr>
          <w:rFonts w:ascii="Times New Roman" w:hAnsi="Times New Roman" w:cs="Times New Roman"/>
        </w:rPr>
        <w:lastRenderedPageBreak/>
        <w:t xml:space="preserve">3 </w:t>
      </w:r>
      <w:r>
        <w:rPr>
          <w:rFonts w:ascii="Times New Roman" w:hAnsi="Times New Roman" w:cs="Times New Roman"/>
        </w:rPr>
        <w:t>主要污染源及治理措施</w:t>
      </w:r>
      <w:bookmarkEnd w:id="47"/>
    </w:p>
    <w:p w:rsidR="004C3265" w:rsidRDefault="008A6B46">
      <w:pPr>
        <w:pStyle w:val="2"/>
        <w:adjustRightInd w:val="0"/>
        <w:snapToGrid w:val="0"/>
        <w:spacing w:line="360" w:lineRule="auto"/>
        <w:rPr>
          <w:rFonts w:ascii="Times New Roman" w:hAnsi="Times New Roman" w:cs="Times New Roman"/>
        </w:rPr>
      </w:pPr>
      <w:bookmarkStart w:id="48" w:name="_Toc27638791"/>
      <w:r>
        <w:rPr>
          <w:rFonts w:ascii="Times New Roman" w:hAnsi="Times New Roman" w:cs="Times New Roman"/>
        </w:rPr>
        <w:t xml:space="preserve">3.1 </w:t>
      </w:r>
      <w:r>
        <w:rPr>
          <w:rFonts w:ascii="Times New Roman" w:hAnsi="Times New Roman" w:cs="Times New Roman"/>
        </w:rPr>
        <w:t>施工期主要污染源及治理措施</w:t>
      </w:r>
      <w:bookmarkEnd w:id="48"/>
    </w:p>
    <w:p w:rsidR="004C3265" w:rsidRDefault="008A6B46">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施工期主要污染源包括噪声，根据建设单位提供的施工总结报告，项目施工期间采用合理安排施工时间等措施，以减轻项目建设期对周边环境的影响。目前项目已建成运行，施工期环境污染已经不存在。</w:t>
      </w:r>
    </w:p>
    <w:p w:rsidR="004C3265" w:rsidRDefault="008A6B46">
      <w:pPr>
        <w:pStyle w:val="2"/>
        <w:adjustRightInd w:val="0"/>
        <w:snapToGrid w:val="0"/>
        <w:spacing w:line="360" w:lineRule="auto"/>
        <w:rPr>
          <w:rFonts w:ascii="Times New Roman" w:hAnsi="Times New Roman" w:cs="Times New Roman"/>
          <w:color w:val="000000" w:themeColor="text1"/>
        </w:rPr>
      </w:pPr>
      <w:bookmarkStart w:id="49" w:name="_Toc27638792"/>
      <w:r>
        <w:rPr>
          <w:rFonts w:ascii="Times New Roman" w:hAnsi="Times New Roman" w:cs="Times New Roman"/>
          <w:color w:val="000000" w:themeColor="text1"/>
        </w:rPr>
        <w:t xml:space="preserve">3.2 </w:t>
      </w:r>
      <w:r>
        <w:rPr>
          <w:rFonts w:ascii="Times New Roman" w:hAnsi="Times New Roman" w:cs="Times New Roman"/>
          <w:color w:val="000000" w:themeColor="text1"/>
        </w:rPr>
        <w:t>运行期主要污染源及治理措施</w:t>
      </w:r>
      <w:bookmarkEnd w:id="49"/>
    </w:p>
    <w:p w:rsidR="00B53E94" w:rsidRPr="00A2105E" w:rsidRDefault="00B53E94" w:rsidP="00930252">
      <w:pPr>
        <w:pStyle w:val="3"/>
        <w:adjustRightInd w:val="0"/>
        <w:spacing w:line="360" w:lineRule="auto"/>
        <w:contextualSpacing/>
        <w:rPr>
          <w:rFonts w:ascii="Times New Roman" w:hAnsi="Times New Roman" w:cs="Times New Roman"/>
        </w:rPr>
      </w:pPr>
      <w:bookmarkStart w:id="50" w:name="_Toc496979025"/>
      <w:bookmarkStart w:id="51" w:name="_Toc497001462"/>
      <w:bookmarkStart w:id="52" w:name="_Toc518476477"/>
      <w:bookmarkStart w:id="53" w:name="_Toc17367090"/>
      <w:bookmarkStart w:id="54" w:name="_Toc27638793"/>
      <w:bookmarkStart w:id="55" w:name="_Toc496979024"/>
      <w:bookmarkStart w:id="56" w:name="_Toc497001461"/>
      <w:bookmarkStart w:id="57" w:name="_Toc518476476"/>
      <w:bookmarkStart w:id="58" w:name="_Toc17367089"/>
      <w:r w:rsidRPr="00A2105E">
        <w:rPr>
          <w:rFonts w:ascii="Times New Roman" w:hAnsi="Times New Roman" w:cs="Times New Roman"/>
        </w:rPr>
        <w:t>3.2.</w:t>
      </w:r>
      <w:r>
        <w:rPr>
          <w:rFonts w:ascii="Times New Roman" w:hAnsi="Times New Roman" w:cs="Times New Roman" w:hint="eastAsia"/>
        </w:rPr>
        <w:t>1</w:t>
      </w:r>
      <w:r w:rsidRPr="00A2105E">
        <w:rPr>
          <w:rFonts w:ascii="Times New Roman" w:hAnsi="Times New Roman" w:cs="Times New Roman"/>
        </w:rPr>
        <w:t xml:space="preserve"> </w:t>
      </w:r>
      <w:r w:rsidRPr="00A2105E">
        <w:rPr>
          <w:rFonts w:ascii="Times New Roman" w:cs="Times New Roman"/>
        </w:rPr>
        <w:t>废气</w:t>
      </w:r>
      <w:bookmarkEnd w:id="50"/>
      <w:bookmarkEnd w:id="51"/>
      <w:bookmarkEnd w:id="52"/>
      <w:bookmarkEnd w:id="53"/>
      <w:bookmarkEnd w:id="54"/>
    </w:p>
    <w:p w:rsidR="00930252" w:rsidRDefault="00B53E94" w:rsidP="00930252">
      <w:pPr>
        <w:spacing w:line="360" w:lineRule="auto"/>
        <w:ind w:firstLineChars="200" w:firstLine="480"/>
        <w:rPr>
          <w:rFonts w:ascii="Times New Roman" w:hAnsi="宋体"/>
          <w:sz w:val="24"/>
        </w:rPr>
      </w:pPr>
      <w:r w:rsidRPr="00A2105E">
        <w:rPr>
          <w:rFonts w:ascii="Times New Roman" w:hAnsi="Times New Roman"/>
          <w:sz w:val="24"/>
        </w:rPr>
        <w:t xml:space="preserve"> </w:t>
      </w:r>
      <w:r w:rsidRPr="00A2105E">
        <w:rPr>
          <w:rFonts w:ascii="Times New Roman" w:hAnsi="宋体"/>
          <w:sz w:val="24"/>
        </w:rPr>
        <w:t>该项目废气主要为汽车尾气</w:t>
      </w:r>
      <w:r w:rsidR="00930252">
        <w:rPr>
          <w:rFonts w:ascii="Times New Roman" w:hAnsi="宋体" w:hint="eastAsia"/>
          <w:sz w:val="24"/>
        </w:rPr>
        <w:t>。</w:t>
      </w:r>
    </w:p>
    <w:p w:rsidR="00930252" w:rsidRDefault="00B53E94" w:rsidP="00930252">
      <w:pPr>
        <w:spacing w:line="360" w:lineRule="auto"/>
        <w:ind w:firstLineChars="200" w:firstLine="480"/>
        <w:rPr>
          <w:rFonts w:hAnsi="宋体"/>
          <w:sz w:val="24"/>
        </w:rPr>
      </w:pPr>
      <w:r w:rsidRPr="009F54CA">
        <w:rPr>
          <w:rFonts w:hAnsi="宋体"/>
          <w:sz w:val="24"/>
          <w:szCs w:val="24"/>
        </w:rPr>
        <w:t>地上车位周围</w:t>
      </w:r>
      <w:r w:rsidRPr="009F54CA">
        <w:rPr>
          <w:rFonts w:hAnsi="宋体"/>
          <w:bCs/>
          <w:sz w:val="24"/>
          <w:szCs w:val="24"/>
        </w:rPr>
        <w:t>加强绿化，种植吸收汽车尾气植物</w:t>
      </w:r>
      <w:r w:rsidRPr="009F54CA">
        <w:rPr>
          <w:rFonts w:hAnsi="宋体"/>
          <w:spacing w:val="-4"/>
          <w:sz w:val="24"/>
        </w:rPr>
        <w:t>，</w:t>
      </w:r>
      <w:r w:rsidRPr="009F54CA">
        <w:rPr>
          <w:rFonts w:hAnsi="宋体"/>
          <w:sz w:val="24"/>
        </w:rPr>
        <w:t>排放的尾气经大气扩散稀释及植物吸收后</w:t>
      </w:r>
      <w:r w:rsidR="00930252">
        <w:rPr>
          <w:rFonts w:hAnsi="宋体" w:hint="eastAsia"/>
          <w:sz w:val="24"/>
        </w:rPr>
        <w:t>。</w:t>
      </w:r>
    </w:p>
    <w:p w:rsidR="00B53E94" w:rsidRDefault="00B53E94" w:rsidP="00930252">
      <w:pPr>
        <w:spacing w:line="360" w:lineRule="auto"/>
        <w:ind w:firstLineChars="200" w:firstLine="480"/>
        <w:rPr>
          <w:rFonts w:hAnsi="宋体" w:hint="eastAsia"/>
          <w:sz w:val="24"/>
          <w:szCs w:val="24"/>
        </w:rPr>
      </w:pPr>
      <w:r w:rsidRPr="009F54CA">
        <w:rPr>
          <w:rFonts w:hAnsi="宋体"/>
          <w:sz w:val="24"/>
          <w:szCs w:val="24"/>
        </w:rPr>
        <w:t>地下车库废气由机械排风系统，经统一通风管道由</w:t>
      </w:r>
      <w:r w:rsidRPr="009F54CA">
        <w:rPr>
          <w:rFonts w:hAnsi="宋体" w:hint="eastAsia"/>
          <w:sz w:val="24"/>
          <w:szCs w:val="24"/>
        </w:rPr>
        <w:t>排风口排放，排风口的高</w:t>
      </w:r>
      <w:r w:rsidRPr="00930252">
        <w:rPr>
          <w:rFonts w:hAnsi="宋体" w:hint="eastAsia"/>
          <w:sz w:val="24"/>
          <w:szCs w:val="24"/>
        </w:rPr>
        <w:t>度至少应高出地面</w:t>
      </w:r>
      <w:smartTag w:uri="urn:schemas-microsoft-com:office:smarttags" w:element="chmetcnv">
        <w:smartTagPr>
          <w:attr w:name="TCSC" w:val="0"/>
          <w:attr w:name="NumberType" w:val="1"/>
          <w:attr w:name="Negative" w:val="False"/>
          <w:attr w:name="HasSpace" w:val="False"/>
          <w:attr w:name="SourceValue" w:val="1"/>
          <w:attr w:name="UnitName" w:val="m"/>
        </w:smartTagPr>
        <w:r w:rsidRPr="00930252">
          <w:rPr>
            <w:rFonts w:hAnsi="宋体" w:hint="eastAsia"/>
            <w:sz w:val="24"/>
            <w:szCs w:val="24"/>
          </w:rPr>
          <w:t>1m</w:t>
        </w:r>
      </w:smartTag>
      <w:r w:rsidRPr="00930252">
        <w:rPr>
          <w:rFonts w:hAnsi="宋体" w:hint="eastAsia"/>
          <w:sz w:val="24"/>
          <w:szCs w:val="24"/>
        </w:rPr>
        <w:t>。排风口应</w:t>
      </w:r>
      <w:r w:rsidRPr="00930252">
        <w:rPr>
          <w:rFonts w:hAnsi="宋体"/>
          <w:sz w:val="24"/>
          <w:szCs w:val="24"/>
        </w:rPr>
        <w:t>设置在小区绿地中，</w:t>
      </w:r>
      <w:r w:rsidRPr="00930252">
        <w:rPr>
          <w:rFonts w:hAnsi="宋体" w:hint="eastAsia"/>
          <w:sz w:val="24"/>
          <w:szCs w:val="24"/>
        </w:rPr>
        <w:t>且</w:t>
      </w:r>
      <w:r w:rsidRPr="00930252">
        <w:rPr>
          <w:rFonts w:hAnsi="宋体"/>
          <w:sz w:val="24"/>
          <w:szCs w:val="24"/>
        </w:rPr>
        <w:t>周边种植一些吸收有毒有害气体较强的树木</w:t>
      </w:r>
      <w:r w:rsidRPr="00930252">
        <w:rPr>
          <w:rFonts w:hAnsi="宋体" w:hint="eastAsia"/>
          <w:sz w:val="24"/>
          <w:szCs w:val="24"/>
        </w:rPr>
        <w:t>，同时要</w:t>
      </w:r>
      <w:r w:rsidRPr="00930252">
        <w:rPr>
          <w:rFonts w:hAnsi="宋体"/>
          <w:sz w:val="24"/>
          <w:szCs w:val="24"/>
        </w:rPr>
        <w:t>对行驶车辆加强管理，缩短怠速及慢速运行时间。</w:t>
      </w:r>
    </w:p>
    <w:p w:rsidR="00290794" w:rsidRDefault="00290794" w:rsidP="00290794">
      <w:pPr>
        <w:spacing w:line="360" w:lineRule="auto"/>
        <w:ind w:firstLineChars="200" w:firstLine="480"/>
        <w:rPr>
          <w:rFonts w:hAnsi="宋体" w:hint="eastAsia"/>
          <w:sz w:val="24"/>
          <w:szCs w:val="24"/>
        </w:rPr>
      </w:pPr>
      <w:r>
        <w:rPr>
          <w:rFonts w:hAnsi="宋体" w:hint="eastAsia"/>
          <w:noProof/>
          <w:sz w:val="24"/>
          <w:szCs w:val="24"/>
        </w:rPr>
        <w:drawing>
          <wp:anchor distT="0" distB="0" distL="114300" distR="114300" simplePos="0" relativeHeight="251765760" behindDoc="0" locked="0" layoutInCell="1" allowOverlap="1">
            <wp:simplePos x="0" y="0"/>
            <wp:positionH relativeFrom="column">
              <wp:posOffset>1914525</wp:posOffset>
            </wp:positionH>
            <wp:positionV relativeFrom="paragraph">
              <wp:posOffset>63501</wp:posOffset>
            </wp:positionV>
            <wp:extent cx="1295400" cy="1724396"/>
            <wp:effectExtent l="19050" t="0" r="0" b="0"/>
            <wp:wrapNone/>
            <wp:docPr id="2" name="图片 1" descr="C:\Users\ADMINI~1\AppData\Local\Temp\WeChat Files\02a3ca4b20cc1f8aa3a661ca0adf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02a3ca4b20cc1f8aa3a661ca0adf663.jpg"/>
                    <pic:cNvPicPr>
                      <a:picLocks noChangeAspect="1" noChangeArrowheads="1"/>
                    </pic:cNvPicPr>
                  </pic:nvPicPr>
                  <pic:blipFill>
                    <a:blip r:embed="rId10" cstate="print"/>
                    <a:srcRect/>
                    <a:stretch>
                      <a:fillRect/>
                    </a:stretch>
                  </pic:blipFill>
                  <pic:spPr bwMode="auto">
                    <a:xfrm>
                      <a:off x="0" y="0"/>
                      <a:ext cx="1295400" cy="1724396"/>
                    </a:xfrm>
                    <a:prstGeom prst="rect">
                      <a:avLst/>
                    </a:prstGeom>
                    <a:noFill/>
                    <a:ln w="9525">
                      <a:noFill/>
                      <a:miter lim="800000"/>
                      <a:headEnd/>
                      <a:tailEnd/>
                    </a:ln>
                  </pic:spPr>
                </pic:pic>
              </a:graphicData>
            </a:graphic>
          </wp:anchor>
        </w:drawing>
      </w:r>
    </w:p>
    <w:p w:rsidR="00290794" w:rsidRDefault="00290794" w:rsidP="00290794">
      <w:pPr>
        <w:spacing w:line="360" w:lineRule="auto"/>
        <w:ind w:firstLineChars="200" w:firstLine="480"/>
        <w:rPr>
          <w:rFonts w:hAnsi="宋体" w:hint="eastAsia"/>
          <w:sz w:val="24"/>
          <w:szCs w:val="24"/>
        </w:rPr>
      </w:pPr>
    </w:p>
    <w:p w:rsidR="00290794" w:rsidRDefault="00290794" w:rsidP="00290794">
      <w:pPr>
        <w:spacing w:line="360" w:lineRule="auto"/>
        <w:ind w:firstLineChars="200" w:firstLine="480"/>
        <w:rPr>
          <w:rFonts w:hAnsi="宋体" w:hint="eastAsia"/>
          <w:sz w:val="24"/>
          <w:szCs w:val="24"/>
        </w:rPr>
      </w:pPr>
    </w:p>
    <w:p w:rsidR="00290794" w:rsidRDefault="00290794" w:rsidP="00290794">
      <w:pPr>
        <w:spacing w:line="360" w:lineRule="auto"/>
        <w:ind w:firstLineChars="200" w:firstLine="480"/>
        <w:rPr>
          <w:rFonts w:hAnsi="宋体" w:hint="eastAsia"/>
          <w:sz w:val="24"/>
          <w:szCs w:val="24"/>
        </w:rPr>
      </w:pPr>
    </w:p>
    <w:p w:rsidR="00290794" w:rsidRDefault="00290794" w:rsidP="00290794">
      <w:pPr>
        <w:spacing w:line="360" w:lineRule="auto"/>
        <w:ind w:firstLineChars="200" w:firstLine="480"/>
        <w:rPr>
          <w:rFonts w:hAnsi="宋体" w:hint="eastAsia"/>
          <w:sz w:val="24"/>
          <w:szCs w:val="24"/>
        </w:rPr>
      </w:pPr>
    </w:p>
    <w:p w:rsidR="00290794" w:rsidRDefault="00290794" w:rsidP="00290794">
      <w:pPr>
        <w:spacing w:line="360" w:lineRule="auto"/>
        <w:ind w:firstLineChars="200" w:firstLine="480"/>
        <w:rPr>
          <w:rFonts w:hAnsi="宋体" w:hint="eastAsia"/>
          <w:sz w:val="24"/>
          <w:szCs w:val="24"/>
        </w:rPr>
      </w:pPr>
    </w:p>
    <w:p w:rsidR="00290794" w:rsidRDefault="00290794" w:rsidP="00290794">
      <w:pPr>
        <w:jc w:val="center"/>
        <w:rPr>
          <w:rFonts w:ascii="Times New Roman" w:eastAsia="宋体" w:hAnsi="宋体" w:cs="Times New Roman"/>
          <w:sz w:val="24"/>
          <w:szCs w:val="24"/>
        </w:rPr>
      </w:pPr>
      <w:r>
        <w:rPr>
          <w:rFonts w:ascii="Times New Roman" w:eastAsia="宋体" w:hAnsi="Times New Roman" w:cs="Times New Roman"/>
          <w:b/>
          <w:sz w:val="24"/>
          <w:szCs w:val="24"/>
        </w:rPr>
        <w:t>图</w:t>
      </w:r>
      <w:r>
        <w:rPr>
          <w:rFonts w:ascii="Times New Roman" w:eastAsia="宋体" w:hAnsi="Times New Roman" w:cs="Times New Roman" w:hint="eastAsia"/>
          <w:b/>
          <w:sz w:val="24"/>
          <w:szCs w:val="24"/>
        </w:rPr>
        <w:t>3</w:t>
      </w:r>
      <w:r>
        <w:rPr>
          <w:rFonts w:ascii="Times New Roman" w:eastAsia="宋体" w:hAnsi="Times New Roman" w:cs="Times New Roman"/>
          <w:b/>
          <w:sz w:val="24"/>
          <w:szCs w:val="24"/>
        </w:rPr>
        <w:t>-</w:t>
      </w:r>
      <w:r>
        <w:rPr>
          <w:rFonts w:ascii="Times New Roman" w:eastAsia="宋体" w:hAnsi="Times New Roman" w:cs="Times New Roman" w:hint="eastAsia"/>
          <w:b/>
          <w:sz w:val="24"/>
          <w:szCs w:val="24"/>
        </w:rPr>
        <w:t xml:space="preserve">1  </w:t>
      </w:r>
      <w:r>
        <w:rPr>
          <w:rFonts w:ascii="Times New Roman" w:eastAsia="宋体" w:hAnsi="Times New Roman" w:cs="Times New Roman" w:hint="eastAsia"/>
          <w:b/>
          <w:sz w:val="24"/>
          <w:szCs w:val="24"/>
        </w:rPr>
        <w:t>地下车库排风口</w:t>
      </w:r>
    </w:p>
    <w:p w:rsidR="004C3265" w:rsidRPr="00930252" w:rsidRDefault="008A6B46" w:rsidP="00930252">
      <w:pPr>
        <w:pStyle w:val="25"/>
        <w:spacing w:after="0" w:line="360" w:lineRule="auto"/>
        <w:ind w:leftChars="0" w:left="0" w:firstLineChars="0" w:firstLine="0"/>
        <w:contextualSpacing/>
        <w:rPr>
          <w:rFonts w:ascii="Times New Roman" w:hAnsi="Times New Roman"/>
          <w:sz w:val="24"/>
        </w:rPr>
      </w:pPr>
      <w:r w:rsidRPr="00930252">
        <w:rPr>
          <w:rFonts w:ascii="Times New Roman" w:hAnsi="Times New Roman"/>
          <w:sz w:val="24"/>
        </w:rPr>
        <w:t>3.2.</w:t>
      </w:r>
      <w:r w:rsidR="00B53E94" w:rsidRPr="00930252">
        <w:rPr>
          <w:rFonts w:ascii="Times New Roman" w:hAnsi="Times New Roman" w:hint="eastAsia"/>
          <w:sz w:val="24"/>
        </w:rPr>
        <w:t>2</w:t>
      </w:r>
      <w:r w:rsidRPr="00930252">
        <w:rPr>
          <w:rFonts w:ascii="Times New Roman" w:hAnsi="Times New Roman"/>
          <w:sz w:val="24"/>
        </w:rPr>
        <w:t>废水</w:t>
      </w:r>
      <w:bookmarkEnd w:id="55"/>
      <w:bookmarkEnd w:id="56"/>
      <w:bookmarkEnd w:id="57"/>
      <w:bookmarkEnd w:id="58"/>
    </w:p>
    <w:p w:rsidR="00930252" w:rsidRDefault="00930252" w:rsidP="00930252">
      <w:pPr>
        <w:pStyle w:val="3"/>
        <w:adjustRightInd w:val="0"/>
        <w:spacing w:line="360" w:lineRule="auto"/>
        <w:ind w:firstLineChars="200" w:firstLine="480"/>
        <w:contextualSpacing/>
        <w:rPr>
          <w:rFonts w:hint="eastAsia"/>
        </w:rPr>
      </w:pPr>
      <w:bookmarkStart w:id="59" w:name="_Toc27638794"/>
      <w:bookmarkStart w:id="60" w:name="_Toc496979026"/>
      <w:bookmarkStart w:id="61" w:name="_Toc497001463"/>
      <w:bookmarkStart w:id="62" w:name="_Toc518476479"/>
      <w:bookmarkStart w:id="63" w:name="_Toc17367091"/>
      <w:r>
        <w:rPr>
          <w:rFonts w:hint="eastAsia"/>
        </w:rPr>
        <w:t>项目</w:t>
      </w:r>
      <w:r w:rsidRPr="009F54CA">
        <w:t>生活污水</w:t>
      </w:r>
      <w:r w:rsidRPr="009F54CA">
        <w:rPr>
          <w:rFonts w:hint="eastAsia"/>
        </w:rPr>
        <w:t>由</w:t>
      </w:r>
      <w:r w:rsidRPr="009F54CA">
        <w:t>化粪池处理后</w:t>
      </w:r>
      <w:r w:rsidRPr="009F54CA">
        <w:rPr>
          <w:rFonts w:hint="eastAsia"/>
        </w:rPr>
        <w:t>经</w:t>
      </w:r>
      <w:r w:rsidRPr="009F54CA">
        <w:t>市政污水管网</w:t>
      </w:r>
      <w:r w:rsidRPr="009F54CA">
        <w:rPr>
          <w:rFonts w:hint="eastAsia"/>
        </w:rPr>
        <w:t>进入南皮县污水</w:t>
      </w:r>
      <w:r w:rsidRPr="009F54CA">
        <w:t>处理厂处理</w:t>
      </w:r>
      <w:bookmarkEnd w:id="59"/>
      <w:r w:rsidR="008D7E3A">
        <w:rPr>
          <w:rFonts w:hint="eastAsia"/>
        </w:rPr>
        <w:t>。</w:t>
      </w:r>
    </w:p>
    <w:p w:rsidR="00290794" w:rsidRDefault="00290794" w:rsidP="00290794">
      <w:pPr>
        <w:rPr>
          <w:rFonts w:hint="eastAsia"/>
        </w:rPr>
      </w:pPr>
      <w:r>
        <w:rPr>
          <w:noProof/>
        </w:rPr>
        <w:drawing>
          <wp:inline distT="0" distB="0" distL="0" distR="0">
            <wp:extent cx="1295400" cy="1727200"/>
            <wp:effectExtent l="19050" t="0" r="0" b="0"/>
            <wp:docPr id="3" name="图片 2" descr="C:\Users\ADMINI~1\AppData\Local\Temp\WeChat Files\f1ac286dc9652c6ad40776b82f402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f1ac286dc9652c6ad40776b82f402e9.jpg"/>
                    <pic:cNvPicPr>
                      <a:picLocks noChangeAspect="1" noChangeArrowheads="1"/>
                    </pic:cNvPicPr>
                  </pic:nvPicPr>
                  <pic:blipFill>
                    <a:blip r:embed="rId11" cstate="print"/>
                    <a:srcRect/>
                    <a:stretch>
                      <a:fillRect/>
                    </a:stretch>
                  </pic:blipFill>
                  <pic:spPr bwMode="auto">
                    <a:xfrm>
                      <a:off x="0" y="0"/>
                      <a:ext cx="1295946" cy="1727928"/>
                    </a:xfrm>
                    <a:prstGeom prst="rect">
                      <a:avLst/>
                    </a:prstGeom>
                    <a:noFill/>
                    <a:ln w="9525">
                      <a:noFill/>
                      <a:miter lim="800000"/>
                      <a:headEnd/>
                      <a:tailEnd/>
                    </a:ln>
                  </pic:spPr>
                </pic:pic>
              </a:graphicData>
            </a:graphic>
          </wp:inline>
        </w:drawing>
      </w:r>
      <w:r w:rsidRPr="00290794">
        <w:rPr>
          <w:rStyle w:val="a"/>
          <w:rFonts w:eastAsia="Times New Roman"/>
          <w:snapToGrid w:val="0"/>
          <w:color w:val="000000"/>
          <w:w w:val="0"/>
          <w:sz w:val="0"/>
          <w:szCs w:val="0"/>
          <w:u w:color="000000"/>
          <w:bdr w:val="none" w:sz="0" w:space="0" w:color="000000"/>
          <w:shd w:val="clear" w:color="000000" w:fill="000000"/>
          <w:lang/>
        </w:rPr>
        <w:t xml:space="preserve"> </w:t>
      </w:r>
      <w:r>
        <w:rPr>
          <w:noProof/>
        </w:rPr>
        <w:drawing>
          <wp:inline distT="0" distB="0" distL="0" distR="0">
            <wp:extent cx="1276350" cy="1701800"/>
            <wp:effectExtent l="19050" t="0" r="0" b="0"/>
            <wp:docPr id="4" name="图片 3" descr="C:\Users\ADMINI~1\AppData\Local\Temp\WeChat Files\420376a83cf89717fd0d79ecbd6f3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WeChat Files\420376a83cf89717fd0d79ecbd6f36f.jpg"/>
                    <pic:cNvPicPr>
                      <a:picLocks noChangeAspect="1" noChangeArrowheads="1"/>
                    </pic:cNvPicPr>
                  </pic:nvPicPr>
                  <pic:blipFill>
                    <a:blip r:embed="rId12" cstate="print"/>
                    <a:srcRect/>
                    <a:stretch>
                      <a:fillRect/>
                    </a:stretch>
                  </pic:blipFill>
                  <pic:spPr bwMode="auto">
                    <a:xfrm>
                      <a:off x="0" y="0"/>
                      <a:ext cx="1276888" cy="1702518"/>
                    </a:xfrm>
                    <a:prstGeom prst="rect">
                      <a:avLst/>
                    </a:prstGeom>
                    <a:noFill/>
                    <a:ln w="9525">
                      <a:noFill/>
                      <a:miter lim="800000"/>
                      <a:headEnd/>
                      <a:tailEnd/>
                    </a:ln>
                  </pic:spPr>
                </pic:pic>
              </a:graphicData>
            </a:graphic>
          </wp:inline>
        </w:drawing>
      </w:r>
      <w:r w:rsidRPr="00290794">
        <w:rPr>
          <w:rStyle w:val="a"/>
          <w:rFonts w:eastAsia="Times New Roman"/>
          <w:snapToGrid w:val="0"/>
          <w:color w:val="000000"/>
          <w:w w:val="0"/>
          <w:sz w:val="0"/>
          <w:szCs w:val="0"/>
          <w:u w:color="000000"/>
          <w:bdr w:val="none" w:sz="0" w:space="0" w:color="000000"/>
          <w:shd w:val="clear" w:color="000000" w:fill="000000"/>
          <w:lang/>
        </w:rPr>
        <w:t xml:space="preserve"> </w:t>
      </w:r>
      <w:r>
        <w:rPr>
          <w:rFonts w:eastAsia="Times New Roman"/>
          <w:noProof/>
          <w:color w:val="000000"/>
          <w:w w:val="0"/>
          <w:sz w:val="0"/>
          <w:szCs w:val="0"/>
          <w:u w:color="000000"/>
          <w:bdr w:val="none" w:sz="0" w:space="0" w:color="000000"/>
          <w:shd w:val="clear" w:color="000000" w:fill="000000"/>
        </w:rPr>
        <w:drawing>
          <wp:inline distT="0" distB="0" distL="0" distR="0">
            <wp:extent cx="1235869" cy="1647825"/>
            <wp:effectExtent l="19050" t="0" r="2381" b="0"/>
            <wp:docPr id="5" name="图片 4" descr="C:\Users\ADMINI~1\AppData\Local\Temp\WeChat Files\ab649ece79913d28f8c9e3ac1eb3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AppData\Local\Temp\WeChat Files\ab649ece79913d28f8c9e3ac1eb3205.jpg"/>
                    <pic:cNvPicPr>
                      <a:picLocks noChangeAspect="1" noChangeArrowheads="1"/>
                    </pic:cNvPicPr>
                  </pic:nvPicPr>
                  <pic:blipFill>
                    <a:blip r:embed="rId13" cstate="print"/>
                    <a:srcRect/>
                    <a:stretch>
                      <a:fillRect/>
                    </a:stretch>
                  </pic:blipFill>
                  <pic:spPr bwMode="auto">
                    <a:xfrm>
                      <a:off x="0" y="0"/>
                      <a:ext cx="1238570" cy="1651427"/>
                    </a:xfrm>
                    <a:prstGeom prst="rect">
                      <a:avLst/>
                    </a:prstGeom>
                    <a:noFill/>
                    <a:ln w="9525">
                      <a:noFill/>
                      <a:miter lim="800000"/>
                      <a:headEnd/>
                      <a:tailEnd/>
                    </a:ln>
                  </pic:spPr>
                </pic:pic>
              </a:graphicData>
            </a:graphic>
          </wp:inline>
        </w:drawing>
      </w:r>
      <w:r w:rsidRPr="00290794">
        <w:rPr>
          <w:rStyle w:val="a"/>
          <w:rFonts w:eastAsia="Times New Roman"/>
          <w:snapToGrid w:val="0"/>
          <w:color w:val="000000"/>
          <w:w w:val="0"/>
          <w:sz w:val="0"/>
          <w:szCs w:val="0"/>
          <w:u w:color="000000"/>
          <w:bdr w:val="none" w:sz="0" w:space="0" w:color="000000"/>
          <w:shd w:val="clear" w:color="000000" w:fill="000000"/>
          <w:lang/>
        </w:rPr>
        <w:t xml:space="preserve"> </w:t>
      </w:r>
      <w:r>
        <w:rPr>
          <w:rFonts w:eastAsia="Times New Roman"/>
          <w:noProof/>
          <w:color w:val="000000"/>
          <w:w w:val="0"/>
          <w:sz w:val="0"/>
          <w:szCs w:val="0"/>
          <w:u w:color="000000"/>
          <w:bdr w:val="none" w:sz="0" w:space="0" w:color="000000"/>
          <w:shd w:val="clear" w:color="000000" w:fill="000000"/>
        </w:rPr>
        <w:drawing>
          <wp:inline distT="0" distB="0" distL="0" distR="0">
            <wp:extent cx="1276350" cy="1701800"/>
            <wp:effectExtent l="19050" t="0" r="0" b="0"/>
            <wp:docPr id="6" name="图片 5" descr="C:\Users\ADMINI~1\AppData\Local\Temp\WeChat Files\6f238d1b9ed07a64aac9c55db02d7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1\AppData\Local\Temp\WeChat Files\6f238d1b9ed07a64aac9c55db02d7c6.jpg"/>
                    <pic:cNvPicPr>
                      <a:picLocks noChangeAspect="1" noChangeArrowheads="1"/>
                    </pic:cNvPicPr>
                  </pic:nvPicPr>
                  <pic:blipFill>
                    <a:blip r:embed="rId14" cstate="print"/>
                    <a:srcRect/>
                    <a:stretch>
                      <a:fillRect/>
                    </a:stretch>
                  </pic:blipFill>
                  <pic:spPr bwMode="auto">
                    <a:xfrm>
                      <a:off x="0" y="0"/>
                      <a:ext cx="1276888" cy="1702517"/>
                    </a:xfrm>
                    <a:prstGeom prst="rect">
                      <a:avLst/>
                    </a:prstGeom>
                    <a:noFill/>
                    <a:ln w="9525">
                      <a:noFill/>
                      <a:miter lim="800000"/>
                      <a:headEnd/>
                      <a:tailEnd/>
                    </a:ln>
                  </pic:spPr>
                </pic:pic>
              </a:graphicData>
            </a:graphic>
          </wp:inline>
        </w:drawing>
      </w:r>
    </w:p>
    <w:p w:rsidR="00290794" w:rsidRDefault="00290794" w:rsidP="00290794">
      <w:pPr>
        <w:jc w:val="center"/>
        <w:rPr>
          <w:rFonts w:ascii="Times New Roman" w:eastAsia="宋体" w:hAnsi="宋体" w:cs="Times New Roman"/>
          <w:sz w:val="24"/>
          <w:szCs w:val="24"/>
        </w:rPr>
      </w:pPr>
      <w:r>
        <w:rPr>
          <w:rFonts w:ascii="Times New Roman" w:eastAsia="宋体" w:hAnsi="Times New Roman" w:cs="Times New Roman"/>
          <w:b/>
          <w:sz w:val="24"/>
          <w:szCs w:val="24"/>
        </w:rPr>
        <w:t>图</w:t>
      </w:r>
      <w:r>
        <w:rPr>
          <w:rFonts w:ascii="Times New Roman" w:eastAsia="宋体" w:hAnsi="Times New Roman" w:cs="Times New Roman" w:hint="eastAsia"/>
          <w:b/>
          <w:sz w:val="24"/>
          <w:szCs w:val="24"/>
        </w:rPr>
        <w:t>3</w:t>
      </w:r>
      <w:r>
        <w:rPr>
          <w:rFonts w:ascii="Times New Roman" w:eastAsia="宋体" w:hAnsi="Times New Roman" w:cs="Times New Roman"/>
          <w:b/>
          <w:sz w:val="24"/>
          <w:szCs w:val="24"/>
        </w:rPr>
        <w:t>-</w:t>
      </w:r>
      <w:r>
        <w:rPr>
          <w:rFonts w:ascii="Times New Roman" w:eastAsia="宋体" w:hAnsi="Times New Roman" w:cs="Times New Roman" w:hint="eastAsia"/>
          <w:b/>
          <w:sz w:val="24"/>
          <w:szCs w:val="24"/>
        </w:rPr>
        <w:t xml:space="preserve">2  </w:t>
      </w:r>
      <w:r>
        <w:rPr>
          <w:rFonts w:ascii="Times New Roman" w:eastAsia="宋体" w:hAnsi="Times New Roman" w:cs="Times New Roman" w:hint="eastAsia"/>
          <w:b/>
          <w:sz w:val="24"/>
          <w:szCs w:val="24"/>
        </w:rPr>
        <w:t>化粪池</w:t>
      </w:r>
    </w:p>
    <w:p w:rsidR="00290794" w:rsidRDefault="00290794" w:rsidP="00290794">
      <w:pPr>
        <w:rPr>
          <w:rFonts w:hint="eastAsia"/>
        </w:rPr>
      </w:pPr>
    </w:p>
    <w:p w:rsidR="004C3265" w:rsidRPr="00A2105E" w:rsidRDefault="008A6B46" w:rsidP="00930252">
      <w:pPr>
        <w:pStyle w:val="3"/>
        <w:adjustRightInd w:val="0"/>
        <w:spacing w:line="360" w:lineRule="auto"/>
        <w:contextualSpacing/>
        <w:rPr>
          <w:rFonts w:ascii="Times New Roman" w:hAnsi="Times New Roman" w:cs="Times New Roman"/>
        </w:rPr>
      </w:pPr>
      <w:bookmarkStart w:id="64" w:name="_Toc27638795"/>
      <w:r w:rsidRPr="00A2105E">
        <w:rPr>
          <w:rFonts w:ascii="Times New Roman" w:hAnsi="Times New Roman" w:cs="Times New Roman"/>
        </w:rPr>
        <w:lastRenderedPageBreak/>
        <w:t xml:space="preserve">3.2.3 </w:t>
      </w:r>
      <w:r w:rsidRPr="00A2105E">
        <w:rPr>
          <w:rFonts w:ascii="Times New Roman" w:cs="Times New Roman"/>
        </w:rPr>
        <w:t>噪声</w:t>
      </w:r>
      <w:bookmarkEnd w:id="60"/>
      <w:bookmarkEnd w:id="61"/>
      <w:bookmarkEnd w:id="62"/>
      <w:bookmarkEnd w:id="63"/>
      <w:bookmarkEnd w:id="64"/>
    </w:p>
    <w:p w:rsidR="00930252" w:rsidRDefault="00930252" w:rsidP="00930252">
      <w:pPr>
        <w:pStyle w:val="3"/>
        <w:adjustRightInd w:val="0"/>
        <w:snapToGrid w:val="0"/>
        <w:spacing w:line="360" w:lineRule="auto"/>
        <w:ind w:firstLineChars="200" w:firstLine="480"/>
        <w:contextualSpacing/>
      </w:pPr>
      <w:bookmarkStart w:id="65" w:name="_Toc27638796"/>
      <w:bookmarkStart w:id="66" w:name="_Toc496979027"/>
      <w:bookmarkStart w:id="67" w:name="_Toc497001464"/>
      <w:bookmarkStart w:id="68" w:name="_Toc518476480"/>
      <w:bookmarkStart w:id="69" w:name="_Toc17367092"/>
      <w:r w:rsidRPr="009F54CA">
        <w:t>对</w:t>
      </w:r>
      <w:r>
        <w:rPr>
          <w:rFonts w:hint="eastAsia"/>
        </w:rPr>
        <w:t>项目</w:t>
      </w:r>
      <w:r w:rsidRPr="009F54CA">
        <w:t>车辆及人员加强管理，选</w:t>
      </w:r>
      <w:r w:rsidRPr="009F54CA">
        <w:rPr>
          <w:rFonts w:hint="eastAsia"/>
        </w:rPr>
        <w:t>用</w:t>
      </w:r>
      <w:r w:rsidRPr="009F54CA">
        <w:t>低噪声设备</w:t>
      </w:r>
      <w:r w:rsidRPr="009F54CA">
        <w:rPr>
          <w:rFonts w:hint="eastAsia"/>
        </w:rPr>
        <w:t>，加上</w:t>
      </w:r>
      <w:r w:rsidRPr="009F54CA">
        <w:t>基础减振、建筑隔声并经距离衰减和绿化吸收</w:t>
      </w:r>
      <w:bookmarkEnd w:id="65"/>
      <w:r w:rsidR="008D7E3A">
        <w:rPr>
          <w:rFonts w:hint="eastAsia"/>
        </w:rPr>
        <w:t>。</w:t>
      </w:r>
    </w:p>
    <w:p w:rsidR="004C3265" w:rsidRPr="00A2105E" w:rsidRDefault="008A6B46" w:rsidP="00A2105E">
      <w:pPr>
        <w:pStyle w:val="3"/>
        <w:adjustRightInd w:val="0"/>
        <w:snapToGrid w:val="0"/>
        <w:spacing w:line="360" w:lineRule="auto"/>
        <w:contextualSpacing/>
        <w:rPr>
          <w:rFonts w:ascii="Times New Roman" w:hAnsi="Times New Roman" w:cs="Times New Roman"/>
        </w:rPr>
      </w:pPr>
      <w:bookmarkStart w:id="70" w:name="_Toc27638797"/>
      <w:r w:rsidRPr="00A2105E">
        <w:rPr>
          <w:rFonts w:ascii="Times New Roman" w:hAnsi="Times New Roman" w:cs="Times New Roman"/>
        </w:rPr>
        <w:t xml:space="preserve">3.2.4 </w:t>
      </w:r>
      <w:r w:rsidRPr="00A2105E">
        <w:rPr>
          <w:rFonts w:ascii="Times New Roman" w:cs="Times New Roman"/>
        </w:rPr>
        <w:t>固体废物</w:t>
      </w:r>
      <w:bookmarkEnd w:id="66"/>
      <w:bookmarkEnd w:id="67"/>
      <w:bookmarkEnd w:id="68"/>
      <w:bookmarkEnd w:id="69"/>
      <w:bookmarkEnd w:id="70"/>
    </w:p>
    <w:p w:rsidR="001C14CF" w:rsidRPr="00A2105E" w:rsidRDefault="001C14CF" w:rsidP="00A2105E">
      <w:pPr>
        <w:snapToGrid w:val="0"/>
        <w:spacing w:line="360" w:lineRule="auto"/>
        <w:contextualSpacing/>
        <w:rPr>
          <w:rFonts w:ascii="Times New Roman" w:eastAsia="宋体" w:hAnsi="Times New Roman" w:cs="Times New Roman"/>
          <w:sz w:val="24"/>
          <w:szCs w:val="24"/>
        </w:rPr>
      </w:pPr>
      <w:r w:rsidRPr="00A2105E">
        <w:rPr>
          <w:rFonts w:ascii="Times New Roman" w:eastAsia="宋体" w:hAnsi="Times New Roman" w:cs="Times New Roman"/>
          <w:sz w:val="24"/>
          <w:szCs w:val="24"/>
        </w:rPr>
        <w:t xml:space="preserve">    </w:t>
      </w:r>
      <w:r w:rsidR="00930252" w:rsidRPr="009F54CA">
        <w:rPr>
          <w:rFonts w:hAnsi="宋体"/>
          <w:sz w:val="24"/>
        </w:rPr>
        <w:t>生活垃圾经收集后由环卫部门统一清运处理。</w:t>
      </w:r>
    </w:p>
    <w:p w:rsidR="002162CC" w:rsidRPr="00A2105E" w:rsidRDefault="002162CC" w:rsidP="00A2105E">
      <w:pPr>
        <w:pStyle w:val="1"/>
        <w:adjustRightInd w:val="0"/>
        <w:snapToGrid w:val="0"/>
        <w:spacing w:line="360" w:lineRule="auto"/>
        <w:contextualSpacing/>
        <w:rPr>
          <w:rFonts w:ascii="Times New Roman" w:hAnsi="Times New Roman" w:cs="Times New Roman"/>
          <w:b w:val="0"/>
          <w:sz w:val="24"/>
          <w:szCs w:val="24"/>
        </w:rPr>
      </w:pPr>
    </w:p>
    <w:p w:rsidR="002162CC" w:rsidRDefault="002162CC">
      <w:pPr>
        <w:pStyle w:val="1"/>
        <w:adjustRightInd w:val="0"/>
        <w:snapToGrid w:val="0"/>
        <w:spacing w:line="360" w:lineRule="auto"/>
        <w:rPr>
          <w:rFonts w:ascii="Times New Roman" w:hAnsi="Times New Roman" w:cs="Times New Roman"/>
        </w:rPr>
      </w:pPr>
    </w:p>
    <w:p w:rsidR="005E7662" w:rsidRDefault="005E7662" w:rsidP="005E7662"/>
    <w:p w:rsidR="005E7662" w:rsidRDefault="005E7662" w:rsidP="005E7662"/>
    <w:p w:rsidR="005E7662" w:rsidRDefault="005E7662" w:rsidP="005E7662"/>
    <w:p w:rsidR="00930252" w:rsidRDefault="00930252" w:rsidP="005E7662"/>
    <w:p w:rsidR="00930252" w:rsidRDefault="00930252" w:rsidP="005E7662"/>
    <w:p w:rsidR="00930252" w:rsidRDefault="00930252" w:rsidP="005E7662">
      <w:pPr>
        <w:rPr>
          <w:rFonts w:hint="eastAsia"/>
        </w:rPr>
      </w:pPr>
    </w:p>
    <w:p w:rsidR="00290794" w:rsidRDefault="00290794" w:rsidP="005E7662">
      <w:pPr>
        <w:rPr>
          <w:rFonts w:hint="eastAsia"/>
        </w:rPr>
      </w:pPr>
    </w:p>
    <w:p w:rsidR="00290794" w:rsidRDefault="00290794" w:rsidP="005E7662">
      <w:pPr>
        <w:rPr>
          <w:rFonts w:hint="eastAsia"/>
        </w:rPr>
      </w:pPr>
    </w:p>
    <w:p w:rsidR="00290794" w:rsidRDefault="00290794" w:rsidP="005E7662">
      <w:pPr>
        <w:rPr>
          <w:rFonts w:hint="eastAsia"/>
        </w:rPr>
      </w:pPr>
    </w:p>
    <w:p w:rsidR="00290794" w:rsidRDefault="00290794" w:rsidP="005E7662">
      <w:pPr>
        <w:rPr>
          <w:rFonts w:hint="eastAsia"/>
        </w:rPr>
      </w:pPr>
    </w:p>
    <w:p w:rsidR="00290794" w:rsidRDefault="00290794" w:rsidP="005E7662">
      <w:pPr>
        <w:rPr>
          <w:rFonts w:hint="eastAsia"/>
        </w:rPr>
      </w:pPr>
    </w:p>
    <w:p w:rsidR="00290794" w:rsidRDefault="00290794" w:rsidP="005E7662">
      <w:pPr>
        <w:rPr>
          <w:rFonts w:hint="eastAsia"/>
        </w:rPr>
      </w:pPr>
    </w:p>
    <w:p w:rsidR="00290794" w:rsidRDefault="00290794" w:rsidP="005E7662">
      <w:pPr>
        <w:rPr>
          <w:rFonts w:hint="eastAsia"/>
        </w:rPr>
      </w:pPr>
    </w:p>
    <w:p w:rsidR="00290794" w:rsidRDefault="00290794" w:rsidP="005E7662">
      <w:pPr>
        <w:rPr>
          <w:rFonts w:hint="eastAsia"/>
        </w:rPr>
      </w:pPr>
    </w:p>
    <w:p w:rsidR="00290794" w:rsidRDefault="00290794" w:rsidP="005E7662">
      <w:pPr>
        <w:rPr>
          <w:rFonts w:hint="eastAsia"/>
        </w:rPr>
      </w:pPr>
    </w:p>
    <w:p w:rsidR="00290794" w:rsidRDefault="00290794" w:rsidP="005E7662">
      <w:pPr>
        <w:rPr>
          <w:rFonts w:hint="eastAsia"/>
        </w:rPr>
      </w:pPr>
    </w:p>
    <w:p w:rsidR="00290794" w:rsidRDefault="00290794" w:rsidP="005E7662">
      <w:pPr>
        <w:rPr>
          <w:rFonts w:hint="eastAsia"/>
        </w:rPr>
      </w:pPr>
    </w:p>
    <w:p w:rsidR="00290794" w:rsidRDefault="00290794" w:rsidP="005E7662">
      <w:pPr>
        <w:rPr>
          <w:rFonts w:hint="eastAsia"/>
        </w:rPr>
      </w:pPr>
    </w:p>
    <w:p w:rsidR="00290794" w:rsidRDefault="00290794" w:rsidP="005E7662">
      <w:pPr>
        <w:rPr>
          <w:rFonts w:hint="eastAsia"/>
        </w:rPr>
      </w:pPr>
    </w:p>
    <w:p w:rsidR="00290794" w:rsidRDefault="00290794" w:rsidP="005E7662">
      <w:pPr>
        <w:rPr>
          <w:rFonts w:hint="eastAsia"/>
        </w:rPr>
      </w:pPr>
    </w:p>
    <w:p w:rsidR="00290794" w:rsidRDefault="00290794" w:rsidP="005E7662">
      <w:pPr>
        <w:rPr>
          <w:rFonts w:hint="eastAsia"/>
        </w:rPr>
      </w:pPr>
    </w:p>
    <w:p w:rsidR="00290794" w:rsidRDefault="00290794" w:rsidP="005E7662">
      <w:pPr>
        <w:rPr>
          <w:rFonts w:hint="eastAsia"/>
        </w:rPr>
      </w:pPr>
    </w:p>
    <w:p w:rsidR="00290794" w:rsidRDefault="00290794" w:rsidP="005E7662">
      <w:pPr>
        <w:rPr>
          <w:rFonts w:hint="eastAsia"/>
        </w:rPr>
      </w:pPr>
    </w:p>
    <w:p w:rsidR="00290794" w:rsidRDefault="00290794" w:rsidP="005E7662">
      <w:pPr>
        <w:rPr>
          <w:rFonts w:hint="eastAsia"/>
        </w:rPr>
      </w:pPr>
    </w:p>
    <w:p w:rsidR="00290794" w:rsidRDefault="00290794" w:rsidP="005E7662">
      <w:pPr>
        <w:rPr>
          <w:rFonts w:hint="eastAsia"/>
        </w:rPr>
      </w:pPr>
    </w:p>
    <w:p w:rsidR="00290794" w:rsidRDefault="00290794" w:rsidP="005E7662">
      <w:pPr>
        <w:rPr>
          <w:rFonts w:hint="eastAsia"/>
        </w:rPr>
      </w:pPr>
    </w:p>
    <w:p w:rsidR="00290794" w:rsidRDefault="00290794" w:rsidP="005E7662">
      <w:pPr>
        <w:rPr>
          <w:rFonts w:hint="eastAsia"/>
        </w:rPr>
      </w:pPr>
    </w:p>
    <w:p w:rsidR="00290794" w:rsidRDefault="00290794" w:rsidP="005E7662">
      <w:pPr>
        <w:rPr>
          <w:rFonts w:hint="eastAsia"/>
        </w:rPr>
      </w:pPr>
    </w:p>
    <w:p w:rsidR="00290794" w:rsidRDefault="00290794" w:rsidP="005E7662">
      <w:pPr>
        <w:rPr>
          <w:rFonts w:hint="eastAsia"/>
        </w:rPr>
      </w:pPr>
    </w:p>
    <w:p w:rsidR="00290794" w:rsidRDefault="00290794" w:rsidP="005E7662"/>
    <w:p w:rsidR="005E7662" w:rsidRDefault="005E7662" w:rsidP="005E7662"/>
    <w:p w:rsidR="005E7662" w:rsidRDefault="005E7662" w:rsidP="005E7662"/>
    <w:p w:rsidR="005E7662" w:rsidRDefault="005E7662" w:rsidP="005E7662"/>
    <w:p w:rsidR="005E7662" w:rsidRPr="005E7662" w:rsidRDefault="005E7662" w:rsidP="005E7662"/>
    <w:p w:rsidR="004C3265" w:rsidRDefault="008A6B46">
      <w:pPr>
        <w:pStyle w:val="1"/>
        <w:adjustRightInd w:val="0"/>
        <w:snapToGrid w:val="0"/>
        <w:spacing w:line="360" w:lineRule="auto"/>
        <w:rPr>
          <w:rFonts w:ascii="Times New Roman" w:hAnsi="Times New Roman" w:cs="Times New Roman"/>
        </w:rPr>
      </w:pPr>
      <w:bookmarkStart w:id="71" w:name="_Toc27638798"/>
      <w:r>
        <w:rPr>
          <w:rFonts w:ascii="Times New Roman" w:hAnsi="Times New Roman" w:cs="Times New Roman"/>
        </w:rPr>
        <w:lastRenderedPageBreak/>
        <w:t xml:space="preserve">4 </w:t>
      </w:r>
      <w:r>
        <w:rPr>
          <w:rFonts w:ascii="Times New Roman" w:hAnsi="Times New Roman" w:cs="Times New Roman"/>
        </w:rPr>
        <w:t>环评主要结论及环评批复要求</w:t>
      </w:r>
      <w:bookmarkEnd w:id="71"/>
    </w:p>
    <w:p w:rsidR="004C3265" w:rsidRDefault="008A6B46">
      <w:pPr>
        <w:pStyle w:val="2"/>
        <w:adjustRightInd w:val="0"/>
        <w:snapToGrid w:val="0"/>
        <w:spacing w:line="360" w:lineRule="auto"/>
        <w:rPr>
          <w:rFonts w:ascii="Times New Roman" w:hAnsi="Times New Roman" w:cs="Times New Roman"/>
          <w:sz w:val="24"/>
          <w:szCs w:val="24"/>
        </w:rPr>
      </w:pPr>
      <w:bookmarkStart w:id="72" w:name="_Toc27638799"/>
      <w:r>
        <w:rPr>
          <w:rFonts w:ascii="Times New Roman" w:hAnsi="Times New Roman" w:cs="Times New Roman"/>
          <w:sz w:val="24"/>
          <w:szCs w:val="24"/>
        </w:rPr>
        <w:t xml:space="preserve">4.1 </w:t>
      </w:r>
      <w:r>
        <w:rPr>
          <w:rFonts w:ascii="Times New Roman" w:hAnsi="Times New Roman" w:cs="Times New Roman"/>
          <w:sz w:val="24"/>
          <w:szCs w:val="24"/>
        </w:rPr>
        <w:t>建设项目环评报告表的主要结论</w:t>
      </w:r>
      <w:bookmarkEnd w:id="72"/>
    </w:p>
    <w:p w:rsidR="00930252" w:rsidRPr="00930252" w:rsidRDefault="00930252" w:rsidP="000B6439">
      <w:pPr>
        <w:spacing w:line="360" w:lineRule="auto"/>
        <w:ind w:firstLineChars="200" w:firstLine="480"/>
        <w:rPr>
          <w:rFonts w:ascii="Times New Roman" w:eastAsia="宋体" w:hAnsi="Times New Roman" w:cs="Times New Roman"/>
          <w:sz w:val="24"/>
        </w:rPr>
      </w:pPr>
      <w:r w:rsidRPr="00930252">
        <w:rPr>
          <w:rFonts w:ascii="Times New Roman" w:eastAsia="宋体" w:hAnsi="宋体" w:cs="Times New Roman"/>
          <w:sz w:val="24"/>
        </w:rPr>
        <w:t>（</w:t>
      </w:r>
      <w:r w:rsidRPr="00930252">
        <w:rPr>
          <w:rFonts w:ascii="Times New Roman" w:eastAsia="宋体" w:hAnsi="Times New Roman" w:cs="Times New Roman"/>
          <w:sz w:val="24"/>
        </w:rPr>
        <w:t>1</w:t>
      </w:r>
      <w:r w:rsidRPr="00930252">
        <w:rPr>
          <w:rFonts w:ascii="Times New Roman" w:eastAsia="宋体" w:hAnsi="宋体" w:cs="Times New Roman"/>
          <w:sz w:val="24"/>
        </w:rPr>
        <w:t>）建设项目概况</w:t>
      </w:r>
    </w:p>
    <w:p w:rsidR="00930252" w:rsidRPr="00930252" w:rsidRDefault="00930252" w:rsidP="000B6439">
      <w:pPr>
        <w:pStyle w:val="ab"/>
        <w:spacing w:line="360" w:lineRule="auto"/>
        <w:ind w:firstLineChars="200" w:firstLine="480"/>
        <w:rPr>
          <w:rFonts w:ascii="Times New Roman" w:hAnsi="Times New Roman" w:cs="Times New Roman"/>
          <w:sz w:val="24"/>
        </w:rPr>
      </w:pPr>
      <w:r w:rsidRPr="00930252">
        <w:rPr>
          <w:rFonts w:ascii="Times New Roman" w:hAnsi="宋体" w:cs="Times New Roman"/>
          <w:sz w:val="24"/>
        </w:rPr>
        <w:t>项目名称：河北越翔房地产开发有限公司碧水湾小区（一期）项目占地</w:t>
      </w:r>
      <w:smartTag w:uri="urn:schemas-microsoft-com:office:smarttags" w:element="chmetcnv">
        <w:smartTagPr>
          <w:attr w:name="UnitName" w:val="m2"/>
          <w:attr w:name="SourceValue" w:val="17783.6"/>
          <w:attr w:name="HasSpace" w:val="False"/>
          <w:attr w:name="Negative" w:val="False"/>
          <w:attr w:name="NumberType" w:val="1"/>
          <w:attr w:name="TCSC" w:val="0"/>
        </w:smartTagPr>
        <w:r w:rsidRPr="00930252">
          <w:rPr>
            <w:rFonts w:ascii="Times New Roman" w:hAnsi="Times New Roman" w:cs="Times New Roman"/>
            <w:sz w:val="24"/>
          </w:rPr>
          <w:t>17783.6m</w:t>
        </w:r>
        <w:r w:rsidRPr="00930252">
          <w:rPr>
            <w:rFonts w:ascii="Times New Roman" w:hAnsi="Times New Roman" w:cs="Times New Roman"/>
            <w:sz w:val="24"/>
            <w:vertAlign w:val="superscript"/>
          </w:rPr>
          <w:t>2</w:t>
        </w:r>
      </w:smartTag>
      <w:r w:rsidRPr="00930252">
        <w:rPr>
          <w:rFonts w:ascii="Times New Roman" w:hAnsi="宋体" w:cs="Times New Roman"/>
          <w:sz w:val="24"/>
        </w:rPr>
        <w:t>，</w:t>
      </w:r>
      <w:r w:rsidRPr="00930252">
        <w:rPr>
          <w:rFonts w:ascii="Times New Roman" w:hAnsi="宋体" w:cs="Times New Roman"/>
          <w:sz w:val="24"/>
          <w:szCs w:val="24"/>
        </w:rPr>
        <w:t>建筑面积</w:t>
      </w:r>
      <w:smartTag w:uri="urn:schemas-microsoft-com:office:smarttags" w:element="chmetcnv">
        <w:smartTagPr>
          <w:attr w:name="UnitName" w:val="m2"/>
          <w:attr w:name="SourceValue" w:val="47520.51"/>
          <w:attr w:name="HasSpace" w:val="False"/>
          <w:attr w:name="Negative" w:val="False"/>
          <w:attr w:name="NumberType" w:val="1"/>
          <w:attr w:name="TCSC" w:val="0"/>
        </w:smartTagPr>
        <w:r w:rsidRPr="00930252">
          <w:rPr>
            <w:rFonts w:ascii="Times New Roman" w:hAnsi="Times New Roman" w:cs="Times New Roman"/>
            <w:sz w:val="24"/>
          </w:rPr>
          <w:t>47520.51m</w:t>
        </w:r>
        <w:r w:rsidRPr="00930252">
          <w:rPr>
            <w:rFonts w:ascii="Times New Roman" w:hAnsi="Times New Roman" w:cs="Times New Roman"/>
            <w:sz w:val="24"/>
            <w:vertAlign w:val="superscript"/>
          </w:rPr>
          <w:t>2</w:t>
        </w:r>
      </w:smartTag>
      <w:r w:rsidRPr="00930252">
        <w:rPr>
          <w:rFonts w:ascii="Times New Roman" w:hAnsi="宋体" w:cs="Times New Roman"/>
          <w:sz w:val="24"/>
          <w:szCs w:val="24"/>
        </w:rPr>
        <w:t>。</w:t>
      </w:r>
      <w:r w:rsidRPr="00930252">
        <w:rPr>
          <w:rFonts w:ascii="Times New Roman" w:hAnsi="宋体" w:cs="Times New Roman"/>
          <w:sz w:val="24"/>
        </w:rPr>
        <w:t>项目总投资</w:t>
      </w:r>
      <w:r w:rsidRPr="00930252">
        <w:rPr>
          <w:rFonts w:ascii="Times New Roman" w:hAnsi="Times New Roman" w:cs="Times New Roman"/>
          <w:sz w:val="24"/>
        </w:rPr>
        <w:t>26000</w:t>
      </w:r>
      <w:r w:rsidRPr="00930252">
        <w:rPr>
          <w:rFonts w:ascii="Times New Roman" w:hAnsi="宋体" w:cs="Times New Roman"/>
          <w:sz w:val="24"/>
        </w:rPr>
        <w:t>万元，其中环保投资</w:t>
      </w:r>
      <w:r w:rsidRPr="00930252">
        <w:rPr>
          <w:rFonts w:ascii="Times New Roman" w:hAnsi="Times New Roman" w:cs="Times New Roman"/>
          <w:sz w:val="24"/>
        </w:rPr>
        <w:t>100</w:t>
      </w:r>
      <w:r w:rsidRPr="00930252">
        <w:rPr>
          <w:rFonts w:ascii="Times New Roman" w:hAnsi="宋体" w:cs="Times New Roman"/>
          <w:sz w:val="24"/>
        </w:rPr>
        <w:t>万元，占总投资的</w:t>
      </w:r>
      <w:r w:rsidRPr="00930252">
        <w:rPr>
          <w:rFonts w:ascii="Times New Roman" w:hAnsi="Times New Roman" w:cs="Times New Roman"/>
          <w:sz w:val="24"/>
        </w:rPr>
        <w:t>0.38%</w:t>
      </w:r>
      <w:r w:rsidRPr="00930252">
        <w:rPr>
          <w:rFonts w:ascii="Times New Roman" w:hAnsi="宋体" w:cs="Times New Roman"/>
          <w:sz w:val="24"/>
        </w:rPr>
        <w:t>。</w:t>
      </w:r>
    </w:p>
    <w:p w:rsidR="00930252" w:rsidRPr="00930252" w:rsidRDefault="00930252" w:rsidP="000B6439">
      <w:pPr>
        <w:spacing w:line="360" w:lineRule="auto"/>
        <w:ind w:firstLineChars="200" w:firstLine="480"/>
        <w:rPr>
          <w:rFonts w:ascii="Times New Roman" w:eastAsia="宋体" w:hAnsi="Times New Roman" w:cs="Times New Roman"/>
          <w:sz w:val="24"/>
        </w:rPr>
      </w:pPr>
      <w:r w:rsidRPr="00930252">
        <w:rPr>
          <w:rFonts w:ascii="Times New Roman" w:eastAsia="宋体" w:hAnsi="宋体" w:cs="Times New Roman"/>
          <w:sz w:val="24"/>
        </w:rPr>
        <w:t>（</w:t>
      </w:r>
      <w:r w:rsidRPr="00930252">
        <w:rPr>
          <w:rFonts w:ascii="Times New Roman" w:eastAsia="宋体" w:hAnsi="Times New Roman" w:cs="Times New Roman"/>
          <w:sz w:val="24"/>
        </w:rPr>
        <w:t>2</w:t>
      </w:r>
      <w:r w:rsidRPr="00930252">
        <w:rPr>
          <w:rFonts w:ascii="Times New Roman" w:eastAsia="宋体" w:hAnsi="宋体" w:cs="Times New Roman"/>
          <w:sz w:val="24"/>
        </w:rPr>
        <w:t>）选址</w:t>
      </w:r>
    </w:p>
    <w:p w:rsidR="00930252" w:rsidRPr="00930252" w:rsidRDefault="00930252" w:rsidP="000B6439">
      <w:pPr>
        <w:spacing w:line="360" w:lineRule="auto"/>
        <w:ind w:firstLineChars="200" w:firstLine="480"/>
        <w:rPr>
          <w:rFonts w:ascii="Times New Roman" w:eastAsia="宋体" w:hAnsi="Times New Roman" w:cs="Times New Roman"/>
          <w:sz w:val="24"/>
        </w:rPr>
      </w:pPr>
      <w:r w:rsidRPr="00930252">
        <w:rPr>
          <w:rFonts w:ascii="Times New Roman" w:eastAsia="宋体" w:hAnsi="宋体" w:cs="Times New Roman"/>
          <w:sz w:val="24"/>
        </w:rPr>
        <w:t>项目选址于南皮县光明西路南侧，项目中心地理坐标为东经</w:t>
      </w:r>
      <w:r w:rsidRPr="00930252">
        <w:rPr>
          <w:rFonts w:ascii="Times New Roman" w:eastAsia="宋体" w:hAnsi="Times New Roman" w:cs="Times New Roman"/>
          <w:sz w:val="24"/>
        </w:rPr>
        <w:t>116°40′33.75″</w:t>
      </w:r>
      <w:r w:rsidRPr="00930252">
        <w:rPr>
          <w:rFonts w:ascii="Times New Roman" w:eastAsia="宋体" w:hAnsi="宋体" w:cs="Times New Roman"/>
          <w:sz w:val="24"/>
        </w:rPr>
        <w:t>，北纬</w:t>
      </w:r>
      <w:r w:rsidRPr="00930252">
        <w:rPr>
          <w:rFonts w:ascii="Times New Roman" w:eastAsia="宋体" w:hAnsi="Times New Roman" w:cs="Times New Roman"/>
          <w:sz w:val="24"/>
        </w:rPr>
        <w:t>38°02′44.22″</w:t>
      </w:r>
      <w:r w:rsidRPr="00930252">
        <w:rPr>
          <w:rFonts w:ascii="Times New Roman" w:eastAsia="宋体" w:hAnsi="宋体" w:cs="Times New Roman"/>
          <w:sz w:val="24"/>
        </w:rPr>
        <w:t>。项目北侧为光明西路，隔路为西三里村，西侧为规划路，隔路为水上公园，东侧为规划路，隔路为金秋庄园小区，南侧为规划碧水湾小区（二期）。</w:t>
      </w:r>
      <w:r w:rsidRPr="00930252">
        <w:rPr>
          <w:rFonts w:ascii="Times New Roman" w:eastAsia="宋体" w:hAnsi="宋体" w:cs="Times New Roman"/>
          <w:bCs/>
          <w:sz w:val="24"/>
        </w:rPr>
        <w:t>项目周围的环境敏感点为南侧紧邻的</w:t>
      </w:r>
      <w:r w:rsidRPr="00930252">
        <w:rPr>
          <w:rFonts w:ascii="Times New Roman" w:eastAsia="宋体" w:hAnsi="宋体" w:cs="Times New Roman"/>
          <w:sz w:val="24"/>
        </w:rPr>
        <w:t>碧水湾小区（二期）</w:t>
      </w:r>
      <w:r w:rsidRPr="00930252">
        <w:rPr>
          <w:rFonts w:ascii="Times New Roman" w:eastAsia="宋体" w:hAnsi="宋体" w:cs="Times New Roman"/>
          <w:bCs/>
          <w:sz w:val="24"/>
        </w:rPr>
        <w:t>，北侧</w:t>
      </w:r>
      <w:smartTag w:uri="urn:schemas-microsoft-com:office:smarttags" w:element="chmetcnv">
        <w:smartTagPr>
          <w:attr w:name="UnitName" w:val="m"/>
          <w:attr w:name="SourceValue" w:val="50"/>
          <w:attr w:name="HasSpace" w:val="False"/>
          <w:attr w:name="Negative" w:val="False"/>
          <w:attr w:name="NumberType" w:val="1"/>
          <w:attr w:name="TCSC" w:val="0"/>
        </w:smartTagPr>
        <w:r w:rsidRPr="00930252">
          <w:rPr>
            <w:rFonts w:ascii="Times New Roman" w:eastAsia="宋体" w:hAnsi="Times New Roman" w:cs="Times New Roman"/>
            <w:bCs/>
            <w:sz w:val="24"/>
          </w:rPr>
          <w:t>50m</w:t>
        </w:r>
      </w:smartTag>
      <w:r w:rsidRPr="00930252">
        <w:rPr>
          <w:rFonts w:ascii="Times New Roman" w:eastAsia="宋体" w:hAnsi="宋体" w:cs="Times New Roman"/>
          <w:bCs/>
          <w:sz w:val="24"/>
        </w:rPr>
        <w:t>处的西三里村，西侧</w:t>
      </w:r>
      <w:smartTag w:uri="urn:schemas-microsoft-com:office:smarttags" w:element="chmetcnv">
        <w:smartTagPr>
          <w:attr w:name="UnitName" w:val="m"/>
          <w:attr w:name="SourceValue" w:val="13"/>
          <w:attr w:name="HasSpace" w:val="False"/>
          <w:attr w:name="Negative" w:val="False"/>
          <w:attr w:name="NumberType" w:val="1"/>
          <w:attr w:name="TCSC" w:val="0"/>
        </w:smartTagPr>
        <w:r w:rsidRPr="00930252">
          <w:rPr>
            <w:rFonts w:ascii="Times New Roman" w:eastAsia="宋体" w:hAnsi="Times New Roman" w:cs="Times New Roman"/>
            <w:bCs/>
            <w:sz w:val="24"/>
          </w:rPr>
          <w:t>13m</w:t>
        </w:r>
      </w:smartTag>
      <w:r w:rsidRPr="00930252">
        <w:rPr>
          <w:rFonts w:ascii="Times New Roman" w:eastAsia="宋体" w:hAnsi="宋体" w:cs="Times New Roman"/>
          <w:bCs/>
          <w:sz w:val="24"/>
        </w:rPr>
        <w:t>处的水上公园，东侧</w:t>
      </w:r>
      <w:smartTag w:uri="urn:schemas-microsoft-com:office:smarttags" w:element="chmetcnv">
        <w:smartTagPr>
          <w:attr w:name="UnitName" w:val="m"/>
          <w:attr w:name="SourceValue" w:val="10"/>
          <w:attr w:name="HasSpace" w:val="False"/>
          <w:attr w:name="Negative" w:val="False"/>
          <w:attr w:name="NumberType" w:val="1"/>
          <w:attr w:name="TCSC" w:val="0"/>
        </w:smartTagPr>
        <w:r w:rsidRPr="00930252">
          <w:rPr>
            <w:rFonts w:ascii="Times New Roman" w:eastAsia="宋体" w:hAnsi="Times New Roman" w:cs="Times New Roman"/>
            <w:bCs/>
            <w:sz w:val="24"/>
          </w:rPr>
          <w:t>10m</w:t>
        </w:r>
      </w:smartTag>
      <w:r w:rsidRPr="00930252">
        <w:rPr>
          <w:rFonts w:ascii="Times New Roman" w:eastAsia="宋体" w:hAnsi="宋体" w:cs="Times New Roman"/>
          <w:bCs/>
          <w:sz w:val="24"/>
        </w:rPr>
        <w:t>处的金秋庄园小区及东侧</w:t>
      </w:r>
      <w:smartTag w:uri="urn:schemas-microsoft-com:office:smarttags" w:element="chmetcnv">
        <w:smartTagPr>
          <w:attr w:name="UnitName" w:val="m"/>
          <w:attr w:name="SourceValue" w:val="267"/>
          <w:attr w:name="HasSpace" w:val="False"/>
          <w:attr w:name="Negative" w:val="False"/>
          <w:attr w:name="NumberType" w:val="1"/>
          <w:attr w:name="TCSC" w:val="0"/>
        </w:smartTagPr>
        <w:r w:rsidRPr="00930252">
          <w:rPr>
            <w:rFonts w:ascii="Times New Roman" w:eastAsia="宋体" w:hAnsi="Times New Roman" w:cs="Times New Roman"/>
            <w:bCs/>
            <w:sz w:val="24"/>
          </w:rPr>
          <w:t>267m</w:t>
        </w:r>
      </w:smartTag>
      <w:r w:rsidRPr="00930252">
        <w:rPr>
          <w:rFonts w:ascii="Times New Roman" w:eastAsia="宋体" w:hAnsi="宋体" w:cs="Times New Roman"/>
          <w:bCs/>
          <w:sz w:val="24"/>
        </w:rPr>
        <w:t>处的张汉家村</w:t>
      </w:r>
      <w:r w:rsidRPr="00930252">
        <w:rPr>
          <w:rFonts w:ascii="Times New Roman" w:eastAsia="宋体" w:hAnsi="宋体" w:cs="Times New Roman"/>
          <w:sz w:val="24"/>
        </w:rPr>
        <w:t>。项目用地属于住宅用地，周围无自然保护区，无野生动植物及文物保护单位，符合城市总体规划。</w:t>
      </w:r>
    </w:p>
    <w:p w:rsidR="004C3265" w:rsidRPr="00930252" w:rsidRDefault="008A6B46" w:rsidP="000B6439">
      <w:pPr>
        <w:adjustRightInd w:val="0"/>
        <w:spacing w:line="360" w:lineRule="auto"/>
        <w:ind w:firstLineChars="200" w:firstLine="480"/>
        <w:rPr>
          <w:rFonts w:ascii="Times New Roman" w:eastAsia="宋体" w:hAnsi="Times New Roman" w:cs="Times New Roman"/>
          <w:sz w:val="24"/>
          <w:szCs w:val="24"/>
        </w:rPr>
      </w:pPr>
      <w:r w:rsidRPr="00930252">
        <w:rPr>
          <w:rFonts w:ascii="Times New Roman" w:eastAsia="宋体" w:hAnsi="宋体" w:cs="Times New Roman"/>
          <w:sz w:val="24"/>
          <w:szCs w:val="24"/>
        </w:rPr>
        <w:t>（</w:t>
      </w:r>
      <w:r w:rsidR="00930252" w:rsidRPr="00930252">
        <w:rPr>
          <w:rFonts w:ascii="Times New Roman" w:eastAsia="宋体" w:hAnsi="Times New Roman" w:cs="Times New Roman"/>
          <w:sz w:val="24"/>
          <w:szCs w:val="24"/>
        </w:rPr>
        <w:t>3</w:t>
      </w:r>
      <w:r w:rsidRPr="00930252">
        <w:rPr>
          <w:rFonts w:ascii="Times New Roman" w:eastAsia="宋体" w:hAnsi="宋体" w:cs="Times New Roman"/>
          <w:sz w:val="24"/>
          <w:szCs w:val="24"/>
        </w:rPr>
        <w:t>）环境质量现状及主要环境问题</w:t>
      </w:r>
    </w:p>
    <w:p w:rsidR="00930252" w:rsidRPr="00930252" w:rsidRDefault="00930252" w:rsidP="000B6439">
      <w:pPr>
        <w:spacing w:line="360" w:lineRule="auto"/>
        <w:ind w:firstLineChars="200" w:firstLine="480"/>
        <w:rPr>
          <w:rFonts w:ascii="Times New Roman" w:eastAsia="宋体" w:hAnsi="Times New Roman" w:cs="Times New Roman"/>
          <w:kern w:val="24"/>
          <w:sz w:val="24"/>
        </w:rPr>
      </w:pPr>
      <w:r w:rsidRPr="00930252">
        <w:rPr>
          <w:rFonts w:ascii="Times New Roman" w:eastAsia="宋体" w:hAnsi="宋体" w:cs="Times New Roman"/>
          <w:kern w:val="24"/>
          <w:sz w:val="24"/>
        </w:rPr>
        <w:t>项目所在区域环境空气满足《环境空气质量标准》（</w:t>
      </w:r>
      <w:r w:rsidRPr="00930252">
        <w:rPr>
          <w:rFonts w:ascii="Times New Roman" w:eastAsia="宋体" w:hAnsi="Times New Roman" w:cs="Times New Roman"/>
          <w:kern w:val="24"/>
          <w:sz w:val="24"/>
        </w:rPr>
        <w:t>GB3095-2012</w:t>
      </w:r>
      <w:r w:rsidRPr="00930252">
        <w:rPr>
          <w:rFonts w:ascii="Times New Roman" w:eastAsia="宋体" w:hAnsi="宋体" w:cs="Times New Roman"/>
          <w:kern w:val="24"/>
          <w:sz w:val="24"/>
        </w:rPr>
        <w:t>）中二级标准要求</w:t>
      </w:r>
      <w:r w:rsidRPr="00930252">
        <w:rPr>
          <w:rFonts w:ascii="Times New Roman" w:eastAsia="宋体" w:hAnsi="宋体" w:cs="Times New Roman"/>
          <w:sz w:val="24"/>
        </w:rPr>
        <w:t>及</w:t>
      </w:r>
      <w:r w:rsidRPr="00930252">
        <w:rPr>
          <w:rFonts w:ascii="Times New Roman" w:eastAsia="宋体" w:hAnsi="宋体" w:cs="Times New Roman"/>
          <w:sz w:val="24"/>
          <w:szCs w:val="24"/>
        </w:rPr>
        <w:t>《环境空气质量</w:t>
      </w:r>
      <w:r w:rsidRPr="00930252">
        <w:rPr>
          <w:rFonts w:ascii="Times New Roman" w:eastAsia="宋体" w:hAnsi="Times New Roman" w:cs="Times New Roman"/>
          <w:sz w:val="24"/>
          <w:szCs w:val="24"/>
        </w:rPr>
        <w:t xml:space="preserve"> </w:t>
      </w:r>
      <w:r w:rsidRPr="00930252">
        <w:rPr>
          <w:rFonts w:ascii="Times New Roman" w:eastAsia="宋体" w:hAnsi="宋体" w:cs="Times New Roman"/>
          <w:sz w:val="24"/>
          <w:szCs w:val="24"/>
        </w:rPr>
        <w:t>非甲烷总烃限值》（</w:t>
      </w:r>
      <w:r w:rsidRPr="00930252">
        <w:rPr>
          <w:rFonts w:ascii="Times New Roman" w:eastAsia="宋体" w:hAnsi="Times New Roman" w:cs="Times New Roman"/>
          <w:sz w:val="24"/>
          <w:szCs w:val="24"/>
        </w:rPr>
        <w:t>DB13/1577-2012</w:t>
      </w:r>
      <w:r w:rsidRPr="00930252">
        <w:rPr>
          <w:rFonts w:ascii="Times New Roman" w:eastAsia="宋体" w:hAnsi="宋体" w:cs="Times New Roman"/>
          <w:sz w:val="24"/>
          <w:szCs w:val="24"/>
        </w:rPr>
        <w:t>）表</w:t>
      </w:r>
      <w:r w:rsidRPr="00930252">
        <w:rPr>
          <w:rFonts w:ascii="Times New Roman" w:eastAsia="宋体" w:hAnsi="Times New Roman" w:cs="Times New Roman"/>
          <w:sz w:val="24"/>
          <w:szCs w:val="24"/>
        </w:rPr>
        <w:t>1</w:t>
      </w:r>
      <w:r w:rsidRPr="00930252">
        <w:rPr>
          <w:rFonts w:ascii="Times New Roman" w:eastAsia="宋体" w:hAnsi="宋体" w:cs="Times New Roman"/>
          <w:sz w:val="24"/>
          <w:szCs w:val="24"/>
        </w:rPr>
        <w:t>中二级标准</w:t>
      </w:r>
      <w:r w:rsidRPr="00930252">
        <w:rPr>
          <w:rFonts w:ascii="Times New Roman" w:eastAsia="宋体" w:hAnsi="宋体" w:cs="Times New Roman"/>
          <w:kern w:val="24"/>
          <w:sz w:val="24"/>
        </w:rPr>
        <w:t>。</w:t>
      </w:r>
    </w:p>
    <w:p w:rsidR="00930252" w:rsidRPr="00930252" w:rsidRDefault="00930252" w:rsidP="000B6439">
      <w:pPr>
        <w:spacing w:line="360" w:lineRule="auto"/>
        <w:ind w:firstLineChars="200" w:firstLine="480"/>
        <w:rPr>
          <w:rFonts w:ascii="Times New Roman" w:eastAsia="宋体" w:hAnsi="Times New Roman" w:cs="Times New Roman"/>
          <w:kern w:val="24"/>
          <w:sz w:val="24"/>
        </w:rPr>
      </w:pPr>
      <w:r w:rsidRPr="00930252">
        <w:rPr>
          <w:rFonts w:ascii="Times New Roman" w:eastAsia="宋体" w:hAnsi="宋体" w:cs="Times New Roman"/>
          <w:kern w:val="24"/>
          <w:sz w:val="24"/>
        </w:rPr>
        <w:t>项目所在区域声环境质量满足《声环境质量标准》（</w:t>
      </w:r>
      <w:r w:rsidRPr="00930252">
        <w:rPr>
          <w:rFonts w:ascii="Times New Roman" w:eastAsia="宋体" w:hAnsi="Times New Roman" w:cs="Times New Roman"/>
          <w:kern w:val="24"/>
          <w:sz w:val="24"/>
        </w:rPr>
        <w:t>GB3096-2008</w:t>
      </w:r>
      <w:r w:rsidRPr="00930252">
        <w:rPr>
          <w:rFonts w:ascii="Times New Roman" w:eastAsia="宋体" w:hAnsi="宋体" w:cs="Times New Roman"/>
          <w:kern w:val="24"/>
          <w:sz w:val="24"/>
        </w:rPr>
        <w:t>）表</w:t>
      </w:r>
      <w:r w:rsidRPr="00930252">
        <w:rPr>
          <w:rFonts w:ascii="Times New Roman" w:eastAsia="宋体" w:hAnsi="Times New Roman" w:cs="Times New Roman"/>
          <w:kern w:val="24"/>
          <w:sz w:val="24"/>
        </w:rPr>
        <w:t>1</w:t>
      </w:r>
      <w:r w:rsidRPr="00930252">
        <w:rPr>
          <w:rFonts w:ascii="Times New Roman" w:eastAsia="宋体" w:hAnsi="宋体" w:cs="Times New Roman"/>
          <w:kern w:val="24"/>
          <w:sz w:val="24"/>
        </w:rPr>
        <w:t>中</w:t>
      </w:r>
      <w:r w:rsidRPr="00930252">
        <w:rPr>
          <w:rFonts w:ascii="Times New Roman" w:eastAsia="宋体" w:hAnsi="Times New Roman" w:cs="Times New Roman"/>
          <w:kern w:val="24"/>
          <w:sz w:val="24"/>
        </w:rPr>
        <w:t>1</w:t>
      </w:r>
      <w:r w:rsidRPr="00930252">
        <w:rPr>
          <w:rFonts w:ascii="Times New Roman" w:eastAsia="宋体" w:hAnsi="宋体" w:cs="Times New Roman"/>
          <w:kern w:val="24"/>
          <w:sz w:val="24"/>
        </w:rPr>
        <w:t>类区和</w:t>
      </w:r>
      <w:smartTag w:uri="urn:schemas-microsoft-com:office:smarttags" w:element="chmetcnv">
        <w:smartTagPr>
          <w:attr w:name="UnitName" w:val="a"/>
          <w:attr w:name="SourceValue" w:val="4"/>
          <w:attr w:name="HasSpace" w:val="False"/>
          <w:attr w:name="Negative" w:val="False"/>
          <w:attr w:name="NumberType" w:val="1"/>
          <w:attr w:name="TCSC" w:val="0"/>
        </w:smartTagPr>
        <w:r w:rsidRPr="00930252">
          <w:rPr>
            <w:rFonts w:ascii="Times New Roman" w:eastAsia="宋体" w:hAnsi="Times New Roman" w:cs="Times New Roman"/>
            <w:kern w:val="24"/>
            <w:sz w:val="24"/>
          </w:rPr>
          <w:t>4a</w:t>
        </w:r>
      </w:smartTag>
      <w:r w:rsidRPr="00930252">
        <w:rPr>
          <w:rFonts w:ascii="Times New Roman" w:eastAsia="宋体" w:hAnsi="宋体" w:cs="Times New Roman"/>
          <w:kern w:val="24"/>
          <w:sz w:val="24"/>
        </w:rPr>
        <w:t>类区（道路两侧）标准要求。</w:t>
      </w:r>
    </w:p>
    <w:p w:rsidR="004C3265" w:rsidRPr="00930252" w:rsidRDefault="008A6B46" w:rsidP="000B6439">
      <w:pPr>
        <w:adjustRightInd w:val="0"/>
        <w:spacing w:line="360" w:lineRule="auto"/>
        <w:ind w:firstLineChars="200" w:firstLine="480"/>
        <w:rPr>
          <w:rFonts w:ascii="Times New Roman" w:eastAsia="宋体" w:hAnsi="Times New Roman" w:cs="Times New Roman"/>
          <w:kern w:val="0"/>
          <w:sz w:val="24"/>
          <w:szCs w:val="24"/>
        </w:rPr>
      </w:pPr>
      <w:r w:rsidRPr="00930252">
        <w:rPr>
          <w:rFonts w:ascii="Times New Roman" w:eastAsia="宋体" w:hAnsi="宋体" w:cs="Times New Roman"/>
          <w:sz w:val="24"/>
          <w:szCs w:val="24"/>
        </w:rPr>
        <w:t>（</w:t>
      </w:r>
      <w:r w:rsidR="00930252" w:rsidRPr="00930252">
        <w:rPr>
          <w:rFonts w:ascii="Times New Roman" w:eastAsia="宋体" w:hAnsi="Times New Roman" w:cs="Times New Roman"/>
          <w:sz w:val="24"/>
          <w:szCs w:val="24"/>
        </w:rPr>
        <w:t>4</w:t>
      </w:r>
      <w:r w:rsidRPr="00930252">
        <w:rPr>
          <w:rFonts w:ascii="Times New Roman" w:eastAsia="宋体" w:hAnsi="宋体" w:cs="Times New Roman"/>
          <w:sz w:val="24"/>
          <w:szCs w:val="24"/>
        </w:rPr>
        <w:t>）营运期环境影响评价结论</w:t>
      </w:r>
    </w:p>
    <w:p w:rsidR="005D2AFC" w:rsidRPr="00930252" w:rsidRDefault="005D2AFC" w:rsidP="000B6439">
      <w:pPr>
        <w:adjustRightInd w:val="0"/>
        <w:spacing w:line="360" w:lineRule="auto"/>
        <w:ind w:firstLineChars="200" w:firstLine="480"/>
        <w:rPr>
          <w:rFonts w:ascii="Times New Roman" w:eastAsia="宋体" w:hAnsi="Times New Roman" w:cs="Times New Roman"/>
          <w:sz w:val="24"/>
          <w:szCs w:val="24"/>
        </w:rPr>
      </w:pPr>
      <w:r w:rsidRPr="00930252">
        <w:rPr>
          <w:rFonts w:ascii="Times New Roman" w:eastAsia="宋体" w:hAnsi="Times New Roman" w:cs="Times New Roman"/>
          <w:sz w:val="24"/>
          <w:szCs w:val="24"/>
        </w:rPr>
        <w:t>1</w:t>
      </w:r>
      <w:r w:rsidRPr="00930252">
        <w:rPr>
          <w:rFonts w:ascii="Times New Roman" w:eastAsia="宋体" w:hAnsi="宋体" w:cs="Times New Roman"/>
          <w:sz w:val="24"/>
          <w:szCs w:val="24"/>
        </w:rPr>
        <w:t>）环境影响分析</w:t>
      </w:r>
    </w:p>
    <w:p w:rsidR="00930252" w:rsidRPr="00930252" w:rsidRDefault="00930252" w:rsidP="000B6439">
      <w:pPr>
        <w:spacing w:line="360" w:lineRule="auto"/>
        <w:ind w:firstLineChars="200" w:firstLine="480"/>
        <w:rPr>
          <w:rFonts w:ascii="Times New Roman" w:eastAsia="宋体" w:hAnsi="Times New Roman" w:cs="Times New Roman"/>
          <w:sz w:val="24"/>
          <w:szCs w:val="24"/>
        </w:rPr>
      </w:pPr>
      <w:r w:rsidRPr="00930252">
        <w:rPr>
          <w:rFonts w:ascii="Times New Roman" w:eastAsia="宋体" w:hAnsi="宋体" w:cs="Times New Roman"/>
          <w:sz w:val="24"/>
          <w:szCs w:val="24"/>
        </w:rPr>
        <w:t>①大气环境影响评价结论</w:t>
      </w:r>
    </w:p>
    <w:p w:rsidR="00930252" w:rsidRPr="00930252" w:rsidRDefault="00930252" w:rsidP="000B6439">
      <w:pPr>
        <w:spacing w:line="360" w:lineRule="auto"/>
        <w:ind w:firstLineChars="195" w:firstLine="468"/>
        <w:rPr>
          <w:rFonts w:ascii="Times New Roman" w:eastAsia="宋体" w:hAnsi="Times New Roman" w:cs="Times New Roman"/>
          <w:sz w:val="24"/>
        </w:rPr>
      </w:pPr>
      <w:r w:rsidRPr="00930252">
        <w:rPr>
          <w:rFonts w:ascii="Times New Roman" w:eastAsia="宋体" w:hAnsi="宋体" w:cs="Times New Roman"/>
          <w:sz w:val="24"/>
        </w:rPr>
        <w:t>机动车尾气主要污染物为</w:t>
      </w:r>
      <w:r w:rsidRPr="00930252">
        <w:rPr>
          <w:rFonts w:ascii="Times New Roman" w:eastAsia="宋体" w:hAnsi="Times New Roman" w:cs="Times New Roman"/>
          <w:sz w:val="24"/>
        </w:rPr>
        <w:t>CO</w:t>
      </w:r>
      <w:r w:rsidRPr="00930252">
        <w:rPr>
          <w:rFonts w:ascii="Times New Roman" w:eastAsia="宋体" w:hAnsi="宋体" w:cs="Times New Roman"/>
          <w:sz w:val="24"/>
        </w:rPr>
        <w:t>、</w:t>
      </w:r>
      <w:r w:rsidRPr="00930252">
        <w:rPr>
          <w:rFonts w:ascii="Times New Roman" w:eastAsia="宋体" w:hAnsi="Times New Roman" w:cs="Times New Roman"/>
          <w:spacing w:val="-4"/>
          <w:sz w:val="24"/>
        </w:rPr>
        <w:t>HC</w:t>
      </w:r>
      <w:r w:rsidRPr="00930252">
        <w:rPr>
          <w:rFonts w:ascii="Times New Roman" w:eastAsia="宋体" w:hAnsi="宋体" w:cs="Times New Roman"/>
          <w:spacing w:val="-4"/>
          <w:sz w:val="24"/>
        </w:rPr>
        <w:t>、</w:t>
      </w:r>
      <w:r w:rsidRPr="00930252">
        <w:rPr>
          <w:rFonts w:ascii="Times New Roman" w:eastAsia="宋体" w:hAnsi="Times New Roman" w:cs="Times New Roman"/>
          <w:spacing w:val="-4"/>
          <w:sz w:val="24"/>
        </w:rPr>
        <w:t>NO</w:t>
      </w:r>
      <w:r w:rsidRPr="00930252">
        <w:rPr>
          <w:rFonts w:ascii="Times New Roman" w:eastAsia="宋体" w:hAnsi="Times New Roman" w:cs="Times New Roman"/>
          <w:spacing w:val="-4"/>
          <w:sz w:val="24"/>
          <w:vertAlign w:val="subscript"/>
        </w:rPr>
        <w:t>x</w:t>
      </w:r>
      <w:r w:rsidRPr="00930252">
        <w:rPr>
          <w:rFonts w:ascii="Times New Roman" w:eastAsia="宋体" w:hAnsi="宋体" w:cs="Times New Roman"/>
          <w:spacing w:val="-4"/>
          <w:sz w:val="24"/>
        </w:rPr>
        <w:t>和</w:t>
      </w:r>
      <w:r w:rsidRPr="00930252">
        <w:rPr>
          <w:rFonts w:ascii="Times New Roman" w:eastAsia="宋体" w:hAnsi="Times New Roman" w:cs="Times New Roman"/>
          <w:spacing w:val="-4"/>
          <w:sz w:val="24"/>
        </w:rPr>
        <w:t>SO</w:t>
      </w:r>
      <w:r w:rsidRPr="00930252">
        <w:rPr>
          <w:rFonts w:ascii="Times New Roman" w:eastAsia="宋体" w:hAnsi="Times New Roman" w:cs="Times New Roman"/>
          <w:spacing w:val="-4"/>
          <w:sz w:val="24"/>
          <w:vertAlign w:val="subscript"/>
        </w:rPr>
        <w:t>2</w:t>
      </w:r>
      <w:r w:rsidRPr="00930252">
        <w:rPr>
          <w:rFonts w:ascii="Times New Roman" w:eastAsia="宋体" w:hAnsi="宋体" w:cs="Times New Roman"/>
          <w:spacing w:val="-4"/>
          <w:sz w:val="24"/>
        </w:rPr>
        <w:t>。</w:t>
      </w:r>
    </w:p>
    <w:p w:rsidR="00930252" w:rsidRPr="00930252" w:rsidRDefault="00930252" w:rsidP="000B6439">
      <w:pPr>
        <w:spacing w:line="360" w:lineRule="auto"/>
        <w:ind w:firstLineChars="200" w:firstLine="480"/>
        <w:rPr>
          <w:rFonts w:ascii="Times New Roman" w:eastAsia="宋体" w:hAnsi="Times New Roman" w:cs="Times New Roman"/>
          <w:sz w:val="24"/>
        </w:rPr>
      </w:pPr>
      <w:r w:rsidRPr="00930252">
        <w:rPr>
          <w:rFonts w:ascii="Times New Roman" w:eastAsia="宋体" w:hAnsi="宋体" w:cs="Times New Roman"/>
          <w:sz w:val="24"/>
          <w:szCs w:val="24"/>
        </w:rPr>
        <w:t>地上车位周围</w:t>
      </w:r>
      <w:r w:rsidRPr="00930252">
        <w:rPr>
          <w:rFonts w:ascii="Times New Roman" w:eastAsia="宋体" w:hAnsi="宋体" w:cs="Times New Roman"/>
          <w:bCs/>
          <w:sz w:val="24"/>
          <w:szCs w:val="24"/>
        </w:rPr>
        <w:t>加强绿化，种植吸收汽车尾气植物</w:t>
      </w:r>
      <w:r w:rsidRPr="00930252">
        <w:rPr>
          <w:rFonts w:ascii="Times New Roman" w:eastAsia="宋体" w:hAnsi="宋体" w:cs="Times New Roman"/>
          <w:spacing w:val="-4"/>
          <w:sz w:val="24"/>
        </w:rPr>
        <w:t>，</w:t>
      </w:r>
      <w:r w:rsidRPr="00930252">
        <w:rPr>
          <w:rFonts w:ascii="Times New Roman" w:eastAsia="宋体" w:hAnsi="宋体" w:cs="Times New Roman"/>
          <w:sz w:val="24"/>
        </w:rPr>
        <w:t>排放的尾气经大气扩散稀释及植物吸收后，对周围环境影响较小。</w:t>
      </w:r>
    </w:p>
    <w:p w:rsidR="00930252" w:rsidRPr="00930252" w:rsidRDefault="00930252" w:rsidP="000B6439">
      <w:pPr>
        <w:spacing w:line="360" w:lineRule="auto"/>
        <w:ind w:firstLineChars="200" w:firstLine="480"/>
        <w:rPr>
          <w:rFonts w:ascii="Times New Roman" w:eastAsia="宋体" w:hAnsi="Times New Roman" w:cs="Times New Roman"/>
          <w:spacing w:val="-4"/>
          <w:sz w:val="24"/>
        </w:rPr>
      </w:pPr>
      <w:r w:rsidRPr="00930252">
        <w:rPr>
          <w:rFonts w:ascii="Times New Roman" w:eastAsia="宋体" w:hAnsi="宋体" w:cs="Times New Roman"/>
          <w:sz w:val="24"/>
          <w:szCs w:val="24"/>
        </w:rPr>
        <w:t>地下车库废气由机械排风系统，经统一通风管道由排风口排放，排风口的高度至少应高出地面</w:t>
      </w:r>
      <w:smartTag w:uri="urn:schemas-microsoft-com:office:smarttags" w:element="chmetcnv">
        <w:smartTagPr>
          <w:attr w:name="UnitName" w:val="m"/>
          <w:attr w:name="SourceValue" w:val="1"/>
          <w:attr w:name="HasSpace" w:val="False"/>
          <w:attr w:name="Negative" w:val="False"/>
          <w:attr w:name="NumberType" w:val="1"/>
          <w:attr w:name="TCSC" w:val="0"/>
        </w:smartTagPr>
        <w:r w:rsidRPr="00930252">
          <w:rPr>
            <w:rFonts w:ascii="Times New Roman" w:eastAsia="宋体" w:hAnsi="Times New Roman" w:cs="Times New Roman"/>
            <w:sz w:val="24"/>
            <w:szCs w:val="24"/>
          </w:rPr>
          <w:t>1m</w:t>
        </w:r>
      </w:smartTag>
      <w:r w:rsidRPr="00930252">
        <w:rPr>
          <w:rFonts w:ascii="Times New Roman" w:eastAsia="宋体" w:hAnsi="宋体" w:cs="Times New Roman"/>
          <w:sz w:val="24"/>
          <w:szCs w:val="24"/>
        </w:rPr>
        <w:t>。排风口应设置在小区绿地中，且周边种植一些吸收有毒有害气体较强的树木，同时要对行驶车辆加强管理，缩短怠速及慢速运行时间。</w:t>
      </w:r>
      <w:r w:rsidRPr="00930252">
        <w:rPr>
          <w:rFonts w:ascii="Times New Roman" w:eastAsia="宋体" w:hAnsi="宋体" w:cs="Times New Roman"/>
          <w:sz w:val="24"/>
          <w:szCs w:val="24"/>
        </w:rPr>
        <w:lastRenderedPageBreak/>
        <w:t>经采取上述治理措施后，汽车尾气对周围环境影响较小。</w:t>
      </w:r>
    </w:p>
    <w:p w:rsidR="00930252" w:rsidRPr="00930252" w:rsidRDefault="00930252" w:rsidP="000B6439">
      <w:pPr>
        <w:spacing w:line="360" w:lineRule="auto"/>
        <w:ind w:firstLineChars="200" w:firstLine="480"/>
        <w:rPr>
          <w:rFonts w:ascii="Times New Roman" w:eastAsia="宋体" w:hAnsi="Times New Roman" w:cs="Times New Roman"/>
          <w:sz w:val="24"/>
        </w:rPr>
      </w:pPr>
      <w:r w:rsidRPr="00930252">
        <w:rPr>
          <w:rFonts w:ascii="Times New Roman" w:eastAsia="宋体" w:hAnsi="宋体" w:cs="Times New Roman"/>
          <w:sz w:val="24"/>
        </w:rPr>
        <w:t>②水环境影响评价结论</w:t>
      </w:r>
    </w:p>
    <w:p w:rsidR="00930252" w:rsidRPr="00930252" w:rsidRDefault="00930252" w:rsidP="000B6439">
      <w:pPr>
        <w:pStyle w:val="aff5"/>
        <w:spacing w:line="360" w:lineRule="auto"/>
        <w:ind w:firstLineChars="195" w:firstLine="468"/>
      </w:pPr>
      <w:r w:rsidRPr="00930252">
        <w:rPr>
          <w:rFonts w:hAnsi="宋体"/>
          <w:szCs w:val="24"/>
        </w:rPr>
        <w:t>项目生活污水</w:t>
      </w:r>
      <w:r w:rsidRPr="00930252">
        <w:rPr>
          <w:rFonts w:hAnsi="宋体"/>
        </w:rPr>
        <w:t>由化粪池处理后经市政污水管网进入南皮县污水处理厂处理</w:t>
      </w:r>
      <w:r w:rsidRPr="00930252">
        <w:rPr>
          <w:rFonts w:hAnsi="宋体"/>
          <w:szCs w:val="24"/>
        </w:rPr>
        <w:t>，处理后的污水各污染物浓度均可满足《污水综合排放标准》（</w:t>
      </w:r>
      <w:r w:rsidRPr="00930252">
        <w:rPr>
          <w:szCs w:val="24"/>
        </w:rPr>
        <w:t>GB8978-1996</w:t>
      </w:r>
      <w:r w:rsidRPr="00930252">
        <w:rPr>
          <w:rFonts w:hAnsi="宋体"/>
          <w:szCs w:val="24"/>
        </w:rPr>
        <w:t>）表</w:t>
      </w:r>
      <w:r w:rsidRPr="00930252">
        <w:rPr>
          <w:szCs w:val="24"/>
        </w:rPr>
        <w:t>4</w:t>
      </w:r>
      <w:r w:rsidRPr="00930252">
        <w:rPr>
          <w:rFonts w:hAnsi="宋体"/>
          <w:szCs w:val="24"/>
        </w:rPr>
        <w:t>中三级排放标准及南皮县污水处理厂收水标准，对周围环境影响较小。</w:t>
      </w:r>
    </w:p>
    <w:p w:rsidR="00930252" w:rsidRPr="00930252" w:rsidRDefault="00930252" w:rsidP="000B6439">
      <w:pPr>
        <w:spacing w:line="360" w:lineRule="auto"/>
        <w:ind w:firstLineChars="200" w:firstLine="480"/>
        <w:rPr>
          <w:rFonts w:ascii="Times New Roman" w:eastAsia="宋体" w:hAnsi="Times New Roman" w:cs="Times New Roman"/>
          <w:sz w:val="24"/>
        </w:rPr>
      </w:pPr>
      <w:r w:rsidRPr="00930252">
        <w:rPr>
          <w:rFonts w:ascii="Times New Roman" w:eastAsia="宋体" w:hAnsi="宋体" w:cs="Times New Roman"/>
          <w:sz w:val="24"/>
        </w:rPr>
        <w:t>③固体废物环境影响评价结论</w:t>
      </w:r>
    </w:p>
    <w:p w:rsidR="00930252" w:rsidRPr="00930252" w:rsidRDefault="00930252" w:rsidP="000B6439">
      <w:pPr>
        <w:spacing w:line="360" w:lineRule="auto"/>
        <w:ind w:firstLineChars="200" w:firstLine="480"/>
        <w:rPr>
          <w:rFonts w:ascii="Times New Roman" w:eastAsia="宋体" w:hAnsi="Times New Roman" w:cs="Times New Roman"/>
          <w:sz w:val="24"/>
        </w:rPr>
      </w:pPr>
      <w:r w:rsidRPr="00930252">
        <w:rPr>
          <w:rFonts w:ascii="Times New Roman" w:eastAsia="宋体" w:hAnsi="宋体" w:cs="Times New Roman"/>
          <w:sz w:val="24"/>
        </w:rPr>
        <w:t>项目建成营运后产生生活垃圾经收集后由环卫部门统一清运处理。</w:t>
      </w:r>
    </w:p>
    <w:p w:rsidR="00930252" w:rsidRPr="00930252" w:rsidRDefault="00930252" w:rsidP="000B6439">
      <w:pPr>
        <w:spacing w:line="360" w:lineRule="auto"/>
        <w:ind w:firstLineChars="200" w:firstLine="480"/>
        <w:rPr>
          <w:rFonts w:ascii="Times New Roman" w:eastAsia="宋体" w:hAnsi="Times New Roman" w:cs="Times New Roman"/>
          <w:sz w:val="24"/>
        </w:rPr>
      </w:pPr>
      <w:r w:rsidRPr="00930252">
        <w:rPr>
          <w:rFonts w:ascii="Times New Roman" w:eastAsia="宋体" w:hAnsi="宋体" w:cs="Times New Roman"/>
          <w:sz w:val="24"/>
        </w:rPr>
        <w:t>④噪声环境影响评价结论</w:t>
      </w:r>
    </w:p>
    <w:p w:rsidR="00930252" w:rsidRPr="00930252" w:rsidRDefault="00930252" w:rsidP="000B6439">
      <w:pPr>
        <w:spacing w:line="360" w:lineRule="auto"/>
        <w:ind w:firstLineChars="200" w:firstLine="480"/>
        <w:rPr>
          <w:rFonts w:ascii="Times New Roman" w:eastAsia="宋体" w:hAnsi="Times New Roman" w:cs="Times New Roman"/>
          <w:sz w:val="24"/>
          <w:szCs w:val="24"/>
        </w:rPr>
      </w:pPr>
      <w:r w:rsidRPr="00930252">
        <w:rPr>
          <w:rFonts w:ascii="Times New Roman" w:eastAsia="宋体" w:hAnsi="宋体" w:cs="Times New Roman"/>
          <w:sz w:val="24"/>
        </w:rPr>
        <w:t>对车辆及人</w:t>
      </w:r>
      <w:r w:rsidRPr="00930252">
        <w:rPr>
          <w:rFonts w:ascii="Times New Roman" w:eastAsia="宋体" w:hAnsi="宋体" w:cs="Times New Roman"/>
          <w:sz w:val="24"/>
          <w:szCs w:val="24"/>
        </w:rPr>
        <w:t>员加强管理，选用低噪声设备，加上基础减振、建筑隔声并经距离衰减和绿化吸收后，</w:t>
      </w:r>
      <w:r w:rsidRPr="00930252">
        <w:rPr>
          <w:rFonts w:ascii="Times New Roman" w:eastAsia="宋体" w:hAnsi="宋体" w:cs="Times New Roman"/>
          <w:sz w:val="24"/>
        </w:rPr>
        <w:t>边界</w:t>
      </w:r>
      <w:r w:rsidRPr="00930252">
        <w:rPr>
          <w:rFonts w:ascii="Times New Roman" w:eastAsia="宋体" w:hAnsi="宋体" w:cs="Times New Roman"/>
          <w:sz w:val="24"/>
          <w:szCs w:val="24"/>
        </w:rPr>
        <w:t>噪声满足《社会生活环境噪声排放标准》（</w:t>
      </w:r>
      <w:r w:rsidRPr="00930252">
        <w:rPr>
          <w:rFonts w:ascii="Times New Roman" w:eastAsia="宋体" w:hAnsi="Times New Roman" w:cs="Times New Roman"/>
          <w:sz w:val="24"/>
          <w:szCs w:val="24"/>
        </w:rPr>
        <w:t>GB22337-2008</w:t>
      </w:r>
      <w:r w:rsidRPr="00930252">
        <w:rPr>
          <w:rFonts w:ascii="Times New Roman" w:eastAsia="宋体" w:hAnsi="宋体" w:cs="Times New Roman"/>
          <w:sz w:val="24"/>
          <w:szCs w:val="24"/>
        </w:rPr>
        <w:t>）中</w:t>
      </w:r>
      <w:r w:rsidRPr="00930252">
        <w:rPr>
          <w:rFonts w:ascii="Times New Roman" w:eastAsia="宋体" w:hAnsi="Times New Roman" w:cs="Times New Roman"/>
          <w:sz w:val="24"/>
          <w:szCs w:val="24"/>
        </w:rPr>
        <w:t>1</w:t>
      </w:r>
      <w:r w:rsidRPr="00930252">
        <w:rPr>
          <w:rFonts w:ascii="Times New Roman" w:eastAsia="宋体" w:hAnsi="宋体" w:cs="Times New Roman"/>
          <w:sz w:val="24"/>
          <w:szCs w:val="24"/>
        </w:rPr>
        <w:t>类和</w:t>
      </w:r>
      <w:r w:rsidRPr="00930252">
        <w:rPr>
          <w:rFonts w:ascii="Times New Roman" w:eastAsia="宋体" w:hAnsi="Times New Roman" w:cs="Times New Roman"/>
          <w:sz w:val="24"/>
          <w:szCs w:val="24"/>
        </w:rPr>
        <w:t>4</w:t>
      </w:r>
      <w:r w:rsidRPr="00930252">
        <w:rPr>
          <w:rFonts w:ascii="Times New Roman" w:eastAsia="宋体" w:hAnsi="宋体" w:cs="Times New Roman"/>
          <w:sz w:val="24"/>
          <w:szCs w:val="24"/>
        </w:rPr>
        <w:t>类（北边界）排放标准，对周围环境影响较小。</w:t>
      </w:r>
    </w:p>
    <w:p w:rsidR="005D2AFC" w:rsidRPr="00930252" w:rsidRDefault="005D2AFC" w:rsidP="000B6439">
      <w:pPr>
        <w:pStyle w:val="2"/>
        <w:spacing w:line="360" w:lineRule="auto"/>
        <w:rPr>
          <w:rFonts w:ascii="Times New Roman" w:hAnsi="Times New Roman" w:cs="Times New Roman"/>
          <w:b w:val="0"/>
          <w:sz w:val="24"/>
          <w:szCs w:val="24"/>
        </w:rPr>
      </w:pPr>
      <w:r w:rsidRPr="00930252">
        <w:rPr>
          <w:rFonts w:ascii="Times New Roman" w:hAnsi="Times New Roman" w:cs="Times New Roman"/>
          <w:b w:val="0"/>
          <w:sz w:val="24"/>
          <w:szCs w:val="24"/>
        </w:rPr>
        <w:t xml:space="preserve">   </w:t>
      </w:r>
      <w:bookmarkStart w:id="73" w:name="_Toc17367102"/>
      <w:bookmarkStart w:id="74" w:name="_Toc27638800"/>
      <w:r w:rsidR="00930252" w:rsidRPr="00930252">
        <w:rPr>
          <w:rFonts w:ascii="Times New Roman" w:cs="Times New Roman"/>
          <w:b w:val="0"/>
          <w:sz w:val="24"/>
          <w:szCs w:val="24"/>
        </w:rPr>
        <w:t>（</w:t>
      </w:r>
      <w:r w:rsidR="00930252" w:rsidRPr="00930252">
        <w:rPr>
          <w:rFonts w:ascii="Times New Roman" w:hAnsi="Times New Roman" w:cs="Times New Roman"/>
          <w:b w:val="0"/>
          <w:sz w:val="24"/>
          <w:szCs w:val="24"/>
        </w:rPr>
        <w:t>5</w:t>
      </w:r>
      <w:r w:rsidR="00930252" w:rsidRPr="00930252">
        <w:rPr>
          <w:rFonts w:ascii="Times New Roman" w:cs="Times New Roman"/>
          <w:b w:val="0"/>
          <w:sz w:val="24"/>
          <w:szCs w:val="24"/>
        </w:rPr>
        <w:t>）</w:t>
      </w:r>
      <w:r w:rsidRPr="00930252">
        <w:rPr>
          <w:rFonts w:ascii="Times New Roman" w:cs="Times New Roman"/>
          <w:b w:val="0"/>
          <w:sz w:val="24"/>
          <w:szCs w:val="24"/>
        </w:rPr>
        <w:t>总量控制结论</w:t>
      </w:r>
      <w:bookmarkEnd w:id="73"/>
      <w:bookmarkEnd w:id="74"/>
    </w:p>
    <w:p w:rsidR="00930252" w:rsidRPr="00930252" w:rsidRDefault="00930252" w:rsidP="000B6439">
      <w:pPr>
        <w:spacing w:line="360" w:lineRule="auto"/>
        <w:ind w:firstLineChars="200" w:firstLine="480"/>
        <w:rPr>
          <w:rFonts w:ascii="Times New Roman" w:eastAsia="宋体" w:hAnsi="Times New Roman" w:cs="Times New Roman"/>
          <w:sz w:val="24"/>
        </w:rPr>
      </w:pPr>
      <w:r w:rsidRPr="00930252">
        <w:rPr>
          <w:rFonts w:ascii="Times New Roman" w:eastAsia="宋体" w:hAnsi="宋体" w:cs="Times New Roman"/>
          <w:sz w:val="24"/>
        </w:rPr>
        <w:t>项目建成后，入住人口仍为南皮县的常住人口，生活污水排放</w:t>
      </w:r>
      <w:r w:rsidRPr="00930252">
        <w:rPr>
          <w:rFonts w:ascii="Times New Roman" w:eastAsia="宋体" w:hAnsi="Times New Roman" w:cs="Times New Roman"/>
          <w:sz w:val="24"/>
        </w:rPr>
        <w:t>COD</w:t>
      </w:r>
      <w:r w:rsidRPr="00930252">
        <w:rPr>
          <w:rFonts w:ascii="Times New Roman" w:eastAsia="宋体" w:hAnsi="宋体" w:cs="Times New Roman"/>
          <w:sz w:val="24"/>
        </w:rPr>
        <w:t>、氨氮的量比建设前不增加，只是产生地点发生了转移。因此，从南皮县范围考虑，区域内排放总量不变。</w:t>
      </w:r>
    </w:p>
    <w:p w:rsidR="005D2AFC" w:rsidRPr="00930252" w:rsidRDefault="005D2AFC" w:rsidP="000B6439">
      <w:pPr>
        <w:pStyle w:val="2"/>
        <w:spacing w:line="360" w:lineRule="auto"/>
        <w:rPr>
          <w:rFonts w:ascii="Times New Roman" w:hAnsi="Times New Roman" w:cs="Times New Roman"/>
          <w:b w:val="0"/>
          <w:sz w:val="24"/>
          <w:szCs w:val="24"/>
        </w:rPr>
      </w:pPr>
      <w:r w:rsidRPr="00930252">
        <w:rPr>
          <w:rFonts w:ascii="Times New Roman" w:hAnsi="Times New Roman" w:cs="Times New Roman"/>
          <w:b w:val="0"/>
          <w:sz w:val="24"/>
          <w:szCs w:val="24"/>
        </w:rPr>
        <w:t xml:space="preserve">   </w:t>
      </w:r>
      <w:bookmarkStart w:id="75" w:name="_Toc17367105"/>
      <w:bookmarkStart w:id="76" w:name="_Toc27638801"/>
      <w:r w:rsidR="00930252" w:rsidRPr="00930252">
        <w:rPr>
          <w:rFonts w:ascii="Times New Roman" w:cs="Times New Roman"/>
          <w:b w:val="0"/>
          <w:sz w:val="24"/>
          <w:szCs w:val="24"/>
        </w:rPr>
        <w:t>（</w:t>
      </w:r>
      <w:r w:rsidR="00930252" w:rsidRPr="00930252">
        <w:rPr>
          <w:rFonts w:ascii="Times New Roman" w:hAnsi="Times New Roman" w:cs="Times New Roman"/>
          <w:b w:val="0"/>
          <w:sz w:val="24"/>
          <w:szCs w:val="24"/>
        </w:rPr>
        <w:t>6</w:t>
      </w:r>
      <w:r w:rsidR="00930252" w:rsidRPr="00930252">
        <w:rPr>
          <w:rFonts w:ascii="Times New Roman" w:cs="Times New Roman"/>
          <w:b w:val="0"/>
          <w:sz w:val="24"/>
          <w:szCs w:val="24"/>
        </w:rPr>
        <w:t>）</w:t>
      </w:r>
      <w:r w:rsidRPr="00930252">
        <w:rPr>
          <w:rFonts w:ascii="Times New Roman" w:cs="Times New Roman"/>
          <w:b w:val="0"/>
          <w:sz w:val="24"/>
          <w:szCs w:val="24"/>
        </w:rPr>
        <w:t>工程项目可行性结论</w:t>
      </w:r>
      <w:bookmarkEnd w:id="75"/>
      <w:bookmarkEnd w:id="76"/>
    </w:p>
    <w:p w:rsidR="00930252" w:rsidRPr="00930252" w:rsidRDefault="00930252" w:rsidP="000B6439">
      <w:pPr>
        <w:spacing w:line="360" w:lineRule="auto"/>
        <w:ind w:firstLineChars="200" w:firstLine="480"/>
        <w:rPr>
          <w:rFonts w:ascii="Times New Roman" w:eastAsia="宋体" w:hAnsi="Times New Roman" w:cs="Times New Roman"/>
          <w:sz w:val="24"/>
          <w:szCs w:val="24"/>
        </w:rPr>
      </w:pPr>
      <w:r w:rsidRPr="00930252">
        <w:rPr>
          <w:rFonts w:ascii="Times New Roman" w:eastAsia="宋体" w:hAnsi="宋体" w:cs="Times New Roman"/>
          <w:sz w:val="24"/>
          <w:szCs w:val="24"/>
        </w:rPr>
        <w:t>综上所述，项目的开发建设符合国家产业政策，符合土地利用规划，符合清洁生产要求。项目落实环评提出的各项环境保护对策和措施，加强环保管理，污染物都能做到达标排放，项目外排污染物对周围环境影响较小，区域环境质量能够维持现状；从环保角度分析，项目建设运营是可行的。</w:t>
      </w:r>
    </w:p>
    <w:p w:rsidR="004C3265" w:rsidRDefault="00DB467C" w:rsidP="005D2AFC">
      <w:pPr>
        <w:pStyle w:val="2"/>
        <w:spacing w:line="440" w:lineRule="atLeast"/>
        <w:rPr>
          <w:rFonts w:ascii="Times New Roman" w:hAnsi="Times New Roman" w:cs="Times New Roman"/>
        </w:rPr>
      </w:pPr>
      <w:bookmarkStart w:id="77" w:name="_Toc27638802"/>
      <w:r>
        <w:rPr>
          <w:rFonts w:ascii="Times New Roman" w:hAnsi="Times New Roman" w:cs="Times New Roman"/>
        </w:rPr>
        <w:t>4.2</w:t>
      </w:r>
      <w:r w:rsidR="008A6B46">
        <w:rPr>
          <w:rFonts w:ascii="Times New Roman" w:hAnsi="Times New Roman" w:cs="Times New Roman"/>
        </w:rPr>
        <w:t>审批部门审批意见</w:t>
      </w:r>
      <w:bookmarkEnd w:id="77"/>
    </w:p>
    <w:p w:rsidR="00F133DF" w:rsidRDefault="00F133DF" w:rsidP="00CE1173">
      <w:pPr>
        <w:pStyle w:val="2"/>
        <w:snapToGrid w:val="0"/>
        <w:spacing w:line="360" w:lineRule="auto"/>
        <w:ind w:firstLineChars="200" w:firstLine="480"/>
        <w:contextualSpacing/>
        <w:rPr>
          <w:rFonts w:ascii="Times New Roman" w:hAnsi="Times New Roman" w:cs="Times New Roman"/>
          <w:b w:val="0"/>
          <w:sz w:val="24"/>
          <w:szCs w:val="24"/>
        </w:rPr>
      </w:pPr>
      <w:bookmarkStart w:id="78" w:name="_Toc17367108"/>
      <w:bookmarkStart w:id="79" w:name="_Toc27638803"/>
      <w:r w:rsidRPr="00AE2111">
        <w:rPr>
          <w:rFonts w:ascii="Times New Roman" w:hAnsi="Times New Roman" w:cs="Times New Roman"/>
          <w:b w:val="0"/>
          <w:sz w:val="24"/>
          <w:szCs w:val="24"/>
        </w:rPr>
        <w:t>《</w:t>
      </w:r>
      <w:r w:rsidR="005560F4">
        <w:rPr>
          <w:rFonts w:ascii="Times New Roman" w:hAnsi="Times New Roman" w:cs="Times New Roman" w:hint="eastAsia"/>
          <w:b w:val="0"/>
          <w:sz w:val="24"/>
          <w:szCs w:val="24"/>
        </w:rPr>
        <w:t>河北越翔房地产开发有限公司</w:t>
      </w:r>
      <w:r w:rsidR="005560F4">
        <w:rPr>
          <w:rFonts w:ascii="Times New Roman" w:hAnsi="Times New Roman" w:cs="Times New Roman"/>
          <w:b w:val="0"/>
          <w:sz w:val="24"/>
          <w:szCs w:val="24"/>
        </w:rPr>
        <w:t>碧水湾小区（一期）项目</w:t>
      </w:r>
      <w:r w:rsidRPr="00AE2111">
        <w:rPr>
          <w:rFonts w:ascii="Times New Roman" w:hAnsi="Times New Roman" w:cs="Times New Roman"/>
          <w:b w:val="0"/>
          <w:sz w:val="24"/>
          <w:szCs w:val="24"/>
        </w:rPr>
        <w:t>环境影响报告表》</w:t>
      </w:r>
      <w:r w:rsidR="00930252" w:rsidRPr="00930252">
        <w:rPr>
          <w:rFonts w:ascii="Times New Roman" w:hAnsi="Times New Roman" w:cs="Times New Roman"/>
          <w:b w:val="0"/>
          <w:sz w:val="24"/>
          <w:szCs w:val="24"/>
        </w:rPr>
        <w:t>201</w:t>
      </w:r>
      <w:r w:rsidR="00930252" w:rsidRPr="00930252">
        <w:rPr>
          <w:rFonts w:ascii="Times New Roman" w:hAnsi="Times New Roman" w:cs="Times New Roman" w:hint="eastAsia"/>
          <w:b w:val="0"/>
          <w:sz w:val="24"/>
          <w:szCs w:val="24"/>
        </w:rPr>
        <w:t>4</w:t>
      </w:r>
      <w:r w:rsidR="00930252" w:rsidRPr="00930252">
        <w:rPr>
          <w:rFonts w:ascii="Times New Roman" w:hAnsi="Times New Roman" w:cs="Times New Roman" w:hint="eastAsia"/>
          <w:b w:val="0"/>
          <w:sz w:val="24"/>
          <w:szCs w:val="24"/>
        </w:rPr>
        <w:t>年</w:t>
      </w:r>
      <w:r w:rsidR="00930252" w:rsidRPr="00930252">
        <w:rPr>
          <w:rFonts w:ascii="Times New Roman" w:hAnsi="Times New Roman" w:cs="Times New Roman" w:hint="eastAsia"/>
          <w:b w:val="0"/>
          <w:sz w:val="24"/>
          <w:szCs w:val="24"/>
        </w:rPr>
        <w:t>5</w:t>
      </w:r>
      <w:r w:rsidR="00930252" w:rsidRPr="00930252">
        <w:rPr>
          <w:rFonts w:ascii="Times New Roman" w:hAnsi="Times New Roman" w:cs="Times New Roman"/>
          <w:b w:val="0"/>
          <w:sz w:val="24"/>
          <w:szCs w:val="24"/>
        </w:rPr>
        <w:t>月</w:t>
      </w:r>
      <w:r w:rsidR="00930252" w:rsidRPr="00930252">
        <w:rPr>
          <w:rFonts w:ascii="Times New Roman" w:hAnsi="Times New Roman" w:cs="Times New Roman" w:hint="eastAsia"/>
          <w:b w:val="0"/>
          <w:sz w:val="24"/>
          <w:szCs w:val="24"/>
        </w:rPr>
        <w:t>13</w:t>
      </w:r>
      <w:r w:rsidR="00930252" w:rsidRPr="00930252">
        <w:rPr>
          <w:rFonts w:ascii="Times New Roman" w:hAnsi="Times New Roman" w:cs="Times New Roman"/>
          <w:b w:val="0"/>
          <w:sz w:val="24"/>
          <w:szCs w:val="24"/>
        </w:rPr>
        <w:t>日取得</w:t>
      </w:r>
      <w:r w:rsidR="00930252" w:rsidRPr="00930252">
        <w:rPr>
          <w:rFonts w:ascii="Times New Roman" w:hAnsi="Times New Roman" w:cs="Times New Roman" w:hint="eastAsia"/>
          <w:b w:val="0"/>
          <w:sz w:val="24"/>
          <w:szCs w:val="24"/>
        </w:rPr>
        <w:t>南皮县</w:t>
      </w:r>
      <w:r w:rsidR="00930252" w:rsidRPr="00930252">
        <w:rPr>
          <w:rFonts w:ascii="Times New Roman" w:hAnsi="Times New Roman" w:cs="Times New Roman"/>
          <w:b w:val="0"/>
          <w:sz w:val="24"/>
          <w:szCs w:val="24"/>
        </w:rPr>
        <w:t>环境保护局批复意见［</w:t>
      </w:r>
      <w:r w:rsidR="00930252" w:rsidRPr="00930252">
        <w:rPr>
          <w:rFonts w:ascii="Times New Roman" w:hAnsi="Times New Roman" w:cs="Times New Roman" w:hint="eastAsia"/>
          <w:b w:val="0"/>
          <w:sz w:val="24"/>
          <w:szCs w:val="24"/>
        </w:rPr>
        <w:t>南环批</w:t>
      </w:r>
      <w:r w:rsidR="00930252" w:rsidRPr="00930252">
        <w:rPr>
          <w:rFonts w:ascii="Times New Roman" w:hAnsi="Times New Roman" w:cs="Times New Roman"/>
          <w:b w:val="0"/>
          <w:sz w:val="24"/>
          <w:szCs w:val="24"/>
        </w:rPr>
        <w:t>表（</w:t>
      </w:r>
      <w:r w:rsidR="00930252" w:rsidRPr="00930252">
        <w:rPr>
          <w:rFonts w:ascii="Times New Roman" w:hAnsi="Times New Roman" w:cs="Times New Roman"/>
          <w:b w:val="0"/>
          <w:sz w:val="24"/>
          <w:szCs w:val="24"/>
        </w:rPr>
        <w:t>201</w:t>
      </w:r>
      <w:r w:rsidR="00930252" w:rsidRPr="00930252">
        <w:rPr>
          <w:rFonts w:ascii="Times New Roman" w:hAnsi="Times New Roman" w:cs="Times New Roman" w:hint="eastAsia"/>
          <w:b w:val="0"/>
          <w:sz w:val="24"/>
          <w:szCs w:val="24"/>
        </w:rPr>
        <w:t>4</w:t>
      </w:r>
      <w:r w:rsidR="00930252" w:rsidRPr="00930252">
        <w:rPr>
          <w:rFonts w:ascii="Times New Roman" w:hAnsi="Times New Roman" w:cs="Times New Roman"/>
          <w:b w:val="0"/>
          <w:sz w:val="24"/>
          <w:szCs w:val="24"/>
        </w:rPr>
        <w:t>）</w:t>
      </w:r>
      <w:r w:rsidR="00930252" w:rsidRPr="00930252">
        <w:rPr>
          <w:rFonts w:ascii="Times New Roman" w:hAnsi="Times New Roman" w:cs="Times New Roman" w:hint="eastAsia"/>
          <w:b w:val="0"/>
          <w:sz w:val="24"/>
          <w:szCs w:val="24"/>
        </w:rPr>
        <w:t>011</w:t>
      </w:r>
      <w:r w:rsidR="00930252" w:rsidRPr="00930252">
        <w:rPr>
          <w:rFonts w:ascii="Times New Roman" w:hAnsi="Times New Roman" w:cs="Times New Roman"/>
          <w:b w:val="0"/>
          <w:sz w:val="24"/>
          <w:szCs w:val="24"/>
        </w:rPr>
        <w:t>号）］</w:t>
      </w:r>
      <w:r>
        <w:rPr>
          <w:rFonts w:ascii="Times New Roman" w:hAnsi="Times New Roman" w:cs="Times New Roman" w:hint="eastAsia"/>
          <w:b w:val="0"/>
          <w:sz w:val="24"/>
          <w:szCs w:val="24"/>
        </w:rPr>
        <w:t>。环评批复内容如下：</w:t>
      </w:r>
      <w:bookmarkEnd w:id="78"/>
      <w:bookmarkEnd w:id="79"/>
    </w:p>
    <w:p w:rsidR="00930252" w:rsidRPr="00930252" w:rsidRDefault="00930252" w:rsidP="00CE1173">
      <w:pPr>
        <w:pStyle w:val="2"/>
        <w:snapToGrid w:val="0"/>
        <w:spacing w:line="360" w:lineRule="auto"/>
        <w:ind w:firstLineChars="200" w:firstLine="480"/>
        <w:contextualSpacing/>
        <w:rPr>
          <w:rFonts w:ascii="Times New Roman" w:hAnsi="Times New Roman" w:cs="Times New Roman"/>
          <w:b w:val="0"/>
          <w:sz w:val="24"/>
          <w:szCs w:val="24"/>
        </w:rPr>
      </w:pPr>
      <w:bookmarkStart w:id="80" w:name="_Toc27638804"/>
      <w:r w:rsidRPr="00930252">
        <w:rPr>
          <w:rFonts w:ascii="Times New Roman" w:hAnsi="Times New Roman" w:cs="Times New Roman" w:hint="eastAsia"/>
          <w:b w:val="0"/>
          <w:sz w:val="24"/>
          <w:szCs w:val="24"/>
        </w:rPr>
        <w:t>河北越期房地产开发有限公司碧水清小区</w:t>
      </w:r>
      <w:r w:rsidRPr="00930252">
        <w:rPr>
          <w:rFonts w:ascii="Times New Roman" w:hAnsi="Times New Roman" w:cs="Times New Roman"/>
          <w:b w:val="0"/>
          <w:sz w:val="24"/>
          <w:szCs w:val="24"/>
        </w:rPr>
        <w:t>(</w:t>
      </w:r>
      <w:r w:rsidRPr="00930252">
        <w:rPr>
          <w:rFonts w:ascii="Times New Roman" w:hAnsi="Times New Roman" w:cs="Times New Roman" w:hint="eastAsia"/>
          <w:b w:val="0"/>
          <w:sz w:val="24"/>
          <w:szCs w:val="24"/>
        </w:rPr>
        <w:t>一期</w:t>
      </w:r>
      <w:r w:rsidRPr="00930252">
        <w:rPr>
          <w:rFonts w:ascii="Times New Roman" w:hAnsi="Times New Roman" w:cs="Times New Roman"/>
          <w:b w:val="0"/>
          <w:sz w:val="24"/>
          <w:szCs w:val="24"/>
        </w:rPr>
        <w:t>)</w:t>
      </w:r>
      <w:r w:rsidRPr="00930252">
        <w:rPr>
          <w:rFonts w:ascii="Times New Roman" w:hAnsi="Times New Roman" w:cs="Times New Roman" w:hint="eastAsia"/>
          <w:b w:val="0"/>
          <w:sz w:val="24"/>
          <w:szCs w:val="24"/>
        </w:rPr>
        <w:t>项目总投资</w:t>
      </w:r>
      <w:r w:rsidRPr="00930252">
        <w:rPr>
          <w:rFonts w:ascii="Times New Roman" w:hAnsi="Times New Roman" w:cs="Times New Roman"/>
          <w:b w:val="0"/>
          <w:sz w:val="24"/>
          <w:szCs w:val="24"/>
        </w:rPr>
        <w:t>26000</w:t>
      </w:r>
      <w:r w:rsidRPr="00930252">
        <w:rPr>
          <w:rFonts w:ascii="Times New Roman" w:hAnsi="Times New Roman" w:cs="Times New Roman" w:hint="eastAsia"/>
          <w:b w:val="0"/>
          <w:sz w:val="24"/>
          <w:szCs w:val="24"/>
        </w:rPr>
        <w:t>万元，选址于南皮县光明西路南侧，占地面积</w:t>
      </w:r>
      <w:r w:rsidRPr="00930252">
        <w:rPr>
          <w:rFonts w:ascii="Times New Roman" w:hAnsi="Times New Roman" w:cs="Times New Roman"/>
          <w:b w:val="0"/>
          <w:sz w:val="24"/>
          <w:szCs w:val="24"/>
        </w:rPr>
        <w:t>17783.6</w:t>
      </w:r>
      <w:r w:rsidRPr="00930252">
        <w:rPr>
          <w:rFonts w:ascii="Times New Roman" w:hAnsi="Times New Roman" w:cs="Times New Roman" w:hint="eastAsia"/>
          <w:b w:val="0"/>
          <w:sz w:val="24"/>
          <w:szCs w:val="24"/>
        </w:rPr>
        <w:t>平方米，建筑面积</w:t>
      </w:r>
      <w:r w:rsidRPr="00930252">
        <w:rPr>
          <w:rFonts w:ascii="Times New Roman" w:hAnsi="Times New Roman" w:cs="Times New Roman"/>
          <w:b w:val="0"/>
          <w:sz w:val="24"/>
          <w:szCs w:val="24"/>
        </w:rPr>
        <w:t>47520.51</w:t>
      </w:r>
      <w:r w:rsidRPr="00930252">
        <w:rPr>
          <w:rFonts w:ascii="Times New Roman" w:hAnsi="Times New Roman" w:cs="Times New Roman" w:hint="eastAsia"/>
          <w:b w:val="0"/>
          <w:sz w:val="24"/>
          <w:szCs w:val="24"/>
        </w:rPr>
        <w:t>平方米，符合县城规划和环保选址要求，项目主体工程为</w:t>
      </w:r>
      <w:r w:rsidRPr="00930252">
        <w:rPr>
          <w:rFonts w:ascii="Times New Roman" w:hAnsi="Times New Roman" w:cs="Times New Roman"/>
          <w:b w:val="0"/>
          <w:sz w:val="24"/>
          <w:szCs w:val="24"/>
        </w:rPr>
        <w:t>17</w:t>
      </w:r>
      <w:r w:rsidRPr="00930252">
        <w:rPr>
          <w:rFonts w:ascii="Times New Roman" w:hAnsi="Times New Roman" w:cs="Times New Roman" w:hint="eastAsia"/>
          <w:b w:val="0"/>
          <w:sz w:val="24"/>
          <w:szCs w:val="24"/>
        </w:rPr>
        <w:t>层住宅楼</w:t>
      </w:r>
      <w:r w:rsidRPr="00930252">
        <w:rPr>
          <w:rFonts w:ascii="Times New Roman" w:hAnsi="Times New Roman" w:cs="Times New Roman"/>
          <w:b w:val="0"/>
          <w:sz w:val="24"/>
          <w:szCs w:val="24"/>
        </w:rPr>
        <w:t>4</w:t>
      </w:r>
      <w:r w:rsidRPr="00930252">
        <w:rPr>
          <w:rFonts w:ascii="Times New Roman" w:hAnsi="Times New Roman" w:cs="Times New Roman" w:hint="eastAsia"/>
          <w:b w:val="0"/>
          <w:sz w:val="24"/>
          <w:szCs w:val="24"/>
        </w:rPr>
        <w:t>栋，</w:t>
      </w:r>
      <w:r w:rsidRPr="00930252">
        <w:rPr>
          <w:rFonts w:ascii="Times New Roman" w:hAnsi="Times New Roman" w:cs="Times New Roman"/>
          <w:b w:val="0"/>
          <w:sz w:val="24"/>
          <w:szCs w:val="24"/>
        </w:rPr>
        <w:t>3</w:t>
      </w:r>
      <w:r w:rsidRPr="00930252">
        <w:rPr>
          <w:rFonts w:ascii="Times New Roman" w:hAnsi="Times New Roman" w:cs="Times New Roman" w:hint="eastAsia"/>
          <w:b w:val="0"/>
          <w:sz w:val="24"/>
          <w:szCs w:val="24"/>
        </w:rPr>
        <w:t>层配套商业楼</w:t>
      </w:r>
      <w:r w:rsidRPr="00930252">
        <w:rPr>
          <w:rFonts w:ascii="Times New Roman" w:hAnsi="Times New Roman" w:cs="Times New Roman"/>
          <w:b w:val="0"/>
          <w:sz w:val="24"/>
          <w:szCs w:val="24"/>
        </w:rPr>
        <w:t>2</w:t>
      </w:r>
      <w:r w:rsidRPr="00930252">
        <w:rPr>
          <w:rFonts w:ascii="Times New Roman" w:hAnsi="Times New Roman" w:cs="Times New Roman" w:hint="eastAsia"/>
          <w:b w:val="0"/>
          <w:sz w:val="24"/>
          <w:szCs w:val="24"/>
        </w:rPr>
        <w:t>栋。项目总建筑面积</w:t>
      </w:r>
      <w:r w:rsidRPr="00930252">
        <w:rPr>
          <w:rFonts w:ascii="Times New Roman" w:hAnsi="Times New Roman" w:cs="Times New Roman"/>
          <w:b w:val="0"/>
          <w:sz w:val="24"/>
          <w:szCs w:val="24"/>
        </w:rPr>
        <w:t>47520.51m</w:t>
      </w:r>
      <w:r w:rsidRPr="00930252">
        <w:rPr>
          <w:rFonts w:ascii="Times New Roman" w:hAnsi="Times New Roman" w:cs="Times New Roman"/>
          <w:b w:val="0"/>
          <w:sz w:val="24"/>
          <w:szCs w:val="24"/>
          <w:vertAlign w:val="superscript"/>
        </w:rPr>
        <w:t>2</w:t>
      </w:r>
      <w:r w:rsidRPr="00930252">
        <w:rPr>
          <w:rFonts w:ascii="Times New Roman" w:hAnsi="Times New Roman" w:cs="Times New Roman" w:hint="eastAsia"/>
          <w:b w:val="0"/>
          <w:sz w:val="24"/>
          <w:szCs w:val="24"/>
        </w:rPr>
        <w:t>，其中住宅建筑面积</w:t>
      </w:r>
      <w:r w:rsidRPr="00930252">
        <w:rPr>
          <w:rFonts w:ascii="Times New Roman" w:hAnsi="Times New Roman" w:cs="Times New Roman"/>
          <w:b w:val="0"/>
          <w:sz w:val="24"/>
          <w:szCs w:val="24"/>
        </w:rPr>
        <w:t>423148.51m</w:t>
      </w:r>
      <w:r w:rsidRPr="00930252">
        <w:rPr>
          <w:rFonts w:ascii="Times New Roman" w:hAnsi="Times New Roman" w:cs="Times New Roman"/>
          <w:b w:val="0"/>
          <w:sz w:val="24"/>
          <w:szCs w:val="24"/>
          <w:vertAlign w:val="superscript"/>
        </w:rPr>
        <w:t>2</w:t>
      </w:r>
      <w:r w:rsidR="00CE1173">
        <w:rPr>
          <w:rFonts w:ascii="Times New Roman" w:hAnsi="Times New Roman" w:cs="Times New Roman" w:hint="eastAsia"/>
          <w:b w:val="0"/>
          <w:sz w:val="24"/>
          <w:szCs w:val="24"/>
        </w:rPr>
        <w:t>，</w:t>
      </w:r>
      <w:r w:rsidRPr="00930252">
        <w:rPr>
          <w:rFonts w:ascii="Times New Roman" w:hAnsi="Times New Roman" w:cs="Times New Roman" w:hint="eastAsia"/>
          <w:b w:val="0"/>
          <w:sz w:val="24"/>
          <w:szCs w:val="24"/>
        </w:rPr>
        <w:t>商业建筑面积</w:t>
      </w:r>
      <w:r w:rsidRPr="00930252">
        <w:rPr>
          <w:rFonts w:ascii="Times New Roman" w:hAnsi="Times New Roman" w:cs="Times New Roman"/>
          <w:b w:val="0"/>
          <w:sz w:val="24"/>
          <w:szCs w:val="24"/>
        </w:rPr>
        <w:t>5172m</w:t>
      </w:r>
      <w:r w:rsidRPr="00930252">
        <w:rPr>
          <w:rFonts w:ascii="Times New Roman" w:hAnsi="Times New Roman" w:cs="Times New Roman"/>
          <w:b w:val="0"/>
          <w:sz w:val="24"/>
          <w:szCs w:val="24"/>
          <w:vertAlign w:val="superscript"/>
        </w:rPr>
        <w:t>2</w:t>
      </w:r>
      <w:r w:rsidRPr="00930252">
        <w:rPr>
          <w:rFonts w:ascii="Times New Roman" w:hAnsi="Times New Roman" w:cs="Times New Roman" w:hint="eastAsia"/>
          <w:b w:val="0"/>
          <w:sz w:val="24"/>
          <w:szCs w:val="24"/>
        </w:rPr>
        <w:t>，主要环境保护设施有化</w:t>
      </w:r>
      <w:r w:rsidR="00CE1173">
        <w:rPr>
          <w:rFonts w:ascii="Times New Roman" w:hAnsi="Times New Roman" w:cs="Times New Roman" w:hint="eastAsia"/>
          <w:b w:val="0"/>
          <w:sz w:val="24"/>
          <w:szCs w:val="24"/>
        </w:rPr>
        <w:t>粪</w:t>
      </w:r>
      <w:r w:rsidRPr="00930252">
        <w:rPr>
          <w:rFonts w:ascii="Times New Roman" w:hAnsi="Times New Roman" w:cs="Times New Roman" w:hint="eastAsia"/>
          <w:b w:val="0"/>
          <w:sz w:val="24"/>
          <w:szCs w:val="24"/>
        </w:rPr>
        <w:t>池、垃圾收集箱、建筑隔声等</w:t>
      </w:r>
      <w:r>
        <w:rPr>
          <w:rFonts w:ascii="Times New Roman" w:hAnsi="Times New Roman" w:cs="Times New Roman" w:hint="eastAsia"/>
          <w:b w:val="0"/>
          <w:sz w:val="24"/>
          <w:szCs w:val="24"/>
        </w:rPr>
        <w:t>。</w:t>
      </w:r>
      <w:bookmarkEnd w:id="80"/>
    </w:p>
    <w:p w:rsidR="00930252" w:rsidRPr="00930252" w:rsidRDefault="00930252" w:rsidP="00CE1173">
      <w:pPr>
        <w:pStyle w:val="2"/>
        <w:snapToGrid w:val="0"/>
        <w:spacing w:line="360" w:lineRule="auto"/>
        <w:ind w:firstLineChars="200" w:firstLine="480"/>
        <w:contextualSpacing/>
        <w:rPr>
          <w:rFonts w:ascii="Times New Roman" w:hAnsi="Times New Roman" w:cs="Times New Roman"/>
          <w:b w:val="0"/>
          <w:sz w:val="24"/>
          <w:szCs w:val="24"/>
        </w:rPr>
      </w:pPr>
      <w:bookmarkStart w:id="81" w:name="_Toc27638805"/>
      <w:r w:rsidRPr="00930252">
        <w:rPr>
          <w:rFonts w:ascii="Times New Roman" w:hAnsi="Times New Roman" w:cs="Times New Roman"/>
          <w:b w:val="0"/>
          <w:sz w:val="24"/>
          <w:szCs w:val="24"/>
        </w:rPr>
        <w:lastRenderedPageBreak/>
        <w:t>1</w:t>
      </w:r>
      <w:r w:rsidRPr="00930252">
        <w:rPr>
          <w:rFonts w:ascii="Times New Roman" w:hAnsi="Times New Roman" w:cs="Times New Roman" w:hint="eastAsia"/>
          <w:b w:val="0"/>
          <w:sz w:val="24"/>
          <w:szCs w:val="24"/>
        </w:rPr>
        <w:t>、同意该项目建设，本表可做为工程设计和环境管理的依据</w:t>
      </w:r>
      <w:r>
        <w:rPr>
          <w:rFonts w:ascii="Times New Roman" w:hAnsi="Times New Roman" w:cs="Times New Roman" w:hint="eastAsia"/>
          <w:b w:val="0"/>
          <w:sz w:val="24"/>
          <w:szCs w:val="24"/>
        </w:rPr>
        <w:t>。</w:t>
      </w:r>
      <w:bookmarkEnd w:id="81"/>
    </w:p>
    <w:p w:rsidR="00930252" w:rsidRPr="00930252" w:rsidRDefault="00930252" w:rsidP="00CE1173">
      <w:pPr>
        <w:pStyle w:val="2"/>
        <w:snapToGrid w:val="0"/>
        <w:spacing w:line="360" w:lineRule="auto"/>
        <w:ind w:firstLineChars="200" w:firstLine="480"/>
        <w:contextualSpacing/>
        <w:rPr>
          <w:rFonts w:ascii="Times New Roman" w:hAnsi="Times New Roman" w:cs="Times New Roman"/>
          <w:b w:val="0"/>
          <w:sz w:val="24"/>
          <w:szCs w:val="24"/>
        </w:rPr>
      </w:pPr>
      <w:bookmarkStart w:id="82" w:name="_Toc27638806"/>
      <w:r w:rsidRPr="00930252">
        <w:rPr>
          <w:rFonts w:ascii="Times New Roman" w:hAnsi="Times New Roman" w:cs="Times New Roman"/>
          <w:b w:val="0"/>
          <w:sz w:val="24"/>
          <w:szCs w:val="24"/>
        </w:rPr>
        <w:t>2</w:t>
      </w:r>
      <w:r w:rsidRPr="00930252">
        <w:rPr>
          <w:rFonts w:ascii="Times New Roman" w:hAnsi="Times New Roman" w:cs="Times New Roman" w:hint="eastAsia"/>
          <w:b w:val="0"/>
          <w:sz w:val="24"/>
          <w:szCs w:val="24"/>
        </w:rPr>
        <w:t>、要严格落实好本表所确定的各项环保措施，同时要做好以下几个方面</w:t>
      </w:r>
      <w:r>
        <w:rPr>
          <w:rFonts w:ascii="Times New Roman" w:hAnsi="Times New Roman" w:cs="Times New Roman" w:hint="eastAsia"/>
          <w:b w:val="0"/>
          <w:sz w:val="24"/>
          <w:szCs w:val="24"/>
        </w:rPr>
        <w:t>：</w:t>
      </w:r>
      <w:bookmarkEnd w:id="82"/>
    </w:p>
    <w:p w:rsidR="00930252" w:rsidRPr="00930252" w:rsidRDefault="00930252" w:rsidP="00CE1173">
      <w:pPr>
        <w:pStyle w:val="2"/>
        <w:snapToGrid w:val="0"/>
        <w:spacing w:line="360" w:lineRule="auto"/>
        <w:ind w:firstLineChars="200" w:firstLine="480"/>
        <w:contextualSpacing/>
        <w:rPr>
          <w:rFonts w:ascii="Times New Roman" w:hAnsi="Times New Roman" w:cs="Times New Roman"/>
          <w:b w:val="0"/>
          <w:sz w:val="24"/>
          <w:szCs w:val="24"/>
        </w:rPr>
      </w:pPr>
      <w:bookmarkStart w:id="83" w:name="_Toc27638807"/>
      <w:r w:rsidRPr="00930252">
        <w:rPr>
          <w:rFonts w:ascii="Times New Roman" w:hAnsi="Times New Roman" w:cs="Times New Roman" w:hint="eastAsia"/>
          <w:b w:val="0"/>
          <w:sz w:val="24"/>
          <w:szCs w:val="24"/>
        </w:rPr>
        <w:t>施工期</w:t>
      </w:r>
      <w:r>
        <w:rPr>
          <w:rFonts w:ascii="Times New Roman" w:hAnsi="Times New Roman" w:cs="Times New Roman" w:hint="eastAsia"/>
          <w:b w:val="0"/>
          <w:sz w:val="24"/>
          <w:szCs w:val="24"/>
        </w:rPr>
        <w:t>：</w:t>
      </w:r>
      <w:r w:rsidRPr="00930252">
        <w:rPr>
          <w:rFonts w:ascii="Times New Roman" w:hAnsi="Times New Roman" w:cs="Times New Roman"/>
          <w:b w:val="0"/>
          <w:sz w:val="24"/>
          <w:szCs w:val="24"/>
        </w:rPr>
        <w:t>(1)</w:t>
      </w:r>
      <w:r w:rsidRPr="00930252">
        <w:rPr>
          <w:rFonts w:ascii="Times New Roman" w:hAnsi="Times New Roman" w:cs="Times New Roman" w:hint="eastAsia"/>
          <w:b w:val="0"/>
          <w:sz w:val="24"/>
          <w:szCs w:val="24"/>
        </w:rPr>
        <w:t>废气</w:t>
      </w:r>
      <w:r>
        <w:rPr>
          <w:rFonts w:ascii="Times New Roman" w:hAnsi="Times New Roman" w:cs="Times New Roman" w:hint="eastAsia"/>
          <w:b w:val="0"/>
          <w:sz w:val="24"/>
          <w:szCs w:val="24"/>
        </w:rPr>
        <w:t>：</w:t>
      </w:r>
      <w:r w:rsidRPr="00930252">
        <w:rPr>
          <w:rFonts w:ascii="Times New Roman" w:hAnsi="Times New Roman" w:cs="Times New Roman" w:hint="eastAsia"/>
          <w:b w:val="0"/>
          <w:sz w:val="24"/>
          <w:szCs w:val="24"/>
        </w:rPr>
        <w:t>燃油动力机械应采用先进设备及清洁燃料</w:t>
      </w:r>
      <w:r>
        <w:rPr>
          <w:rFonts w:ascii="Times New Roman" w:hAnsi="Times New Roman" w:cs="Times New Roman" w:hint="eastAsia"/>
          <w:b w:val="0"/>
          <w:sz w:val="24"/>
          <w:szCs w:val="24"/>
        </w:rPr>
        <w:t>；</w:t>
      </w:r>
      <w:r w:rsidRPr="00930252">
        <w:rPr>
          <w:rFonts w:ascii="Times New Roman" w:hAnsi="Times New Roman" w:cs="Times New Roman" w:hint="eastAsia"/>
          <w:b w:val="0"/>
          <w:sz w:val="24"/>
          <w:szCs w:val="24"/>
        </w:rPr>
        <w:t>土石方装卸、开挖地面及运输时，须限制车速</w:t>
      </w:r>
      <w:r>
        <w:rPr>
          <w:rFonts w:ascii="Times New Roman" w:hAnsi="Times New Roman" w:cs="Times New Roman" w:hint="eastAsia"/>
          <w:b w:val="0"/>
          <w:sz w:val="24"/>
          <w:szCs w:val="24"/>
        </w:rPr>
        <w:t>；</w:t>
      </w:r>
      <w:r w:rsidRPr="00930252">
        <w:rPr>
          <w:rFonts w:ascii="Times New Roman" w:hAnsi="Times New Roman" w:cs="Times New Roman" w:hint="eastAsia"/>
          <w:b w:val="0"/>
          <w:sz w:val="24"/>
          <w:szCs w:val="24"/>
        </w:rPr>
        <w:t>加盖防尘网、強免大风天气下作业，设置围挡，定时酒水，确保施工扬尘达到《大气污染物综合排放标准》</w:t>
      </w:r>
      <w:r w:rsidRPr="00930252">
        <w:rPr>
          <w:rFonts w:ascii="Times New Roman" w:hAnsi="Times New Roman" w:cs="Times New Roman"/>
          <w:b w:val="0"/>
          <w:sz w:val="24"/>
          <w:szCs w:val="24"/>
        </w:rPr>
        <w:t>(GB16297-1996)</w:t>
      </w:r>
      <w:bookmarkEnd w:id="83"/>
    </w:p>
    <w:p w:rsidR="00930252" w:rsidRPr="00930252" w:rsidRDefault="00930252" w:rsidP="00CE1173">
      <w:pPr>
        <w:pStyle w:val="2"/>
        <w:snapToGrid w:val="0"/>
        <w:spacing w:line="360" w:lineRule="auto"/>
        <w:ind w:firstLine="200"/>
        <w:contextualSpacing/>
        <w:rPr>
          <w:rFonts w:ascii="Times New Roman" w:hAnsi="Times New Roman" w:cs="Times New Roman"/>
          <w:b w:val="0"/>
          <w:sz w:val="24"/>
          <w:szCs w:val="24"/>
        </w:rPr>
      </w:pPr>
      <w:bookmarkStart w:id="84" w:name="_Toc27638808"/>
      <w:r w:rsidRPr="00930252">
        <w:rPr>
          <w:rFonts w:ascii="Times New Roman" w:hAnsi="Times New Roman" w:cs="Times New Roman" w:hint="eastAsia"/>
          <w:b w:val="0"/>
          <w:sz w:val="24"/>
          <w:szCs w:val="24"/>
        </w:rPr>
        <w:t>表</w:t>
      </w:r>
      <w:r w:rsidRPr="00930252">
        <w:rPr>
          <w:rFonts w:ascii="Times New Roman" w:hAnsi="Times New Roman" w:cs="Times New Roman"/>
          <w:b w:val="0"/>
          <w:sz w:val="24"/>
          <w:szCs w:val="24"/>
        </w:rPr>
        <w:t>2</w:t>
      </w:r>
      <w:r w:rsidRPr="00930252">
        <w:rPr>
          <w:rFonts w:ascii="Times New Roman" w:hAnsi="Times New Roman" w:cs="Times New Roman" w:hint="eastAsia"/>
          <w:b w:val="0"/>
          <w:sz w:val="24"/>
          <w:szCs w:val="24"/>
        </w:rPr>
        <w:t>中无组织排放监控浓度限值标准要求。</w:t>
      </w:r>
      <w:r w:rsidRPr="00930252">
        <w:rPr>
          <w:rFonts w:ascii="Times New Roman" w:hAnsi="Times New Roman" w:cs="Times New Roman"/>
          <w:b w:val="0"/>
          <w:sz w:val="24"/>
          <w:szCs w:val="24"/>
        </w:rPr>
        <w:t>(2)</w:t>
      </w:r>
      <w:r w:rsidRPr="00930252">
        <w:rPr>
          <w:rFonts w:ascii="Times New Roman" w:hAnsi="Times New Roman" w:cs="Times New Roman" w:hint="eastAsia"/>
          <w:b w:val="0"/>
          <w:sz w:val="24"/>
          <w:szCs w:val="24"/>
        </w:rPr>
        <w:t>废水</w:t>
      </w:r>
      <w:r>
        <w:rPr>
          <w:rFonts w:ascii="Times New Roman" w:hAnsi="Times New Roman" w:cs="Times New Roman" w:hint="eastAsia"/>
          <w:b w:val="0"/>
          <w:sz w:val="24"/>
          <w:szCs w:val="24"/>
        </w:rPr>
        <w:t>：</w:t>
      </w:r>
      <w:r w:rsidRPr="00930252">
        <w:rPr>
          <w:rFonts w:ascii="Times New Roman" w:hAnsi="Times New Roman" w:cs="Times New Roman" w:hint="eastAsia"/>
          <w:b w:val="0"/>
          <w:sz w:val="24"/>
          <w:szCs w:val="24"/>
        </w:rPr>
        <w:t>施工期间产生的生活污水应波洒场地抑尘不得外排。</w:t>
      </w:r>
      <w:r w:rsidRPr="00930252">
        <w:rPr>
          <w:rFonts w:ascii="Times New Roman" w:hAnsi="Times New Roman" w:cs="Times New Roman"/>
          <w:b w:val="0"/>
          <w:sz w:val="24"/>
          <w:szCs w:val="24"/>
        </w:rPr>
        <w:t>(3)</w:t>
      </w:r>
      <w:r w:rsidRPr="00930252">
        <w:rPr>
          <w:rFonts w:ascii="Times New Roman" w:hAnsi="Times New Roman" w:cs="Times New Roman" w:hint="eastAsia"/>
          <w:b w:val="0"/>
          <w:sz w:val="24"/>
          <w:szCs w:val="24"/>
        </w:rPr>
        <w:t>固废</w:t>
      </w:r>
      <w:r>
        <w:rPr>
          <w:rFonts w:ascii="Times New Roman" w:hAnsi="Times New Roman" w:cs="Times New Roman" w:hint="eastAsia"/>
          <w:b w:val="0"/>
          <w:sz w:val="24"/>
          <w:szCs w:val="24"/>
        </w:rPr>
        <w:t>：</w:t>
      </w:r>
      <w:r w:rsidRPr="00930252">
        <w:rPr>
          <w:rFonts w:ascii="Times New Roman" w:hAnsi="Times New Roman" w:cs="Times New Roman" w:hint="eastAsia"/>
          <w:b w:val="0"/>
          <w:sz w:val="24"/>
          <w:szCs w:val="24"/>
        </w:rPr>
        <w:t>施工期间产生的生活垃极应送垃处理场统一处理</w:t>
      </w:r>
      <w:r>
        <w:rPr>
          <w:rFonts w:ascii="Times New Roman" w:hAnsi="Times New Roman" w:cs="Times New Roman" w:hint="eastAsia"/>
          <w:b w:val="0"/>
          <w:sz w:val="24"/>
          <w:szCs w:val="24"/>
        </w:rPr>
        <w:t>；</w:t>
      </w:r>
      <w:r w:rsidRPr="00930252">
        <w:rPr>
          <w:rFonts w:ascii="Times New Roman" w:hAnsi="Times New Roman" w:cs="Times New Roman" w:hint="eastAsia"/>
          <w:b w:val="0"/>
          <w:sz w:val="24"/>
          <w:szCs w:val="24"/>
        </w:rPr>
        <w:t>施工期间产生的建筑垃圾应用作工程回填或园林绿化</w:t>
      </w:r>
      <w:r>
        <w:rPr>
          <w:rFonts w:ascii="Times New Roman" w:hAnsi="Times New Roman" w:cs="Times New Roman" w:hint="eastAsia"/>
          <w:b w:val="0"/>
          <w:sz w:val="24"/>
          <w:szCs w:val="24"/>
        </w:rPr>
        <w:t>；</w:t>
      </w:r>
      <w:r w:rsidRPr="00930252">
        <w:rPr>
          <w:rFonts w:ascii="Times New Roman" w:hAnsi="Times New Roman" w:cs="Times New Roman" w:hint="eastAsia"/>
          <w:b w:val="0"/>
          <w:sz w:val="24"/>
          <w:szCs w:val="24"/>
        </w:rPr>
        <w:t>主体工程施工期间产生得部分废钢铁应回收后外售或进行综合利用</w:t>
      </w:r>
      <w:r>
        <w:rPr>
          <w:rFonts w:ascii="Times New Roman" w:hAnsi="Times New Roman" w:cs="Times New Roman" w:hint="eastAsia"/>
          <w:b w:val="0"/>
          <w:sz w:val="24"/>
          <w:szCs w:val="24"/>
        </w:rPr>
        <w:t>。</w:t>
      </w:r>
      <w:r w:rsidRPr="00930252">
        <w:rPr>
          <w:rFonts w:ascii="Times New Roman" w:hAnsi="Times New Roman" w:cs="Times New Roman"/>
          <w:b w:val="0"/>
          <w:sz w:val="24"/>
          <w:szCs w:val="24"/>
        </w:rPr>
        <w:t>(4)</w:t>
      </w:r>
      <w:r w:rsidRPr="00930252">
        <w:rPr>
          <w:rFonts w:ascii="Times New Roman" w:hAnsi="Times New Roman" w:cs="Times New Roman" w:hint="eastAsia"/>
          <w:b w:val="0"/>
          <w:sz w:val="24"/>
          <w:szCs w:val="24"/>
        </w:rPr>
        <w:t>噪声</w:t>
      </w:r>
      <w:r>
        <w:rPr>
          <w:rFonts w:ascii="Times New Roman" w:hAnsi="Times New Roman" w:cs="Times New Roman" w:hint="eastAsia"/>
          <w:b w:val="0"/>
          <w:sz w:val="24"/>
          <w:szCs w:val="24"/>
        </w:rPr>
        <w:t>：</w:t>
      </w:r>
      <w:r w:rsidRPr="00930252">
        <w:rPr>
          <w:rFonts w:ascii="Times New Roman" w:hAnsi="Times New Roman" w:cs="Times New Roman" w:hint="eastAsia"/>
          <w:b w:val="0"/>
          <w:sz w:val="24"/>
          <w:szCs w:val="24"/>
        </w:rPr>
        <w:t>应采取先进设备，并加装减振、消声等装置，不得在</w:t>
      </w:r>
      <w:r w:rsidRPr="00930252">
        <w:rPr>
          <w:rFonts w:ascii="Times New Roman" w:hAnsi="Times New Roman" w:cs="Times New Roman"/>
          <w:b w:val="0"/>
          <w:sz w:val="24"/>
          <w:szCs w:val="24"/>
        </w:rPr>
        <w:t>12:00-14:00</w:t>
      </w:r>
      <w:r w:rsidRPr="00930252">
        <w:rPr>
          <w:rFonts w:ascii="Times New Roman" w:hAnsi="Times New Roman" w:cs="Times New Roman" w:hint="eastAsia"/>
          <w:b w:val="0"/>
          <w:sz w:val="24"/>
          <w:szCs w:val="24"/>
        </w:rPr>
        <w:t>及夜间</w:t>
      </w:r>
      <w:r>
        <w:rPr>
          <w:rFonts w:ascii="Times New Roman" w:hAnsi="Times New Roman" w:cs="Times New Roman"/>
          <w:b w:val="0"/>
          <w:sz w:val="24"/>
          <w:szCs w:val="24"/>
        </w:rPr>
        <w:t>22:00-6:00</w:t>
      </w:r>
      <w:r w:rsidRPr="00930252">
        <w:rPr>
          <w:rFonts w:ascii="Times New Roman" w:hAnsi="Times New Roman" w:cs="Times New Roman" w:hint="eastAsia"/>
          <w:b w:val="0"/>
          <w:sz w:val="24"/>
          <w:szCs w:val="24"/>
        </w:rPr>
        <w:t>进行施工作业，确保施工声达到《建筑施工场界环境噪声排放标准》</w:t>
      </w:r>
      <w:r w:rsidRPr="00930252">
        <w:rPr>
          <w:rFonts w:ascii="Times New Roman" w:hAnsi="Times New Roman" w:cs="Times New Roman"/>
          <w:b w:val="0"/>
          <w:sz w:val="24"/>
          <w:szCs w:val="24"/>
        </w:rPr>
        <w:t>(GB12523-2011)</w:t>
      </w:r>
      <w:r w:rsidRPr="00930252">
        <w:rPr>
          <w:rFonts w:ascii="Times New Roman" w:hAnsi="Times New Roman" w:cs="Times New Roman" w:hint="eastAsia"/>
          <w:b w:val="0"/>
          <w:sz w:val="24"/>
          <w:szCs w:val="24"/>
        </w:rPr>
        <w:t>中的要求</w:t>
      </w:r>
      <w:r w:rsidR="00CE1173">
        <w:rPr>
          <w:rFonts w:ascii="Times New Roman" w:hAnsi="Times New Roman" w:cs="Times New Roman" w:hint="eastAsia"/>
          <w:b w:val="0"/>
          <w:sz w:val="24"/>
          <w:szCs w:val="24"/>
        </w:rPr>
        <w:t>。</w:t>
      </w:r>
      <w:bookmarkEnd w:id="84"/>
    </w:p>
    <w:p w:rsidR="00930252" w:rsidRDefault="00930252" w:rsidP="00CE1173">
      <w:pPr>
        <w:pStyle w:val="2"/>
        <w:snapToGrid w:val="0"/>
        <w:spacing w:line="360" w:lineRule="auto"/>
        <w:ind w:firstLineChars="200" w:firstLine="480"/>
        <w:contextualSpacing/>
        <w:rPr>
          <w:rFonts w:ascii="Times New Roman" w:hAnsi="Times New Roman" w:cs="Times New Roman"/>
          <w:b w:val="0"/>
          <w:sz w:val="24"/>
          <w:szCs w:val="24"/>
        </w:rPr>
      </w:pPr>
      <w:bookmarkStart w:id="85" w:name="_Toc27638809"/>
      <w:r w:rsidRPr="00930252">
        <w:rPr>
          <w:rFonts w:ascii="Times New Roman" w:hAnsi="Times New Roman" w:cs="Times New Roman" w:hint="eastAsia"/>
          <w:b w:val="0"/>
          <w:sz w:val="24"/>
          <w:szCs w:val="24"/>
        </w:rPr>
        <w:t>运营期</w:t>
      </w:r>
      <w:r>
        <w:rPr>
          <w:rFonts w:ascii="Times New Roman" w:hAnsi="Times New Roman" w:cs="Times New Roman" w:hint="eastAsia"/>
          <w:b w:val="0"/>
          <w:sz w:val="24"/>
          <w:szCs w:val="24"/>
        </w:rPr>
        <w:t>：</w:t>
      </w:r>
      <w:r w:rsidRPr="00930252">
        <w:rPr>
          <w:rFonts w:ascii="Times New Roman" w:hAnsi="Times New Roman" w:cs="Times New Roman"/>
          <w:b w:val="0"/>
          <w:sz w:val="24"/>
          <w:szCs w:val="24"/>
        </w:rPr>
        <w:t>(1)</w:t>
      </w:r>
      <w:r w:rsidRPr="00930252">
        <w:rPr>
          <w:rFonts w:ascii="Times New Roman" w:hAnsi="Times New Roman" w:cs="Times New Roman" w:hint="eastAsia"/>
          <w:b w:val="0"/>
          <w:sz w:val="24"/>
          <w:szCs w:val="24"/>
        </w:rPr>
        <w:t>废气</w:t>
      </w:r>
      <w:r w:rsidR="008D7E3A">
        <w:rPr>
          <w:rFonts w:ascii="Times New Roman" w:hAnsi="Times New Roman" w:cs="Times New Roman" w:hint="eastAsia"/>
          <w:b w:val="0"/>
          <w:sz w:val="24"/>
          <w:szCs w:val="24"/>
        </w:rPr>
        <w:t>：</w:t>
      </w:r>
      <w:r w:rsidRPr="00930252">
        <w:rPr>
          <w:rFonts w:ascii="Times New Roman" w:hAnsi="Times New Roman" w:cs="Times New Roman" w:hint="eastAsia"/>
          <w:b w:val="0"/>
          <w:sz w:val="24"/>
          <w:szCs w:val="24"/>
        </w:rPr>
        <w:t>地下车库废气须安装机械排风系统，经统一通风管道由排风口排放，排风口的高度应高出地面</w:t>
      </w:r>
      <w:r w:rsidRPr="00930252">
        <w:rPr>
          <w:rFonts w:ascii="Times New Roman" w:hAnsi="Times New Roman" w:cs="Times New Roman"/>
          <w:b w:val="0"/>
          <w:sz w:val="24"/>
          <w:szCs w:val="24"/>
        </w:rPr>
        <w:t>1m</w:t>
      </w:r>
      <w:r>
        <w:rPr>
          <w:rFonts w:ascii="Times New Roman" w:hAnsi="Times New Roman" w:cs="Times New Roman" w:hint="eastAsia"/>
          <w:b w:val="0"/>
          <w:sz w:val="24"/>
          <w:szCs w:val="24"/>
        </w:rPr>
        <w:t>。</w:t>
      </w:r>
      <w:r w:rsidRPr="00930252">
        <w:rPr>
          <w:rFonts w:ascii="Times New Roman" w:hAnsi="Times New Roman" w:cs="Times New Roman" w:hint="eastAsia"/>
          <w:b w:val="0"/>
          <w:sz w:val="24"/>
          <w:szCs w:val="24"/>
        </w:rPr>
        <w:t>排风口应设置在小区绿地中</w:t>
      </w:r>
      <w:r>
        <w:rPr>
          <w:rFonts w:ascii="Times New Roman" w:hAnsi="Times New Roman" w:cs="Times New Roman" w:hint="eastAsia"/>
          <w:b w:val="0"/>
          <w:sz w:val="24"/>
          <w:szCs w:val="24"/>
        </w:rPr>
        <w:t>。</w:t>
      </w:r>
      <w:r w:rsidRPr="00930252">
        <w:rPr>
          <w:rFonts w:ascii="Times New Roman" w:hAnsi="Times New Roman" w:cs="Times New Roman"/>
          <w:b w:val="0"/>
          <w:sz w:val="24"/>
          <w:szCs w:val="24"/>
        </w:rPr>
        <w:t>(2)</w:t>
      </w:r>
      <w:r>
        <w:rPr>
          <w:rFonts w:ascii="Times New Roman" w:hAnsi="Times New Roman" w:cs="Times New Roman" w:hint="eastAsia"/>
          <w:b w:val="0"/>
          <w:sz w:val="24"/>
          <w:szCs w:val="24"/>
        </w:rPr>
        <w:t>废</w:t>
      </w:r>
      <w:r w:rsidRPr="00930252">
        <w:rPr>
          <w:rFonts w:ascii="Times New Roman" w:hAnsi="Times New Roman" w:cs="Times New Roman" w:hint="eastAsia"/>
          <w:b w:val="0"/>
          <w:sz w:val="24"/>
          <w:szCs w:val="24"/>
        </w:rPr>
        <w:t>水</w:t>
      </w:r>
      <w:r>
        <w:rPr>
          <w:rFonts w:ascii="Times New Roman" w:hAnsi="Times New Roman" w:cs="Times New Roman" w:hint="eastAsia"/>
          <w:b w:val="0"/>
          <w:sz w:val="24"/>
          <w:szCs w:val="24"/>
        </w:rPr>
        <w:t>：</w:t>
      </w:r>
      <w:r w:rsidRPr="00930252">
        <w:rPr>
          <w:rFonts w:ascii="Times New Roman" w:hAnsi="Times New Roman" w:cs="Times New Roman" w:hint="eastAsia"/>
          <w:b w:val="0"/>
          <w:sz w:val="24"/>
          <w:szCs w:val="24"/>
        </w:rPr>
        <w:t>生活污水须由化粪池处理后经市政污水管网进入南皮县污水处理厂处理</w:t>
      </w:r>
      <w:r>
        <w:rPr>
          <w:rFonts w:ascii="Times New Roman" w:hAnsi="Times New Roman" w:cs="Times New Roman" w:hint="eastAsia"/>
          <w:b w:val="0"/>
          <w:sz w:val="24"/>
          <w:szCs w:val="24"/>
        </w:rPr>
        <w:t>，</w:t>
      </w:r>
      <w:r w:rsidRPr="00930252">
        <w:rPr>
          <w:rFonts w:ascii="Times New Roman" w:hAnsi="Times New Roman" w:cs="Times New Roman" w:hint="eastAsia"/>
          <w:b w:val="0"/>
          <w:sz w:val="24"/>
          <w:szCs w:val="24"/>
        </w:rPr>
        <w:t>确保处理后的污水各污染物浓度达到《污水综合排放标准》</w:t>
      </w:r>
      <w:r w:rsidRPr="00930252">
        <w:rPr>
          <w:rFonts w:ascii="Times New Roman" w:hAnsi="Times New Roman" w:cs="Times New Roman"/>
          <w:b w:val="0"/>
          <w:sz w:val="24"/>
          <w:szCs w:val="24"/>
        </w:rPr>
        <w:t>(GB8978-1996)</w:t>
      </w:r>
      <w:r w:rsidRPr="00930252">
        <w:rPr>
          <w:rFonts w:ascii="Times New Roman" w:hAnsi="Times New Roman" w:cs="Times New Roman" w:hint="eastAsia"/>
          <w:b w:val="0"/>
          <w:sz w:val="24"/>
          <w:szCs w:val="24"/>
        </w:rPr>
        <w:t>表</w:t>
      </w:r>
      <w:r w:rsidRPr="00930252">
        <w:rPr>
          <w:rFonts w:ascii="Times New Roman" w:hAnsi="Times New Roman" w:cs="Times New Roman"/>
          <w:b w:val="0"/>
          <w:sz w:val="24"/>
          <w:szCs w:val="24"/>
        </w:rPr>
        <w:t>4</w:t>
      </w:r>
      <w:r w:rsidRPr="00930252">
        <w:rPr>
          <w:rFonts w:ascii="Times New Roman" w:hAnsi="Times New Roman" w:cs="Times New Roman" w:hint="eastAsia"/>
          <w:b w:val="0"/>
          <w:sz w:val="24"/>
          <w:szCs w:val="24"/>
        </w:rPr>
        <w:t>中三级排放标准及南皮县污水处理厂收水标准。</w:t>
      </w:r>
      <w:r w:rsidRPr="00930252">
        <w:rPr>
          <w:rFonts w:ascii="Times New Roman" w:hAnsi="Times New Roman" w:cs="Times New Roman"/>
          <w:b w:val="0"/>
          <w:sz w:val="24"/>
          <w:szCs w:val="24"/>
        </w:rPr>
        <w:t>(3)</w:t>
      </w:r>
      <w:r w:rsidRPr="00930252">
        <w:rPr>
          <w:rFonts w:ascii="Times New Roman" w:hAnsi="Times New Roman" w:cs="Times New Roman" w:hint="eastAsia"/>
          <w:b w:val="0"/>
          <w:sz w:val="24"/>
          <w:szCs w:val="24"/>
        </w:rPr>
        <w:t>固废</w:t>
      </w:r>
      <w:r>
        <w:rPr>
          <w:rFonts w:ascii="Times New Roman" w:hAnsi="Times New Roman" w:cs="Times New Roman" w:hint="eastAsia"/>
          <w:b w:val="0"/>
          <w:sz w:val="24"/>
          <w:szCs w:val="24"/>
        </w:rPr>
        <w:t>：</w:t>
      </w:r>
      <w:r w:rsidRPr="00930252">
        <w:rPr>
          <w:rFonts w:ascii="Times New Roman" w:hAnsi="Times New Roman" w:cs="Times New Roman" w:hint="eastAsia"/>
          <w:b w:val="0"/>
          <w:sz w:val="24"/>
          <w:szCs w:val="24"/>
        </w:rPr>
        <w:t>生活垃圾须收集后由环卫部门统一清运处理。</w:t>
      </w:r>
      <w:r w:rsidRPr="00930252">
        <w:rPr>
          <w:rFonts w:ascii="Times New Roman" w:hAnsi="Times New Roman" w:cs="Times New Roman"/>
          <w:b w:val="0"/>
          <w:sz w:val="24"/>
          <w:szCs w:val="24"/>
        </w:rPr>
        <w:t>(4)</w:t>
      </w:r>
      <w:r w:rsidRPr="00930252">
        <w:rPr>
          <w:rFonts w:ascii="Times New Roman" w:hAnsi="Times New Roman" w:cs="Times New Roman" w:hint="eastAsia"/>
          <w:b w:val="0"/>
          <w:sz w:val="24"/>
          <w:szCs w:val="24"/>
        </w:rPr>
        <w:t>噪声</w:t>
      </w:r>
      <w:r>
        <w:rPr>
          <w:rFonts w:ascii="Times New Roman" w:hAnsi="Times New Roman" w:cs="Times New Roman" w:hint="eastAsia"/>
          <w:b w:val="0"/>
          <w:sz w:val="24"/>
          <w:szCs w:val="24"/>
        </w:rPr>
        <w:t>：</w:t>
      </w:r>
      <w:r w:rsidRPr="00930252">
        <w:rPr>
          <w:rFonts w:ascii="Times New Roman" w:hAnsi="Times New Roman" w:cs="Times New Roman" w:hint="eastAsia"/>
          <w:b w:val="0"/>
          <w:sz w:val="24"/>
          <w:szCs w:val="24"/>
        </w:rPr>
        <w:t>项目须选用低噪声设备，加上基础减振、建筑隔声并经距离衰减和绿化吸收后，确保边界噪声达到《社会生活环境噪声排放标准》</w:t>
      </w:r>
      <w:r w:rsidRPr="00930252">
        <w:rPr>
          <w:rFonts w:ascii="Times New Roman" w:hAnsi="Times New Roman" w:cs="Times New Roman"/>
          <w:b w:val="0"/>
          <w:sz w:val="24"/>
          <w:szCs w:val="24"/>
        </w:rPr>
        <w:t>(GB22337-2008)</w:t>
      </w:r>
      <w:r w:rsidRPr="00930252">
        <w:rPr>
          <w:rFonts w:ascii="Times New Roman" w:hAnsi="Times New Roman" w:cs="Times New Roman" w:hint="eastAsia"/>
          <w:b w:val="0"/>
          <w:sz w:val="24"/>
          <w:szCs w:val="24"/>
        </w:rPr>
        <w:t>中</w:t>
      </w:r>
      <w:r w:rsidRPr="00930252">
        <w:rPr>
          <w:rFonts w:ascii="Times New Roman" w:hAnsi="Times New Roman" w:cs="Times New Roman"/>
          <w:b w:val="0"/>
          <w:sz w:val="24"/>
          <w:szCs w:val="24"/>
        </w:rPr>
        <w:t>1</w:t>
      </w:r>
      <w:r w:rsidRPr="00930252">
        <w:rPr>
          <w:rFonts w:ascii="Times New Roman" w:hAnsi="Times New Roman" w:cs="Times New Roman" w:hint="eastAsia"/>
          <w:b w:val="0"/>
          <w:sz w:val="24"/>
          <w:szCs w:val="24"/>
        </w:rPr>
        <w:t>类和</w:t>
      </w:r>
      <w:r w:rsidRPr="00930252">
        <w:rPr>
          <w:rFonts w:ascii="Times New Roman" w:hAnsi="Times New Roman" w:cs="Times New Roman"/>
          <w:b w:val="0"/>
          <w:sz w:val="24"/>
          <w:szCs w:val="24"/>
        </w:rPr>
        <w:t>4</w:t>
      </w:r>
      <w:r w:rsidRPr="00930252">
        <w:rPr>
          <w:rFonts w:ascii="Times New Roman" w:hAnsi="Times New Roman" w:cs="Times New Roman" w:hint="eastAsia"/>
          <w:b w:val="0"/>
          <w:sz w:val="24"/>
          <w:szCs w:val="24"/>
        </w:rPr>
        <w:t>类</w:t>
      </w:r>
      <w:r w:rsidRPr="00930252">
        <w:rPr>
          <w:rFonts w:ascii="Times New Roman" w:hAnsi="Times New Roman" w:cs="Times New Roman"/>
          <w:b w:val="0"/>
          <w:sz w:val="24"/>
          <w:szCs w:val="24"/>
        </w:rPr>
        <w:t>(</w:t>
      </w:r>
      <w:r w:rsidRPr="00930252">
        <w:rPr>
          <w:rFonts w:ascii="Times New Roman" w:hAnsi="Times New Roman" w:cs="Times New Roman" w:hint="eastAsia"/>
          <w:b w:val="0"/>
          <w:sz w:val="24"/>
          <w:szCs w:val="24"/>
        </w:rPr>
        <w:t>北边界</w:t>
      </w:r>
      <w:r w:rsidRPr="00930252">
        <w:rPr>
          <w:rFonts w:ascii="Times New Roman" w:hAnsi="Times New Roman" w:cs="Times New Roman"/>
          <w:b w:val="0"/>
          <w:sz w:val="24"/>
          <w:szCs w:val="24"/>
        </w:rPr>
        <w:t>)</w:t>
      </w:r>
      <w:r w:rsidRPr="00930252">
        <w:rPr>
          <w:rFonts w:ascii="Times New Roman" w:hAnsi="Times New Roman" w:cs="Times New Roman" w:hint="eastAsia"/>
          <w:b w:val="0"/>
          <w:sz w:val="24"/>
          <w:szCs w:val="24"/>
        </w:rPr>
        <w:t>排放标准</w:t>
      </w:r>
      <w:r>
        <w:rPr>
          <w:rFonts w:ascii="Times New Roman" w:hAnsi="Times New Roman" w:cs="Times New Roman" w:hint="eastAsia"/>
          <w:b w:val="0"/>
          <w:sz w:val="24"/>
          <w:szCs w:val="24"/>
        </w:rPr>
        <w:t>。</w:t>
      </w:r>
      <w:bookmarkEnd w:id="85"/>
    </w:p>
    <w:p w:rsidR="00930252" w:rsidRPr="00930252" w:rsidRDefault="00930252" w:rsidP="00CE1173">
      <w:pPr>
        <w:pStyle w:val="2"/>
        <w:snapToGrid w:val="0"/>
        <w:spacing w:line="360" w:lineRule="auto"/>
        <w:ind w:firstLineChars="200" w:firstLine="480"/>
        <w:contextualSpacing/>
        <w:rPr>
          <w:rFonts w:ascii="Times New Roman" w:hAnsi="Times New Roman" w:cs="Times New Roman"/>
          <w:b w:val="0"/>
          <w:sz w:val="24"/>
          <w:szCs w:val="24"/>
        </w:rPr>
      </w:pPr>
      <w:bookmarkStart w:id="86" w:name="_Toc27638810"/>
      <w:r w:rsidRPr="00930252">
        <w:rPr>
          <w:rFonts w:ascii="Times New Roman" w:hAnsi="Times New Roman" w:cs="Times New Roman"/>
          <w:b w:val="0"/>
          <w:sz w:val="24"/>
          <w:szCs w:val="24"/>
        </w:rPr>
        <w:t>3</w:t>
      </w:r>
      <w:r>
        <w:rPr>
          <w:rFonts w:ascii="Times New Roman" w:hAnsi="Times New Roman" w:cs="Times New Roman" w:hint="eastAsia"/>
          <w:b w:val="0"/>
          <w:sz w:val="24"/>
          <w:szCs w:val="24"/>
        </w:rPr>
        <w:t>、</w:t>
      </w:r>
      <w:r w:rsidRPr="00930252">
        <w:rPr>
          <w:rFonts w:ascii="Times New Roman" w:hAnsi="Times New Roman" w:cs="Times New Roman" w:hint="eastAsia"/>
          <w:b w:val="0"/>
          <w:sz w:val="24"/>
          <w:szCs w:val="24"/>
        </w:rPr>
        <w:t>项目建成后须按《建设项目竣工环境保护验收管理办法》的规定，向我局提交项目环境保护竣工验收申请，经验收合格后方可进行运行</w:t>
      </w:r>
      <w:r>
        <w:rPr>
          <w:rFonts w:ascii="Times New Roman" w:hAnsi="Times New Roman" w:cs="Times New Roman" w:hint="eastAsia"/>
          <w:b w:val="0"/>
          <w:sz w:val="24"/>
          <w:szCs w:val="24"/>
        </w:rPr>
        <w:t>。</w:t>
      </w:r>
      <w:bookmarkEnd w:id="86"/>
    </w:p>
    <w:p w:rsidR="00930252" w:rsidRDefault="00930252" w:rsidP="00CE1173">
      <w:pPr>
        <w:pStyle w:val="2"/>
        <w:snapToGrid w:val="0"/>
        <w:spacing w:line="360" w:lineRule="auto"/>
        <w:ind w:firstLineChars="200" w:firstLine="480"/>
        <w:contextualSpacing/>
        <w:rPr>
          <w:rFonts w:ascii="Times New Roman" w:hAnsi="Times New Roman" w:cs="Times New Roman"/>
          <w:b w:val="0"/>
          <w:sz w:val="24"/>
          <w:szCs w:val="24"/>
        </w:rPr>
      </w:pPr>
      <w:bookmarkStart w:id="87" w:name="_Toc27638811"/>
      <w:r w:rsidRPr="00930252">
        <w:rPr>
          <w:rFonts w:ascii="Times New Roman" w:hAnsi="Times New Roman" w:cs="Times New Roman"/>
          <w:b w:val="0"/>
          <w:sz w:val="24"/>
          <w:szCs w:val="24"/>
        </w:rPr>
        <w:t>4</w:t>
      </w:r>
      <w:r w:rsidRPr="00930252">
        <w:rPr>
          <w:rFonts w:ascii="Times New Roman" w:hAnsi="Times New Roman" w:cs="Times New Roman" w:hint="eastAsia"/>
          <w:b w:val="0"/>
          <w:sz w:val="24"/>
          <w:szCs w:val="24"/>
        </w:rPr>
        <w:t>、本批复自下达之日起</w:t>
      </w:r>
      <w:r w:rsidRPr="00930252">
        <w:rPr>
          <w:rFonts w:ascii="Times New Roman" w:hAnsi="Times New Roman" w:cs="Times New Roman"/>
          <w:b w:val="0"/>
          <w:sz w:val="24"/>
          <w:szCs w:val="24"/>
        </w:rPr>
        <w:t>5</w:t>
      </w:r>
      <w:r w:rsidRPr="00930252">
        <w:rPr>
          <w:rFonts w:ascii="Times New Roman" w:hAnsi="Times New Roman" w:cs="Times New Roman" w:hint="eastAsia"/>
          <w:b w:val="0"/>
          <w:sz w:val="24"/>
          <w:szCs w:val="24"/>
        </w:rPr>
        <w:t>年内有效。</w:t>
      </w:r>
      <w:bookmarkEnd w:id="87"/>
    </w:p>
    <w:p w:rsidR="004C3265" w:rsidRDefault="008A6B46" w:rsidP="00CE1173">
      <w:pPr>
        <w:pStyle w:val="2"/>
        <w:spacing w:line="360" w:lineRule="auto"/>
        <w:rPr>
          <w:rFonts w:ascii="Times New Roman" w:hAnsi="Times New Roman" w:cs="Times New Roman"/>
        </w:rPr>
      </w:pPr>
      <w:bookmarkStart w:id="88" w:name="_Toc27638812"/>
      <w:r>
        <w:rPr>
          <w:rFonts w:ascii="Times New Roman" w:hAnsi="Times New Roman" w:cs="Times New Roman"/>
        </w:rPr>
        <w:t xml:space="preserve">4.3 </w:t>
      </w:r>
      <w:r>
        <w:rPr>
          <w:rFonts w:ascii="Times New Roman" w:hAnsi="Times New Roman" w:cs="Times New Roman"/>
        </w:rPr>
        <w:t>审批意见落实情况</w:t>
      </w:r>
      <w:bookmarkEnd w:id="88"/>
    </w:p>
    <w:p w:rsidR="00CC43AD" w:rsidRDefault="005D2AFC" w:rsidP="00EE379B">
      <w:pPr>
        <w:rPr>
          <w:rFonts w:ascii="Times New Roman" w:eastAsia="宋体" w:hAnsi="Times New Roman" w:cs="Times New Roman"/>
          <w:sz w:val="24"/>
          <w:szCs w:val="24"/>
        </w:rPr>
      </w:pPr>
      <w:bookmarkStart w:id="89" w:name="_Toc497001471"/>
      <w:r>
        <w:rPr>
          <w:rFonts w:ascii="Times New Roman" w:eastAsia="宋体" w:hAnsi="Times New Roman" w:cs="Times New Roman" w:hint="eastAsia"/>
          <w:sz w:val="24"/>
          <w:szCs w:val="24"/>
        </w:rPr>
        <w:t xml:space="preserve">    </w:t>
      </w:r>
      <w:r w:rsidR="008A6B46">
        <w:rPr>
          <w:rFonts w:ascii="Times New Roman" w:eastAsia="宋体" w:hAnsi="Times New Roman" w:cs="Times New Roman"/>
          <w:sz w:val="24"/>
          <w:szCs w:val="24"/>
        </w:rPr>
        <w:t>审批意见落实情况详见下表</w:t>
      </w:r>
      <w:r w:rsidR="008A6B46">
        <w:rPr>
          <w:rFonts w:ascii="Times New Roman" w:eastAsia="宋体" w:hAnsi="Times New Roman" w:cs="Times New Roman"/>
          <w:sz w:val="24"/>
          <w:szCs w:val="24"/>
        </w:rPr>
        <w:t>4-1</w:t>
      </w:r>
      <w:r w:rsidR="008A6B46">
        <w:rPr>
          <w:rFonts w:ascii="Times New Roman" w:eastAsia="宋体" w:hAnsi="Times New Roman" w:cs="Times New Roman"/>
          <w:sz w:val="24"/>
          <w:szCs w:val="24"/>
        </w:rPr>
        <w:t>。</w:t>
      </w:r>
      <w:bookmarkEnd w:id="89"/>
    </w:p>
    <w:p w:rsidR="00076E6B" w:rsidRDefault="00076E6B" w:rsidP="00EE379B">
      <w:pPr>
        <w:rPr>
          <w:rFonts w:ascii="Times New Roman" w:eastAsia="宋体" w:hAnsi="Times New Roman" w:cs="Times New Roman"/>
          <w:sz w:val="24"/>
          <w:szCs w:val="24"/>
        </w:rPr>
      </w:pPr>
    </w:p>
    <w:p w:rsidR="00930252" w:rsidRDefault="00930252" w:rsidP="00EE379B">
      <w:pPr>
        <w:rPr>
          <w:rFonts w:ascii="Times New Roman" w:eastAsia="宋体" w:hAnsi="Times New Roman" w:cs="Times New Roman"/>
          <w:sz w:val="24"/>
          <w:szCs w:val="24"/>
        </w:rPr>
      </w:pPr>
    </w:p>
    <w:p w:rsidR="00930252" w:rsidRDefault="00930252" w:rsidP="00EE379B">
      <w:pPr>
        <w:rPr>
          <w:rFonts w:ascii="Times New Roman" w:eastAsia="宋体" w:hAnsi="Times New Roman" w:cs="Times New Roman"/>
          <w:sz w:val="24"/>
          <w:szCs w:val="24"/>
        </w:rPr>
      </w:pPr>
    </w:p>
    <w:p w:rsidR="00CE1173" w:rsidRDefault="00CE1173" w:rsidP="00EE379B">
      <w:pPr>
        <w:rPr>
          <w:rFonts w:ascii="Times New Roman" w:eastAsia="宋体" w:hAnsi="Times New Roman" w:cs="Times New Roman"/>
          <w:sz w:val="24"/>
          <w:szCs w:val="24"/>
        </w:rPr>
      </w:pPr>
    </w:p>
    <w:p w:rsidR="00930252" w:rsidRDefault="00930252" w:rsidP="00EE379B">
      <w:pPr>
        <w:rPr>
          <w:rFonts w:ascii="Times New Roman" w:eastAsia="宋体" w:hAnsi="Times New Roman" w:cs="Times New Roman"/>
          <w:sz w:val="24"/>
          <w:szCs w:val="24"/>
        </w:rPr>
      </w:pPr>
    </w:p>
    <w:p w:rsidR="00076E6B" w:rsidRDefault="00076E6B" w:rsidP="00EE379B">
      <w:pPr>
        <w:rPr>
          <w:rFonts w:ascii="Times New Roman" w:eastAsia="宋体" w:hAnsi="Times New Roman" w:cs="Times New Roman"/>
          <w:b/>
          <w:sz w:val="24"/>
          <w:szCs w:val="24"/>
        </w:rPr>
      </w:pPr>
    </w:p>
    <w:p w:rsidR="000B6439" w:rsidRDefault="000B6439" w:rsidP="00EE379B">
      <w:pPr>
        <w:rPr>
          <w:rFonts w:ascii="Times New Roman" w:eastAsia="宋体" w:hAnsi="Times New Roman" w:cs="Times New Roman"/>
          <w:b/>
          <w:sz w:val="24"/>
          <w:szCs w:val="24"/>
        </w:rPr>
      </w:pPr>
    </w:p>
    <w:p w:rsidR="000B6439" w:rsidRPr="000B6439" w:rsidRDefault="000B6439" w:rsidP="00EE379B">
      <w:pPr>
        <w:rPr>
          <w:rFonts w:ascii="Times New Roman" w:eastAsia="宋体" w:hAnsi="Times New Roman" w:cs="Times New Roman"/>
          <w:b/>
          <w:sz w:val="24"/>
          <w:szCs w:val="24"/>
        </w:rPr>
      </w:pPr>
    </w:p>
    <w:p w:rsidR="004C3265" w:rsidRDefault="008A6B46">
      <w:pPr>
        <w:adjustRightInd w:val="0"/>
        <w:snapToGrid w:val="0"/>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lastRenderedPageBreak/>
        <w:t>表</w:t>
      </w:r>
      <w:r>
        <w:rPr>
          <w:rFonts w:ascii="Times New Roman" w:eastAsia="宋体" w:hAnsi="Times New Roman" w:cs="Times New Roman"/>
          <w:b/>
          <w:sz w:val="24"/>
          <w:szCs w:val="24"/>
        </w:rPr>
        <w:t xml:space="preserve">4-1  </w:t>
      </w:r>
      <w:r>
        <w:rPr>
          <w:rFonts w:ascii="Times New Roman" w:eastAsia="宋体" w:hAnsi="Times New Roman" w:cs="Times New Roman"/>
          <w:b/>
          <w:sz w:val="24"/>
          <w:szCs w:val="24"/>
        </w:rPr>
        <w:t>环评审批意见落实情况</w:t>
      </w:r>
    </w:p>
    <w:tbl>
      <w:tblPr>
        <w:tblW w:w="889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511"/>
        <w:gridCol w:w="4983"/>
        <w:gridCol w:w="3402"/>
      </w:tblGrid>
      <w:tr w:rsidR="004C3265" w:rsidRPr="00CE1173" w:rsidTr="000B6439">
        <w:trPr>
          <w:jc w:val="center"/>
        </w:trPr>
        <w:tc>
          <w:tcPr>
            <w:tcW w:w="511" w:type="dxa"/>
            <w:vAlign w:val="center"/>
          </w:tcPr>
          <w:p w:rsidR="004C3265" w:rsidRPr="00CE1173" w:rsidRDefault="008A6B46" w:rsidP="00076E6B">
            <w:pPr>
              <w:jc w:val="center"/>
              <w:rPr>
                <w:rFonts w:ascii="Times New Roman" w:eastAsia="宋体" w:hAnsi="Times New Roman" w:cs="Times New Roman"/>
                <w:spacing w:val="-10"/>
                <w:szCs w:val="21"/>
              </w:rPr>
            </w:pPr>
            <w:r w:rsidRPr="00CE1173">
              <w:rPr>
                <w:rFonts w:ascii="Times New Roman" w:eastAsia="宋体" w:hAnsi="宋体" w:cs="Times New Roman"/>
                <w:spacing w:val="-10"/>
                <w:szCs w:val="21"/>
              </w:rPr>
              <w:t>序号</w:t>
            </w:r>
          </w:p>
        </w:tc>
        <w:tc>
          <w:tcPr>
            <w:tcW w:w="4983" w:type="dxa"/>
            <w:vAlign w:val="center"/>
          </w:tcPr>
          <w:p w:rsidR="004C3265" w:rsidRPr="00CE1173" w:rsidRDefault="008A6B46" w:rsidP="00076E6B">
            <w:pPr>
              <w:jc w:val="center"/>
              <w:rPr>
                <w:rFonts w:ascii="Times New Roman" w:eastAsia="宋体" w:hAnsi="Times New Roman" w:cs="Times New Roman"/>
                <w:spacing w:val="-10"/>
                <w:szCs w:val="21"/>
              </w:rPr>
            </w:pPr>
            <w:r w:rsidRPr="00CE1173">
              <w:rPr>
                <w:rFonts w:ascii="Times New Roman" w:eastAsia="宋体" w:hAnsi="宋体" w:cs="Times New Roman"/>
                <w:spacing w:val="-10"/>
                <w:szCs w:val="21"/>
              </w:rPr>
              <w:t>审批意见内容</w:t>
            </w:r>
          </w:p>
        </w:tc>
        <w:tc>
          <w:tcPr>
            <w:tcW w:w="3402" w:type="dxa"/>
            <w:vAlign w:val="center"/>
          </w:tcPr>
          <w:p w:rsidR="004C3265" w:rsidRPr="00CE1173" w:rsidRDefault="008A6B46" w:rsidP="00076E6B">
            <w:pPr>
              <w:jc w:val="center"/>
              <w:rPr>
                <w:rFonts w:ascii="Times New Roman" w:eastAsia="宋体" w:hAnsi="Times New Roman" w:cs="Times New Roman"/>
                <w:spacing w:val="-10"/>
                <w:szCs w:val="21"/>
              </w:rPr>
            </w:pPr>
            <w:r w:rsidRPr="00CE1173">
              <w:rPr>
                <w:rFonts w:ascii="Times New Roman" w:eastAsia="宋体" w:hAnsi="宋体" w:cs="Times New Roman"/>
                <w:spacing w:val="-10"/>
                <w:szCs w:val="21"/>
              </w:rPr>
              <w:t>落实情况</w:t>
            </w:r>
          </w:p>
        </w:tc>
      </w:tr>
      <w:tr w:rsidR="004C3265" w:rsidRPr="00CE1173" w:rsidTr="000B6439">
        <w:trPr>
          <w:jc w:val="center"/>
        </w:trPr>
        <w:tc>
          <w:tcPr>
            <w:tcW w:w="511" w:type="dxa"/>
            <w:vAlign w:val="center"/>
          </w:tcPr>
          <w:p w:rsidR="004C3265" w:rsidRPr="00CE1173" w:rsidRDefault="008A6B46" w:rsidP="00076E6B">
            <w:pPr>
              <w:adjustRightInd w:val="0"/>
              <w:snapToGrid w:val="0"/>
              <w:jc w:val="center"/>
              <w:rPr>
                <w:rFonts w:ascii="Times New Roman" w:eastAsia="宋体" w:hAnsi="Times New Roman" w:cs="Times New Roman"/>
                <w:spacing w:val="-10"/>
                <w:szCs w:val="21"/>
              </w:rPr>
            </w:pPr>
            <w:r w:rsidRPr="00CE1173">
              <w:rPr>
                <w:rFonts w:ascii="Times New Roman" w:eastAsia="宋体" w:hAnsi="Times New Roman" w:cs="Times New Roman"/>
                <w:spacing w:val="-10"/>
                <w:szCs w:val="21"/>
              </w:rPr>
              <w:t>1</w:t>
            </w:r>
          </w:p>
        </w:tc>
        <w:tc>
          <w:tcPr>
            <w:tcW w:w="4983" w:type="dxa"/>
            <w:vAlign w:val="center"/>
          </w:tcPr>
          <w:p w:rsidR="004C3265" w:rsidRPr="00CE1173" w:rsidRDefault="008A6B46" w:rsidP="00076E6B">
            <w:pPr>
              <w:jc w:val="left"/>
              <w:rPr>
                <w:rFonts w:ascii="Times New Roman" w:eastAsia="宋体" w:hAnsi="Times New Roman" w:cs="Times New Roman"/>
                <w:spacing w:val="-10"/>
                <w:szCs w:val="21"/>
              </w:rPr>
            </w:pPr>
            <w:r w:rsidRPr="00CE1173">
              <w:rPr>
                <w:rFonts w:ascii="Times New Roman" w:eastAsia="宋体" w:hAnsi="宋体" w:cs="Times New Roman"/>
                <w:szCs w:val="21"/>
              </w:rPr>
              <w:t>建设单位：</w:t>
            </w:r>
            <w:r w:rsidR="005560F4" w:rsidRPr="00CE1173">
              <w:rPr>
                <w:rFonts w:ascii="Times New Roman" w:eastAsia="宋体" w:hAnsi="宋体" w:cs="Times New Roman"/>
                <w:szCs w:val="21"/>
              </w:rPr>
              <w:t>河北越翔房地产开发有限公司</w:t>
            </w:r>
          </w:p>
        </w:tc>
        <w:tc>
          <w:tcPr>
            <w:tcW w:w="3402" w:type="dxa"/>
            <w:vAlign w:val="center"/>
          </w:tcPr>
          <w:p w:rsidR="004C3265" w:rsidRPr="00CE1173" w:rsidRDefault="008A6B46" w:rsidP="00076E6B">
            <w:pPr>
              <w:jc w:val="center"/>
              <w:rPr>
                <w:rFonts w:ascii="Times New Roman" w:eastAsia="宋体" w:hAnsi="Times New Roman" w:cs="Times New Roman"/>
                <w:szCs w:val="21"/>
              </w:rPr>
            </w:pPr>
            <w:r w:rsidRPr="00CE1173">
              <w:rPr>
                <w:rFonts w:ascii="Times New Roman" w:eastAsia="宋体" w:hAnsi="宋体" w:cs="Times New Roman"/>
                <w:szCs w:val="21"/>
              </w:rPr>
              <w:t>已落实</w:t>
            </w:r>
          </w:p>
        </w:tc>
      </w:tr>
      <w:tr w:rsidR="004C3265" w:rsidRPr="00CE1173" w:rsidTr="000B6439">
        <w:trPr>
          <w:jc w:val="center"/>
        </w:trPr>
        <w:tc>
          <w:tcPr>
            <w:tcW w:w="511" w:type="dxa"/>
            <w:vAlign w:val="center"/>
          </w:tcPr>
          <w:p w:rsidR="004C3265" w:rsidRPr="00CE1173" w:rsidRDefault="008A6B46" w:rsidP="00076E6B">
            <w:pPr>
              <w:adjustRightInd w:val="0"/>
              <w:snapToGrid w:val="0"/>
              <w:jc w:val="center"/>
              <w:rPr>
                <w:rFonts w:ascii="Times New Roman" w:eastAsia="宋体" w:hAnsi="Times New Roman" w:cs="Times New Roman"/>
                <w:spacing w:val="-10"/>
                <w:szCs w:val="21"/>
              </w:rPr>
            </w:pPr>
            <w:r w:rsidRPr="00CE1173">
              <w:rPr>
                <w:rFonts w:ascii="Times New Roman" w:eastAsia="宋体" w:hAnsi="Times New Roman" w:cs="Times New Roman"/>
                <w:spacing w:val="-10"/>
                <w:szCs w:val="21"/>
              </w:rPr>
              <w:t>2</w:t>
            </w:r>
          </w:p>
        </w:tc>
        <w:tc>
          <w:tcPr>
            <w:tcW w:w="4983" w:type="dxa"/>
            <w:vAlign w:val="center"/>
          </w:tcPr>
          <w:p w:rsidR="004C3265" w:rsidRPr="00CE1173" w:rsidRDefault="008A6B46" w:rsidP="00076E6B">
            <w:pPr>
              <w:jc w:val="left"/>
              <w:rPr>
                <w:rFonts w:ascii="Times New Roman" w:eastAsia="宋体" w:hAnsi="Times New Roman" w:cs="Times New Roman"/>
                <w:szCs w:val="21"/>
              </w:rPr>
            </w:pPr>
            <w:r w:rsidRPr="00CE1173">
              <w:rPr>
                <w:rFonts w:ascii="Times New Roman" w:eastAsia="宋体" w:hAnsi="宋体" w:cs="Times New Roman"/>
                <w:bCs/>
                <w:szCs w:val="21"/>
              </w:rPr>
              <w:t>项目名称：</w:t>
            </w:r>
            <w:r w:rsidR="005560F4" w:rsidRPr="00CE1173">
              <w:rPr>
                <w:rFonts w:ascii="Times New Roman" w:eastAsia="宋体" w:hAnsi="宋体" w:cs="Times New Roman"/>
                <w:szCs w:val="21"/>
              </w:rPr>
              <w:t>碧水湾小区（一期）项目</w:t>
            </w:r>
          </w:p>
        </w:tc>
        <w:tc>
          <w:tcPr>
            <w:tcW w:w="3402" w:type="dxa"/>
            <w:vAlign w:val="center"/>
          </w:tcPr>
          <w:p w:rsidR="004C3265" w:rsidRPr="00CE1173" w:rsidRDefault="008A6B46" w:rsidP="00076E6B">
            <w:pPr>
              <w:jc w:val="center"/>
              <w:rPr>
                <w:rFonts w:ascii="Times New Roman" w:eastAsia="宋体" w:hAnsi="Times New Roman" w:cs="Times New Roman"/>
                <w:szCs w:val="21"/>
              </w:rPr>
            </w:pPr>
            <w:r w:rsidRPr="00CE1173">
              <w:rPr>
                <w:rFonts w:ascii="Times New Roman" w:eastAsia="宋体" w:hAnsi="宋体" w:cs="Times New Roman"/>
                <w:szCs w:val="21"/>
              </w:rPr>
              <w:t>已落实</w:t>
            </w:r>
          </w:p>
        </w:tc>
      </w:tr>
      <w:tr w:rsidR="004C3265" w:rsidRPr="00CE1173" w:rsidTr="000B6439">
        <w:trPr>
          <w:jc w:val="center"/>
        </w:trPr>
        <w:tc>
          <w:tcPr>
            <w:tcW w:w="511" w:type="dxa"/>
            <w:vAlign w:val="center"/>
          </w:tcPr>
          <w:p w:rsidR="004C3265" w:rsidRPr="00CE1173" w:rsidRDefault="008A6B46" w:rsidP="00076E6B">
            <w:pPr>
              <w:adjustRightInd w:val="0"/>
              <w:snapToGrid w:val="0"/>
              <w:jc w:val="center"/>
              <w:rPr>
                <w:rFonts w:ascii="Times New Roman" w:eastAsia="宋体" w:hAnsi="Times New Roman" w:cs="Times New Roman"/>
                <w:spacing w:val="-10"/>
                <w:szCs w:val="21"/>
              </w:rPr>
            </w:pPr>
            <w:r w:rsidRPr="00CE1173">
              <w:rPr>
                <w:rFonts w:ascii="Times New Roman" w:eastAsia="宋体" w:hAnsi="Times New Roman" w:cs="Times New Roman"/>
                <w:spacing w:val="-10"/>
                <w:szCs w:val="21"/>
              </w:rPr>
              <w:t>3</w:t>
            </w:r>
          </w:p>
        </w:tc>
        <w:tc>
          <w:tcPr>
            <w:tcW w:w="4983" w:type="dxa"/>
            <w:vAlign w:val="center"/>
          </w:tcPr>
          <w:p w:rsidR="004C3265" w:rsidRPr="00CE1173" w:rsidRDefault="008A6B46" w:rsidP="00076E6B">
            <w:pPr>
              <w:jc w:val="left"/>
              <w:rPr>
                <w:rFonts w:ascii="Times New Roman" w:eastAsia="宋体" w:hAnsi="Times New Roman" w:cs="Times New Roman"/>
                <w:szCs w:val="21"/>
              </w:rPr>
            </w:pPr>
            <w:r w:rsidRPr="00CE1173">
              <w:rPr>
                <w:rFonts w:ascii="Times New Roman" w:eastAsia="宋体" w:hAnsi="宋体" w:cs="Times New Roman"/>
                <w:szCs w:val="21"/>
              </w:rPr>
              <w:t>建设地点：</w:t>
            </w:r>
            <w:r w:rsidR="004C31D5" w:rsidRPr="00CE1173">
              <w:rPr>
                <w:rFonts w:ascii="Times New Roman" w:eastAsia="宋体" w:hAnsi="宋体" w:cs="Times New Roman"/>
                <w:szCs w:val="21"/>
              </w:rPr>
              <w:t>南皮县光明西路南侧</w:t>
            </w:r>
          </w:p>
        </w:tc>
        <w:tc>
          <w:tcPr>
            <w:tcW w:w="3402" w:type="dxa"/>
            <w:vAlign w:val="center"/>
          </w:tcPr>
          <w:p w:rsidR="004C3265" w:rsidRPr="00CE1173" w:rsidRDefault="008A6B46" w:rsidP="00076E6B">
            <w:pPr>
              <w:jc w:val="center"/>
              <w:rPr>
                <w:rFonts w:ascii="Times New Roman" w:eastAsia="宋体" w:hAnsi="Times New Roman" w:cs="Times New Roman"/>
                <w:szCs w:val="21"/>
              </w:rPr>
            </w:pPr>
            <w:r w:rsidRPr="00CE1173">
              <w:rPr>
                <w:rFonts w:ascii="Times New Roman" w:eastAsia="宋体" w:hAnsi="宋体" w:cs="Times New Roman"/>
                <w:szCs w:val="21"/>
              </w:rPr>
              <w:t>已落实</w:t>
            </w:r>
          </w:p>
        </w:tc>
      </w:tr>
      <w:tr w:rsidR="004C3265" w:rsidRPr="00CE1173" w:rsidTr="000B6439">
        <w:trPr>
          <w:jc w:val="center"/>
        </w:trPr>
        <w:tc>
          <w:tcPr>
            <w:tcW w:w="511" w:type="dxa"/>
            <w:vAlign w:val="center"/>
          </w:tcPr>
          <w:p w:rsidR="004C3265" w:rsidRPr="00CE1173" w:rsidRDefault="008A6B46" w:rsidP="00076E6B">
            <w:pPr>
              <w:adjustRightInd w:val="0"/>
              <w:snapToGrid w:val="0"/>
              <w:jc w:val="center"/>
              <w:rPr>
                <w:rFonts w:ascii="Times New Roman" w:eastAsia="宋体" w:hAnsi="Times New Roman" w:cs="Times New Roman"/>
                <w:szCs w:val="21"/>
              </w:rPr>
            </w:pPr>
            <w:r w:rsidRPr="00CE1173">
              <w:rPr>
                <w:rFonts w:ascii="Times New Roman" w:eastAsia="宋体" w:hAnsi="Times New Roman" w:cs="Times New Roman"/>
                <w:szCs w:val="21"/>
              </w:rPr>
              <w:t>4</w:t>
            </w:r>
          </w:p>
        </w:tc>
        <w:tc>
          <w:tcPr>
            <w:tcW w:w="4983" w:type="dxa"/>
            <w:vAlign w:val="center"/>
          </w:tcPr>
          <w:p w:rsidR="004C3265" w:rsidRPr="00CE1173" w:rsidRDefault="00915A41" w:rsidP="00930252">
            <w:pPr>
              <w:jc w:val="left"/>
              <w:rPr>
                <w:rFonts w:ascii="Times New Roman" w:eastAsia="宋体" w:hAnsi="Times New Roman" w:cs="Times New Roman"/>
                <w:szCs w:val="21"/>
              </w:rPr>
            </w:pPr>
            <w:r w:rsidRPr="00CE1173">
              <w:rPr>
                <w:rFonts w:ascii="Times New Roman" w:eastAsia="宋体" w:hAnsi="宋体" w:cs="Times New Roman"/>
                <w:szCs w:val="21"/>
              </w:rPr>
              <w:t>总投资</w:t>
            </w:r>
            <w:r w:rsidR="00076E6B" w:rsidRPr="00CE1173">
              <w:rPr>
                <w:rFonts w:ascii="Times New Roman" w:eastAsia="宋体" w:hAnsi="宋体" w:cs="Times New Roman"/>
                <w:szCs w:val="21"/>
              </w:rPr>
              <w:t>：</w:t>
            </w:r>
            <w:r w:rsidR="00930252" w:rsidRPr="00CE1173">
              <w:rPr>
                <w:rFonts w:ascii="Times New Roman" w:eastAsia="宋体" w:hAnsi="Times New Roman" w:cs="Times New Roman"/>
                <w:szCs w:val="21"/>
              </w:rPr>
              <w:t>26000</w:t>
            </w:r>
            <w:r w:rsidRPr="00CE1173">
              <w:rPr>
                <w:rFonts w:ascii="Times New Roman" w:eastAsia="宋体" w:hAnsi="宋体" w:cs="Times New Roman"/>
                <w:szCs w:val="21"/>
              </w:rPr>
              <w:t>万元</w:t>
            </w:r>
            <w:r w:rsidR="00076E6B" w:rsidRPr="00CE1173">
              <w:rPr>
                <w:rFonts w:ascii="Times New Roman" w:eastAsia="宋体" w:hAnsi="宋体" w:cs="Times New Roman"/>
                <w:szCs w:val="21"/>
              </w:rPr>
              <w:t>；环保投资：</w:t>
            </w:r>
            <w:r w:rsidR="00076E6B" w:rsidRPr="00CE1173">
              <w:rPr>
                <w:rFonts w:ascii="Times New Roman" w:eastAsia="宋体" w:hAnsi="Times New Roman" w:cs="Times New Roman"/>
                <w:szCs w:val="21"/>
              </w:rPr>
              <w:t>10</w:t>
            </w:r>
            <w:r w:rsidR="00930252" w:rsidRPr="00CE1173">
              <w:rPr>
                <w:rFonts w:ascii="Times New Roman" w:eastAsia="宋体" w:hAnsi="Times New Roman" w:cs="Times New Roman"/>
                <w:szCs w:val="21"/>
              </w:rPr>
              <w:t>0</w:t>
            </w:r>
            <w:r w:rsidR="00076E6B" w:rsidRPr="00CE1173">
              <w:rPr>
                <w:rFonts w:ascii="Times New Roman" w:eastAsia="宋体" w:hAnsi="宋体" w:cs="Times New Roman"/>
                <w:szCs w:val="21"/>
              </w:rPr>
              <w:t>万元</w:t>
            </w:r>
          </w:p>
        </w:tc>
        <w:tc>
          <w:tcPr>
            <w:tcW w:w="3402" w:type="dxa"/>
            <w:vAlign w:val="center"/>
          </w:tcPr>
          <w:p w:rsidR="004C3265" w:rsidRPr="00CE1173" w:rsidRDefault="008A6B46" w:rsidP="00076E6B">
            <w:pPr>
              <w:jc w:val="center"/>
              <w:rPr>
                <w:rFonts w:ascii="Times New Roman" w:eastAsia="宋体" w:hAnsi="Times New Roman" w:cs="Times New Roman"/>
                <w:szCs w:val="21"/>
              </w:rPr>
            </w:pPr>
            <w:r w:rsidRPr="00CE1173">
              <w:rPr>
                <w:rFonts w:ascii="Times New Roman" w:eastAsia="宋体" w:hAnsi="宋体" w:cs="Times New Roman"/>
                <w:szCs w:val="21"/>
              </w:rPr>
              <w:t>已落实</w:t>
            </w:r>
          </w:p>
        </w:tc>
      </w:tr>
      <w:tr w:rsidR="004C3265" w:rsidRPr="00CE1173" w:rsidTr="000B6439">
        <w:trPr>
          <w:jc w:val="center"/>
        </w:trPr>
        <w:tc>
          <w:tcPr>
            <w:tcW w:w="511" w:type="dxa"/>
            <w:vAlign w:val="center"/>
          </w:tcPr>
          <w:p w:rsidR="004C3265" w:rsidRPr="00CE1173" w:rsidRDefault="008A6B46" w:rsidP="00076E6B">
            <w:pPr>
              <w:adjustRightInd w:val="0"/>
              <w:snapToGrid w:val="0"/>
              <w:jc w:val="center"/>
              <w:rPr>
                <w:rFonts w:ascii="Times New Roman" w:eastAsia="宋体" w:hAnsi="Times New Roman" w:cs="Times New Roman"/>
                <w:szCs w:val="21"/>
              </w:rPr>
            </w:pPr>
            <w:r w:rsidRPr="00CE1173">
              <w:rPr>
                <w:rFonts w:ascii="Times New Roman" w:eastAsia="宋体" w:hAnsi="Times New Roman" w:cs="Times New Roman"/>
                <w:szCs w:val="21"/>
              </w:rPr>
              <w:t>5</w:t>
            </w:r>
          </w:p>
        </w:tc>
        <w:tc>
          <w:tcPr>
            <w:tcW w:w="4983" w:type="dxa"/>
            <w:vAlign w:val="center"/>
          </w:tcPr>
          <w:p w:rsidR="004C3265" w:rsidRPr="00CE1173" w:rsidRDefault="00930252" w:rsidP="00930252">
            <w:pPr>
              <w:pStyle w:val="2"/>
              <w:spacing w:line="240" w:lineRule="auto"/>
              <w:rPr>
                <w:rFonts w:ascii="Times New Roman" w:hAnsi="Times New Roman" w:cs="Times New Roman"/>
                <w:b w:val="0"/>
                <w:sz w:val="21"/>
                <w:szCs w:val="21"/>
              </w:rPr>
            </w:pPr>
            <w:bookmarkStart w:id="90" w:name="_Toc27638813"/>
            <w:r w:rsidRPr="00CE1173">
              <w:rPr>
                <w:rFonts w:ascii="Times New Roman" w:cs="Times New Roman"/>
                <w:b w:val="0"/>
                <w:sz w:val="21"/>
                <w:szCs w:val="21"/>
              </w:rPr>
              <w:t>占地面积</w:t>
            </w:r>
            <w:r w:rsidRPr="00CE1173">
              <w:rPr>
                <w:rFonts w:ascii="Times New Roman" w:hAnsi="Times New Roman" w:cs="Times New Roman"/>
                <w:b w:val="0"/>
                <w:sz w:val="21"/>
                <w:szCs w:val="21"/>
              </w:rPr>
              <w:t>17783.6</w:t>
            </w:r>
            <w:r w:rsidRPr="00CE1173">
              <w:rPr>
                <w:rFonts w:ascii="Times New Roman" w:cs="Times New Roman"/>
                <w:b w:val="0"/>
                <w:sz w:val="21"/>
                <w:szCs w:val="21"/>
              </w:rPr>
              <w:t>平方米</w:t>
            </w:r>
            <w:r w:rsidRPr="00CE1173">
              <w:rPr>
                <w:rFonts w:ascii="Times New Roman" w:hAnsi="Times New Roman" w:cs="Times New Roman"/>
                <w:b w:val="0"/>
                <w:sz w:val="21"/>
                <w:szCs w:val="21"/>
              </w:rPr>
              <w:t>m</w:t>
            </w:r>
            <w:r w:rsidRPr="00CE1173">
              <w:rPr>
                <w:rFonts w:ascii="Times New Roman" w:hAnsi="Times New Roman" w:cs="Times New Roman"/>
                <w:b w:val="0"/>
                <w:sz w:val="21"/>
                <w:szCs w:val="21"/>
                <w:vertAlign w:val="superscript"/>
              </w:rPr>
              <w:t>2</w:t>
            </w:r>
            <w:r w:rsidRPr="00CE1173">
              <w:rPr>
                <w:rFonts w:ascii="Times New Roman" w:cs="Times New Roman"/>
                <w:b w:val="0"/>
                <w:sz w:val="21"/>
                <w:szCs w:val="21"/>
              </w:rPr>
              <w:t>，建筑面积</w:t>
            </w:r>
            <w:r w:rsidRPr="00CE1173">
              <w:rPr>
                <w:rFonts w:ascii="Times New Roman" w:hAnsi="Times New Roman" w:cs="Times New Roman"/>
                <w:b w:val="0"/>
                <w:sz w:val="21"/>
                <w:szCs w:val="21"/>
              </w:rPr>
              <w:t>47520.51 m</w:t>
            </w:r>
            <w:r w:rsidRPr="00CE1173">
              <w:rPr>
                <w:rFonts w:ascii="Times New Roman" w:hAnsi="Times New Roman" w:cs="Times New Roman"/>
                <w:b w:val="0"/>
                <w:sz w:val="21"/>
                <w:szCs w:val="21"/>
                <w:vertAlign w:val="superscript"/>
              </w:rPr>
              <w:t>2</w:t>
            </w:r>
            <w:bookmarkEnd w:id="90"/>
          </w:p>
        </w:tc>
        <w:tc>
          <w:tcPr>
            <w:tcW w:w="3402" w:type="dxa"/>
            <w:vAlign w:val="center"/>
          </w:tcPr>
          <w:p w:rsidR="004C3265" w:rsidRPr="00CE1173" w:rsidRDefault="00930252" w:rsidP="005E7662">
            <w:pPr>
              <w:jc w:val="center"/>
              <w:rPr>
                <w:rFonts w:ascii="Times New Roman" w:eastAsia="宋体" w:hAnsi="Times New Roman" w:cs="Times New Roman"/>
                <w:szCs w:val="21"/>
              </w:rPr>
            </w:pPr>
            <w:r w:rsidRPr="00CE1173">
              <w:rPr>
                <w:rFonts w:ascii="Times New Roman" w:eastAsia="宋体" w:hAnsi="宋体" w:cs="Times New Roman"/>
                <w:szCs w:val="21"/>
              </w:rPr>
              <w:t>已落实</w:t>
            </w:r>
          </w:p>
        </w:tc>
      </w:tr>
      <w:tr w:rsidR="00915A41" w:rsidRPr="00CE1173" w:rsidTr="000B6439">
        <w:trPr>
          <w:jc w:val="center"/>
        </w:trPr>
        <w:tc>
          <w:tcPr>
            <w:tcW w:w="511" w:type="dxa"/>
            <w:vAlign w:val="center"/>
          </w:tcPr>
          <w:p w:rsidR="00915A41" w:rsidRPr="00CE1173" w:rsidRDefault="00915A41" w:rsidP="00076E6B">
            <w:pPr>
              <w:adjustRightInd w:val="0"/>
              <w:snapToGrid w:val="0"/>
              <w:jc w:val="center"/>
              <w:rPr>
                <w:rFonts w:ascii="Times New Roman" w:eastAsia="宋体" w:hAnsi="Times New Roman" w:cs="Times New Roman"/>
                <w:szCs w:val="21"/>
              </w:rPr>
            </w:pPr>
            <w:r w:rsidRPr="00CE1173">
              <w:rPr>
                <w:rFonts w:ascii="Times New Roman" w:eastAsia="宋体" w:hAnsi="Times New Roman" w:cs="Times New Roman"/>
                <w:szCs w:val="21"/>
              </w:rPr>
              <w:t>6</w:t>
            </w:r>
          </w:p>
        </w:tc>
        <w:tc>
          <w:tcPr>
            <w:tcW w:w="4983" w:type="dxa"/>
            <w:vAlign w:val="center"/>
          </w:tcPr>
          <w:p w:rsidR="00915A41" w:rsidRPr="00CE1173" w:rsidRDefault="00076E6B" w:rsidP="00CE1173">
            <w:pPr>
              <w:pStyle w:val="2"/>
              <w:spacing w:line="240" w:lineRule="auto"/>
              <w:rPr>
                <w:rFonts w:ascii="Times New Roman" w:hAnsi="Times New Roman" w:cs="Times New Roman"/>
                <w:b w:val="0"/>
                <w:sz w:val="21"/>
                <w:szCs w:val="21"/>
              </w:rPr>
            </w:pPr>
            <w:bookmarkStart w:id="91" w:name="_Toc27638814"/>
            <w:r w:rsidRPr="00CE1173">
              <w:rPr>
                <w:rFonts w:ascii="Times New Roman" w:cs="Times New Roman"/>
                <w:b w:val="0"/>
                <w:sz w:val="21"/>
                <w:szCs w:val="21"/>
              </w:rPr>
              <w:t>建设内容：</w:t>
            </w:r>
            <w:r w:rsidR="00CE1173" w:rsidRPr="00CE1173">
              <w:rPr>
                <w:rFonts w:ascii="Times New Roman" w:cs="Times New Roman"/>
                <w:b w:val="0"/>
                <w:sz w:val="21"/>
                <w:szCs w:val="21"/>
              </w:rPr>
              <w:t>主体工程为</w:t>
            </w:r>
            <w:r w:rsidR="00CE1173" w:rsidRPr="00CE1173">
              <w:rPr>
                <w:rFonts w:ascii="Times New Roman" w:hAnsi="Times New Roman" w:cs="Times New Roman"/>
                <w:b w:val="0"/>
                <w:sz w:val="21"/>
                <w:szCs w:val="21"/>
              </w:rPr>
              <w:t>17</w:t>
            </w:r>
            <w:r w:rsidR="00CE1173" w:rsidRPr="00CE1173">
              <w:rPr>
                <w:rFonts w:ascii="Times New Roman" w:cs="Times New Roman"/>
                <w:b w:val="0"/>
                <w:sz w:val="21"/>
                <w:szCs w:val="21"/>
              </w:rPr>
              <w:t>层住宅楼</w:t>
            </w:r>
            <w:r w:rsidR="00CE1173" w:rsidRPr="00CE1173">
              <w:rPr>
                <w:rFonts w:ascii="Times New Roman" w:hAnsi="Times New Roman" w:cs="Times New Roman"/>
                <w:b w:val="0"/>
                <w:sz w:val="21"/>
                <w:szCs w:val="21"/>
              </w:rPr>
              <w:t>4</w:t>
            </w:r>
            <w:r w:rsidR="00CE1173" w:rsidRPr="00CE1173">
              <w:rPr>
                <w:rFonts w:ascii="Times New Roman" w:cs="Times New Roman"/>
                <w:b w:val="0"/>
                <w:sz w:val="21"/>
                <w:szCs w:val="21"/>
              </w:rPr>
              <w:t>栋，</w:t>
            </w:r>
            <w:r w:rsidR="00CE1173" w:rsidRPr="00CE1173">
              <w:rPr>
                <w:rFonts w:ascii="Times New Roman" w:hAnsi="Times New Roman" w:cs="Times New Roman"/>
                <w:b w:val="0"/>
                <w:sz w:val="21"/>
                <w:szCs w:val="21"/>
              </w:rPr>
              <w:t>3</w:t>
            </w:r>
            <w:r w:rsidR="00CE1173" w:rsidRPr="00CE1173">
              <w:rPr>
                <w:rFonts w:ascii="Times New Roman" w:cs="Times New Roman"/>
                <w:b w:val="0"/>
                <w:sz w:val="21"/>
                <w:szCs w:val="21"/>
              </w:rPr>
              <w:t>层配套商业楼</w:t>
            </w:r>
            <w:r w:rsidR="00CE1173" w:rsidRPr="00CE1173">
              <w:rPr>
                <w:rFonts w:ascii="Times New Roman" w:hAnsi="Times New Roman" w:cs="Times New Roman"/>
                <w:b w:val="0"/>
                <w:sz w:val="21"/>
                <w:szCs w:val="21"/>
              </w:rPr>
              <w:t>2</w:t>
            </w:r>
            <w:r w:rsidR="00CE1173" w:rsidRPr="00CE1173">
              <w:rPr>
                <w:rFonts w:ascii="Times New Roman" w:cs="Times New Roman"/>
                <w:b w:val="0"/>
                <w:sz w:val="21"/>
                <w:szCs w:val="21"/>
              </w:rPr>
              <w:t>栋。项目总建筑面积</w:t>
            </w:r>
            <w:r w:rsidR="00CE1173" w:rsidRPr="00CE1173">
              <w:rPr>
                <w:rFonts w:ascii="Times New Roman" w:hAnsi="Times New Roman" w:cs="Times New Roman"/>
                <w:b w:val="0"/>
                <w:sz w:val="21"/>
                <w:szCs w:val="21"/>
              </w:rPr>
              <w:t>47520.51m</w:t>
            </w:r>
            <w:r w:rsidR="00CE1173" w:rsidRPr="00CE1173">
              <w:rPr>
                <w:rFonts w:ascii="Times New Roman" w:hAnsi="Times New Roman" w:cs="Times New Roman"/>
                <w:b w:val="0"/>
                <w:sz w:val="21"/>
                <w:szCs w:val="21"/>
                <w:vertAlign w:val="superscript"/>
              </w:rPr>
              <w:t>2</w:t>
            </w:r>
            <w:r w:rsidR="00CE1173" w:rsidRPr="00CE1173">
              <w:rPr>
                <w:rFonts w:ascii="Times New Roman" w:cs="Times New Roman"/>
                <w:b w:val="0"/>
                <w:sz w:val="21"/>
                <w:szCs w:val="21"/>
              </w:rPr>
              <w:t>，其中住宅建筑面积</w:t>
            </w:r>
            <w:r w:rsidR="00CE1173" w:rsidRPr="00CE1173">
              <w:rPr>
                <w:rFonts w:ascii="Times New Roman" w:hAnsi="Times New Roman" w:cs="Times New Roman"/>
                <w:b w:val="0"/>
                <w:sz w:val="21"/>
                <w:szCs w:val="21"/>
              </w:rPr>
              <w:t>423148.51m</w:t>
            </w:r>
            <w:r w:rsidR="00CE1173" w:rsidRPr="00CE1173">
              <w:rPr>
                <w:rFonts w:ascii="Times New Roman" w:hAnsi="Times New Roman" w:cs="Times New Roman"/>
                <w:b w:val="0"/>
                <w:sz w:val="21"/>
                <w:szCs w:val="21"/>
                <w:vertAlign w:val="superscript"/>
              </w:rPr>
              <w:t>2</w:t>
            </w:r>
            <w:r w:rsidR="00CE1173" w:rsidRPr="00CE1173">
              <w:rPr>
                <w:rFonts w:ascii="Times New Roman" w:cs="Times New Roman"/>
                <w:b w:val="0"/>
                <w:sz w:val="21"/>
                <w:szCs w:val="21"/>
              </w:rPr>
              <w:t>，商业建筑面积</w:t>
            </w:r>
            <w:r w:rsidR="00CE1173" w:rsidRPr="00CE1173">
              <w:rPr>
                <w:rFonts w:ascii="Times New Roman" w:hAnsi="Times New Roman" w:cs="Times New Roman"/>
                <w:b w:val="0"/>
                <w:sz w:val="21"/>
                <w:szCs w:val="21"/>
              </w:rPr>
              <w:t>5172m</w:t>
            </w:r>
            <w:r w:rsidR="00CE1173" w:rsidRPr="00CE1173">
              <w:rPr>
                <w:rFonts w:ascii="Times New Roman" w:hAnsi="Times New Roman" w:cs="Times New Roman"/>
                <w:b w:val="0"/>
                <w:sz w:val="21"/>
                <w:szCs w:val="21"/>
                <w:vertAlign w:val="superscript"/>
              </w:rPr>
              <w:t>2</w:t>
            </w:r>
            <w:r w:rsidR="00CE1173" w:rsidRPr="00CE1173">
              <w:rPr>
                <w:rFonts w:ascii="Times New Roman" w:cs="Times New Roman"/>
                <w:b w:val="0"/>
                <w:sz w:val="21"/>
                <w:szCs w:val="21"/>
              </w:rPr>
              <w:t>。</w:t>
            </w:r>
            <w:bookmarkEnd w:id="91"/>
          </w:p>
        </w:tc>
        <w:tc>
          <w:tcPr>
            <w:tcW w:w="3402" w:type="dxa"/>
            <w:vAlign w:val="center"/>
          </w:tcPr>
          <w:p w:rsidR="00915A41" w:rsidRPr="00CE1173" w:rsidRDefault="00CE1173" w:rsidP="00076E6B">
            <w:pPr>
              <w:jc w:val="center"/>
              <w:rPr>
                <w:rFonts w:ascii="Times New Roman" w:eastAsia="宋体" w:hAnsi="Times New Roman" w:cs="Times New Roman"/>
                <w:szCs w:val="21"/>
              </w:rPr>
            </w:pPr>
            <w:r w:rsidRPr="00CE1173">
              <w:rPr>
                <w:rFonts w:ascii="Times New Roman" w:eastAsia="宋体" w:hAnsi="宋体" w:cs="Times New Roman"/>
                <w:szCs w:val="21"/>
              </w:rPr>
              <w:t>已落实</w:t>
            </w:r>
          </w:p>
        </w:tc>
      </w:tr>
      <w:tr w:rsidR="00076E6B" w:rsidRPr="00CE1173" w:rsidTr="000B6439">
        <w:trPr>
          <w:jc w:val="center"/>
        </w:trPr>
        <w:tc>
          <w:tcPr>
            <w:tcW w:w="511" w:type="dxa"/>
            <w:vAlign w:val="center"/>
          </w:tcPr>
          <w:p w:rsidR="00076E6B" w:rsidRPr="00CE1173" w:rsidRDefault="00076E6B" w:rsidP="00076E6B">
            <w:pPr>
              <w:adjustRightInd w:val="0"/>
              <w:snapToGrid w:val="0"/>
              <w:jc w:val="center"/>
              <w:rPr>
                <w:rFonts w:ascii="Times New Roman" w:eastAsia="宋体" w:hAnsi="Times New Roman" w:cs="Times New Roman"/>
                <w:szCs w:val="21"/>
              </w:rPr>
            </w:pPr>
            <w:r w:rsidRPr="00CE1173">
              <w:rPr>
                <w:rFonts w:ascii="Times New Roman" w:eastAsia="宋体" w:hAnsi="Times New Roman" w:cs="Times New Roman"/>
                <w:szCs w:val="21"/>
              </w:rPr>
              <w:t>7</w:t>
            </w:r>
          </w:p>
        </w:tc>
        <w:tc>
          <w:tcPr>
            <w:tcW w:w="4983" w:type="dxa"/>
            <w:vAlign w:val="center"/>
          </w:tcPr>
          <w:p w:rsidR="00076E6B" w:rsidRPr="00CE1173" w:rsidRDefault="00CE1173" w:rsidP="00CE1173">
            <w:pPr>
              <w:jc w:val="left"/>
              <w:rPr>
                <w:rFonts w:ascii="Times New Roman" w:eastAsia="宋体" w:hAnsi="Times New Roman" w:cs="Times New Roman"/>
                <w:szCs w:val="21"/>
              </w:rPr>
            </w:pPr>
            <w:r w:rsidRPr="00CE1173">
              <w:rPr>
                <w:rFonts w:ascii="Times New Roman" w:eastAsia="宋体" w:hAnsi="宋体" w:cs="Times New Roman"/>
                <w:szCs w:val="21"/>
              </w:rPr>
              <w:t>环境保护设施</w:t>
            </w:r>
            <w:r w:rsidR="00076E6B" w:rsidRPr="00CE1173">
              <w:rPr>
                <w:rFonts w:ascii="Times New Roman" w:eastAsia="宋体" w:hAnsi="宋体" w:cs="Times New Roman"/>
                <w:szCs w:val="21"/>
              </w:rPr>
              <w:t>：</w:t>
            </w:r>
            <w:r w:rsidRPr="00CE1173">
              <w:rPr>
                <w:rFonts w:ascii="Times New Roman" w:eastAsia="宋体" w:hAnsi="宋体" w:cs="Times New Roman"/>
                <w:szCs w:val="21"/>
              </w:rPr>
              <w:t>化粪池、垃圾收集箱、建筑隔声等</w:t>
            </w:r>
          </w:p>
        </w:tc>
        <w:tc>
          <w:tcPr>
            <w:tcW w:w="3402" w:type="dxa"/>
            <w:vAlign w:val="center"/>
          </w:tcPr>
          <w:p w:rsidR="00076E6B" w:rsidRPr="00CE1173" w:rsidRDefault="00076E6B" w:rsidP="00076E6B">
            <w:pPr>
              <w:jc w:val="center"/>
              <w:rPr>
                <w:rFonts w:ascii="Times New Roman" w:eastAsia="宋体" w:hAnsi="Times New Roman" w:cs="Times New Roman"/>
                <w:szCs w:val="21"/>
              </w:rPr>
            </w:pPr>
            <w:r w:rsidRPr="00CE1173">
              <w:rPr>
                <w:rFonts w:ascii="Times New Roman" w:eastAsia="宋体" w:hAnsi="宋体" w:cs="Times New Roman"/>
                <w:szCs w:val="21"/>
              </w:rPr>
              <w:t>已落实</w:t>
            </w:r>
          </w:p>
        </w:tc>
      </w:tr>
      <w:tr w:rsidR="00CE1173" w:rsidRPr="00CE1173" w:rsidTr="000B6439">
        <w:trPr>
          <w:trHeight w:val="4398"/>
          <w:jc w:val="center"/>
        </w:trPr>
        <w:tc>
          <w:tcPr>
            <w:tcW w:w="511" w:type="dxa"/>
            <w:vAlign w:val="center"/>
          </w:tcPr>
          <w:p w:rsidR="00CE1173" w:rsidRPr="00CE1173" w:rsidRDefault="00CE1173" w:rsidP="00076E6B">
            <w:pPr>
              <w:adjustRightInd w:val="0"/>
              <w:snapToGrid w:val="0"/>
              <w:jc w:val="center"/>
              <w:rPr>
                <w:rFonts w:ascii="Times New Roman" w:eastAsia="宋体" w:hAnsi="Times New Roman" w:cs="Times New Roman"/>
                <w:szCs w:val="21"/>
              </w:rPr>
            </w:pPr>
            <w:r w:rsidRPr="00CE1173">
              <w:rPr>
                <w:rFonts w:ascii="Times New Roman" w:eastAsia="宋体" w:hAnsi="Times New Roman" w:cs="Times New Roman"/>
                <w:szCs w:val="21"/>
              </w:rPr>
              <w:t>8</w:t>
            </w:r>
          </w:p>
        </w:tc>
        <w:tc>
          <w:tcPr>
            <w:tcW w:w="4983" w:type="dxa"/>
            <w:vAlign w:val="center"/>
          </w:tcPr>
          <w:p w:rsidR="00CE1173" w:rsidRPr="00CE1173" w:rsidRDefault="00CE1173" w:rsidP="00CE1173">
            <w:pPr>
              <w:pStyle w:val="2"/>
              <w:spacing w:line="240" w:lineRule="auto"/>
              <w:rPr>
                <w:rFonts w:ascii="Times New Roman" w:hAnsi="Times New Roman" w:cs="Times New Roman"/>
                <w:b w:val="0"/>
                <w:sz w:val="21"/>
                <w:szCs w:val="21"/>
              </w:rPr>
            </w:pPr>
            <w:bookmarkStart w:id="92" w:name="_Toc27638815"/>
            <w:r w:rsidRPr="00CE1173">
              <w:rPr>
                <w:rFonts w:ascii="Times New Roman" w:cs="Times New Roman"/>
                <w:b w:val="0"/>
                <w:sz w:val="21"/>
                <w:szCs w:val="21"/>
              </w:rPr>
              <w:t>施工期：</w:t>
            </w:r>
            <w:r w:rsidRPr="00CE1173">
              <w:rPr>
                <w:rFonts w:ascii="Times New Roman" w:hAnsi="Times New Roman" w:cs="Times New Roman"/>
                <w:b w:val="0"/>
                <w:sz w:val="21"/>
                <w:szCs w:val="21"/>
              </w:rPr>
              <w:t>(1)</w:t>
            </w:r>
            <w:r w:rsidRPr="00CE1173">
              <w:rPr>
                <w:rFonts w:ascii="Times New Roman" w:cs="Times New Roman"/>
                <w:b w:val="0"/>
                <w:sz w:val="21"/>
                <w:szCs w:val="21"/>
              </w:rPr>
              <w:t>废气：燃油动力机械应采用先进设备及清洁燃料；土石方装卸、开挖地面及运输时，须限制车速；加盖防尘网、強免大风天气下作业，设置围挡，定时酒水，确保施工扬尘达到《大气污染物综合排放标准》</w:t>
            </w:r>
            <w:r w:rsidRPr="00CE1173">
              <w:rPr>
                <w:rFonts w:ascii="Times New Roman" w:hAnsi="Times New Roman" w:cs="Times New Roman"/>
                <w:b w:val="0"/>
                <w:sz w:val="21"/>
                <w:szCs w:val="21"/>
              </w:rPr>
              <w:t>(GB16297-1996)</w:t>
            </w:r>
            <w:r w:rsidRPr="00CE1173">
              <w:rPr>
                <w:rFonts w:ascii="Times New Roman" w:cs="Times New Roman"/>
                <w:b w:val="0"/>
                <w:sz w:val="21"/>
                <w:szCs w:val="21"/>
              </w:rPr>
              <w:t>表</w:t>
            </w:r>
            <w:r w:rsidRPr="00CE1173">
              <w:rPr>
                <w:rFonts w:ascii="Times New Roman" w:hAnsi="Times New Roman" w:cs="Times New Roman"/>
                <w:b w:val="0"/>
                <w:sz w:val="21"/>
                <w:szCs w:val="21"/>
              </w:rPr>
              <w:t>2</w:t>
            </w:r>
            <w:r w:rsidRPr="00CE1173">
              <w:rPr>
                <w:rFonts w:ascii="Times New Roman" w:cs="Times New Roman"/>
                <w:b w:val="0"/>
                <w:sz w:val="21"/>
                <w:szCs w:val="21"/>
              </w:rPr>
              <w:t>中无组织排放监控浓度限值标准要求。</w:t>
            </w:r>
            <w:r w:rsidRPr="00CE1173">
              <w:rPr>
                <w:rFonts w:ascii="Times New Roman" w:hAnsi="Times New Roman" w:cs="Times New Roman"/>
                <w:b w:val="0"/>
                <w:sz w:val="21"/>
                <w:szCs w:val="21"/>
              </w:rPr>
              <w:t>(2)</w:t>
            </w:r>
            <w:r w:rsidRPr="00CE1173">
              <w:rPr>
                <w:rFonts w:ascii="Times New Roman" w:cs="Times New Roman"/>
                <w:b w:val="0"/>
                <w:sz w:val="21"/>
                <w:szCs w:val="21"/>
              </w:rPr>
              <w:t>废水：施工期间产生的生活污水应波洒场地抑尘不得外排。</w:t>
            </w:r>
            <w:r w:rsidRPr="00CE1173">
              <w:rPr>
                <w:rFonts w:ascii="Times New Roman" w:hAnsi="Times New Roman" w:cs="Times New Roman"/>
                <w:b w:val="0"/>
                <w:sz w:val="21"/>
                <w:szCs w:val="21"/>
              </w:rPr>
              <w:t>(3)</w:t>
            </w:r>
            <w:r w:rsidRPr="00CE1173">
              <w:rPr>
                <w:rFonts w:ascii="Times New Roman" w:cs="Times New Roman"/>
                <w:b w:val="0"/>
                <w:sz w:val="21"/>
                <w:szCs w:val="21"/>
              </w:rPr>
              <w:t>固废：施工期间产生的生活垃极应送垃处理场统一处理；施工期间产生的建筑垃圾应用作工程回填或园林绿化；主体工程施工期间产生得部分废钢铁应回收后外售或进行综合利用。</w:t>
            </w:r>
            <w:r w:rsidRPr="00CE1173">
              <w:rPr>
                <w:rFonts w:ascii="Times New Roman" w:hAnsi="Times New Roman" w:cs="Times New Roman"/>
                <w:b w:val="0"/>
                <w:sz w:val="21"/>
                <w:szCs w:val="21"/>
              </w:rPr>
              <w:t>(4)</w:t>
            </w:r>
            <w:r w:rsidRPr="00CE1173">
              <w:rPr>
                <w:rFonts w:ascii="Times New Roman" w:cs="Times New Roman"/>
                <w:b w:val="0"/>
                <w:sz w:val="21"/>
                <w:szCs w:val="21"/>
              </w:rPr>
              <w:t>噪声：应采取先进设备，并加装减振、消声等装置，不得在</w:t>
            </w:r>
            <w:r w:rsidRPr="00CE1173">
              <w:rPr>
                <w:rFonts w:ascii="Times New Roman" w:hAnsi="Times New Roman" w:cs="Times New Roman"/>
                <w:b w:val="0"/>
                <w:sz w:val="21"/>
                <w:szCs w:val="21"/>
              </w:rPr>
              <w:t>12:00-14:00</w:t>
            </w:r>
            <w:r w:rsidRPr="00CE1173">
              <w:rPr>
                <w:rFonts w:ascii="Times New Roman" w:cs="Times New Roman"/>
                <w:b w:val="0"/>
                <w:sz w:val="21"/>
                <w:szCs w:val="21"/>
              </w:rPr>
              <w:t>及夜间</w:t>
            </w:r>
            <w:r w:rsidRPr="00CE1173">
              <w:rPr>
                <w:rFonts w:ascii="Times New Roman" w:hAnsi="Times New Roman" w:cs="Times New Roman"/>
                <w:b w:val="0"/>
                <w:sz w:val="21"/>
                <w:szCs w:val="21"/>
              </w:rPr>
              <w:t>22:00-6:00</w:t>
            </w:r>
            <w:r w:rsidRPr="00CE1173">
              <w:rPr>
                <w:rFonts w:ascii="Times New Roman" w:cs="Times New Roman"/>
                <w:b w:val="0"/>
                <w:sz w:val="21"/>
                <w:szCs w:val="21"/>
              </w:rPr>
              <w:t>进行施工作业，确保施工声达到《建筑施工场界环境噪声排放标准》</w:t>
            </w:r>
            <w:r w:rsidRPr="00CE1173">
              <w:rPr>
                <w:rFonts w:ascii="Times New Roman" w:hAnsi="Times New Roman" w:cs="Times New Roman"/>
                <w:b w:val="0"/>
                <w:sz w:val="21"/>
                <w:szCs w:val="21"/>
              </w:rPr>
              <w:t>(GB12523-2011)</w:t>
            </w:r>
            <w:r w:rsidRPr="00CE1173">
              <w:rPr>
                <w:rFonts w:ascii="Times New Roman" w:cs="Times New Roman"/>
                <w:b w:val="0"/>
                <w:sz w:val="21"/>
                <w:szCs w:val="21"/>
              </w:rPr>
              <w:t>中的要求。</w:t>
            </w:r>
            <w:bookmarkEnd w:id="92"/>
          </w:p>
        </w:tc>
        <w:tc>
          <w:tcPr>
            <w:tcW w:w="3402" w:type="dxa"/>
            <w:vAlign w:val="center"/>
          </w:tcPr>
          <w:p w:rsidR="00CE1173" w:rsidRPr="00CE1173" w:rsidRDefault="00CE1173" w:rsidP="00076E6B">
            <w:pPr>
              <w:jc w:val="center"/>
              <w:rPr>
                <w:rFonts w:ascii="Times New Roman" w:eastAsia="宋体" w:hAnsi="Times New Roman" w:cs="Times New Roman"/>
                <w:szCs w:val="21"/>
              </w:rPr>
            </w:pPr>
            <w:r w:rsidRPr="00CE1173">
              <w:rPr>
                <w:rFonts w:ascii="Times New Roman" w:eastAsia="宋体" w:hAnsi="宋体" w:cs="Times New Roman"/>
                <w:szCs w:val="21"/>
              </w:rPr>
              <w:t>已按照环评要求施工完毕，未遗留施工期环境污染问题。</w:t>
            </w:r>
          </w:p>
        </w:tc>
      </w:tr>
      <w:tr w:rsidR="00915A41" w:rsidRPr="00CE1173" w:rsidTr="000B6439">
        <w:trPr>
          <w:jc w:val="center"/>
        </w:trPr>
        <w:tc>
          <w:tcPr>
            <w:tcW w:w="511" w:type="dxa"/>
            <w:vAlign w:val="center"/>
          </w:tcPr>
          <w:p w:rsidR="00915A41" w:rsidRPr="00CE1173" w:rsidRDefault="00CE1173" w:rsidP="00076E6B">
            <w:pPr>
              <w:adjustRightInd w:val="0"/>
              <w:snapToGrid w:val="0"/>
              <w:jc w:val="center"/>
              <w:rPr>
                <w:rFonts w:ascii="Times New Roman" w:eastAsia="宋体" w:hAnsi="Times New Roman" w:cs="Times New Roman"/>
                <w:szCs w:val="21"/>
              </w:rPr>
            </w:pPr>
            <w:r w:rsidRPr="00CE1173">
              <w:rPr>
                <w:rFonts w:ascii="Times New Roman" w:eastAsia="宋体" w:hAnsi="Times New Roman" w:cs="Times New Roman"/>
                <w:szCs w:val="21"/>
              </w:rPr>
              <w:t>9</w:t>
            </w:r>
          </w:p>
        </w:tc>
        <w:tc>
          <w:tcPr>
            <w:tcW w:w="4983" w:type="dxa"/>
            <w:vAlign w:val="center"/>
          </w:tcPr>
          <w:p w:rsidR="00915A41" w:rsidRPr="00CE1173" w:rsidRDefault="00CE1173" w:rsidP="00076E6B">
            <w:pPr>
              <w:pStyle w:val="a4"/>
              <w:rPr>
                <w:rFonts w:ascii="Times New Roman" w:eastAsia="宋体" w:hAnsi="Times New Roman" w:cs="Times New Roman"/>
                <w:szCs w:val="21"/>
              </w:rPr>
            </w:pPr>
            <w:r w:rsidRPr="00CE1173">
              <w:rPr>
                <w:rFonts w:ascii="Times New Roman" w:eastAsia="宋体" w:hAnsi="宋体" w:cs="Times New Roman"/>
                <w:szCs w:val="21"/>
              </w:rPr>
              <w:t>废气</w:t>
            </w:r>
            <w:r w:rsidRPr="00CE1173">
              <w:rPr>
                <w:rFonts w:ascii="Times New Roman" w:eastAsia="宋体" w:hAnsi="Times New Roman" w:cs="Times New Roman"/>
                <w:szCs w:val="21"/>
              </w:rPr>
              <w:t>:</w:t>
            </w:r>
            <w:r w:rsidRPr="00CE1173">
              <w:rPr>
                <w:rFonts w:ascii="Times New Roman" w:eastAsia="宋体" w:hAnsi="宋体" w:cs="Times New Roman"/>
                <w:szCs w:val="21"/>
              </w:rPr>
              <w:t>地下车库废气须安装机械排风系统，经统一通风管道由排风口排放，排风口的高度应高出地面</w:t>
            </w:r>
            <w:r w:rsidRPr="00CE1173">
              <w:rPr>
                <w:rFonts w:ascii="Times New Roman" w:eastAsia="宋体" w:hAnsi="Times New Roman" w:cs="Times New Roman"/>
                <w:szCs w:val="21"/>
              </w:rPr>
              <w:t>1m</w:t>
            </w:r>
            <w:r w:rsidRPr="00CE1173">
              <w:rPr>
                <w:rFonts w:ascii="Times New Roman" w:eastAsia="宋体" w:hAnsi="宋体" w:cs="Times New Roman"/>
                <w:szCs w:val="21"/>
              </w:rPr>
              <w:t>。排风口应设置在小区绿地中。</w:t>
            </w:r>
          </w:p>
        </w:tc>
        <w:tc>
          <w:tcPr>
            <w:tcW w:w="3402" w:type="dxa"/>
            <w:vAlign w:val="center"/>
          </w:tcPr>
          <w:p w:rsidR="00915A41" w:rsidRPr="00CE1173" w:rsidRDefault="00076E6B" w:rsidP="00076E6B">
            <w:pPr>
              <w:widowControl/>
              <w:jc w:val="center"/>
              <w:rPr>
                <w:rFonts w:ascii="Times New Roman" w:eastAsia="宋体" w:hAnsi="Times New Roman" w:cs="Times New Roman"/>
                <w:szCs w:val="21"/>
              </w:rPr>
            </w:pPr>
            <w:r w:rsidRPr="00CE1173">
              <w:rPr>
                <w:rFonts w:ascii="Times New Roman" w:eastAsia="宋体" w:hAnsi="宋体" w:cs="Times New Roman"/>
                <w:szCs w:val="21"/>
              </w:rPr>
              <w:t>已落实</w:t>
            </w:r>
          </w:p>
        </w:tc>
      </w:tr>
      <w:tr w:rsidR="00915A41" w:rsidRPr="00CE1173" w:rsidTr="000B6439">
        <w:trPr>
          <w:jc w:val="center"/>
        </w:trPr>
        <w:tc>
          <w:tcPr>
            <w:tcW w:w="511" w:type="dxa"/>
            <w:vAlign w:val="center"/>
          </w:tcPr>
          <w:p w:rsidR="00915A41" w:rsidRPr="00CE1173" w:rsidRDefault="00CE1173" w:rsidP="00076E6B">
            <w:pPr>
              <w:adjustRightInd w:val="0"/>
              <w:snapToGrid w:val="0"/>
              <w:jc w:val="center"/>
              <w:rPr>
                <w:rFonts w:ascii="Times New Roman" w:eastAsia="宋体" w:hAnsi="Times New Roman" w:cs="Times New Roman"/>
                <w:szCs w:val="21"/>
              </w:rPr>
            </w:pPr>
            <w:r w:rsidRPr="00CE1173">
              <w:rPr>
                <w:rFonts w:ascii="Times New Roman" w:eastAsia="宋体" w:hAnsi="Times New Roman" w:cs="Times New Roman"/>
                <w:szCs w:val="21"/>
              </w:rPr>
              <w:t>10</w:t>
            </w:r>
          </w:p>
        </w:tc>
        <w:tc>
          <w:tcPr>
            <w:tcW w:w="4983" w:type="dxa"/>
            <w:vAlign w:val="center"/>
          </w:tcPr>
          <w:p w:rsidR="00915A41" w:rsidRPr="00CE1173" w:rsidRDefault="00CE1173" w:rsidP="00076E6B">
            <w:pPr>
              <w:widowControl/>
              <w:jc w:val="left"/>
              <w:rPr>
                <w:rFonts w:ascii="Times New Roman" w:eastAsia="宋体" w:hAnsi="Times New Roman" w:cs="Times New Roman"/>
                <w:szCs w:val="21"/>
              </w:rPr>
            </w:pPr>
            <w:r w:rsidRPr="00CE1173">
              <w:rPr>
                <w:rFonts w:ascii="Times New Roman" w:eastAsia="宋体" w:hAnsi="宋体" w:cs="Times New Roman"/>
                <w:szCs w:val="21"/>
              </w:rPr>
              <w:t>废水：生活污水须由化粪池处理后经市政污水管网进入南皮县污水处理厂处理，确保处理后的污水各污染物浓度达到《污水综合排放标准》</w:t>
            </w:r>
            <w:r w:rsidRPr="00CE1173">
              <w:rPr>
                <w:rFonts w:ascii="Times New Roman" w:eastAsia="宋体" w:hAnsi="Times New Roman" w:cs="Times New Roman"/>
                <w:szCs w:val="21"/>
              </w:rPr>
              <w:t>(GB8978-1996)</w:t>
            </w:r>
            <w:r w:rsidRPr="00CE1173">
              <w:rPr>
                <w:rFonts w:ascii="Times New Roman" w:eastAsia="宋体" w:hAnsi="宋体" w:cs="Times New Roman"/>
                <w:szCs w:val="21"/>
              </w:rPr>
              <w:t>表</w:t>
            </w:r>
            <w:r w:rsidRPr="00CE1173">
              <w:rPr>
                <w:rFonts w:ascii="Times New Roman" w:eastAsia="宋体" w:hAnsi="Times New Roman" w:cs="Times New Roman"/>
                <w:szCs w:val="21"/>
              </w:rPr>
              <w:t>4</w:t>
            </w:r>
            <w:r w:rsidRPr="00CE1173">
              <w:rPr>
                <w:rFonts w:ascii="Times New Roman" w:eastAsia="宋体" w:hAnsi="宋体" w:cs="Times New Roman"/>
                <w:szCs w:val="21"/>
              </w:rPr>
              <w:t>中三级排放标准及南皮县污水处理厂收水标准。</w:t>
            </w:r>
          </w:p>
        </w:tc>
        <w:tc>
          <w:tcPr>
            <w:tcW w:w="3402" w:type="dxa"/>
            <w:vAlign w:val="center"/>
          </w:tcPr>
          <w:p w:rsidR="00915A41" w:rsidRPr="00CE1173" w:rsidRDefault="00CE1173" w:rsidP="00076E6B">
            <w:pPr>
              <w:jc w:val="center"/>
              <w:rPr>
                <w:rFonts w:ascii="Times New Roman" w:eastAsia="宋体" w:hAnsi="Times New Roman" w:cs="Times New Roman"/>
                <w:szCs w:val="21"/>
              </w:rPr>
            </w:pPr>
            <w:r w:rsidRPr="00CE1173">
              <w:rPr>
                <w:rFonts w:ascii="Times New Roman" w:eastAsia="宋体" w:hAnsi="宋体" w:cs="Times New Roman"/>
                <w:szCs w:val="21"/>
              </w:rPr>
              <w:t>已落实，经验收检测，废水达标排放。</w:t>
            </w:r>
          </w:p>
        </w:tc>
      </w:tr>
      <w:tr w:rsidR="00CE1173" w:rsidRPr="00CE1173" w:rsidTr="000B6439">
        <w:trPr>
          <w:jc w:val="center"/>
        </w:trPr>
        <w:tc>
          <w:tcPr>
            <w:tcW w:w="511" w:type="dxa"/>
            <w:vAlign w:val="center"/>
          </w:tcPr>
          <w:p w:rsidR="00CE1173" w:rsidRPr="00CE1173" w:rsidRDefault="00CE1173" w:rsidP="00076E6B">
            <w:pPr>
              <w:adjustRightInd w:val="0"/>
              <w:snapToGrid w:val="0"/>
              <w:jc w:val="center"/>
              <w:rPr>
                <w:rFonts w:ascii="Times New Roman" w:eastAsia="宋体" w:hAnsi="Times New Roman" w:cs="Times New Roman"/>
                <w:szCs w:val="21"/>
              </w:rPr>
            </w:pPr>
            <w:r w:rsidRPr="00CE1173">
              <w:rPr>
                <w:rFonts w:ascii="Times New Roman" w:eastAsia="宋体" w:hAnsi="Times New Roman" w:cs="Times New Roman"/>
                <w:szCs w:val="21"/>
              </w:rPr>
              <w:t>11</w:t>
            </w:r>
          </w:p>
        </w:tc>
        <w:tc>
          <w:tcPr>
            <w:tcW w:w="4983" w:type="dxa"/>
            <w:vAlign w:val="center"/>
          </w:tcPr>
          <w:p w:rsidR="00CE1173" w:rsidRPr="00CE1173" w:rsidRDefault="00CE1173" w:rsidP="00076E6B">
            <w:pPr>
              <w:widowControl/>
              <w:jc w:val="left"/>
              <w:rPr>
                <w:rFonts w:ascii="Times New Roman" w:eastAsia="宋体" w:hAnsi="Times New Roman" w:cs="Times New Roman"/>
                <w:szCs w:val="21"/>
              </w:rPr>
            </w:pPr>
            <w:r w:rsidRPr="00CE1173">
              <w:rPr>
                <w:rFonts w:ascii="Times New Roman" w:eastAsia="宋体" w:hAnsi="宋体" w:cs="Times New Roman"/>
                <w:szCs w:val="21"/>
              </w:rPr>
              <w:t>固废：生活垃圾须收集后由环卫部门统一清运处理。</w:t>
            </w:r>
          </w:p>
        </w:tc>
        <w:tc>
          <w:tcPr>
            <w:tcW w:w="3402" w:type="dxa"/>
            <w:vAlign w:val="center"/>
          </w:tcPr>
          <w:p w:rsidR="00CE1173" w:rsidRPr="00CE1173" w:rsidRDefault="00CE1173" w:rsidP="00076E6B">
            <w:pPr>
              <w:jc w:val="center"/>
              <w:rPr>
                <w:rFonts w:ascii="Times New Roman" w:eastAsia="宋体" w:hAnsi="Times New Roman" w:cs="Times New Roman"/>
                <w:szCs w:val="21"/>
              </w:rPr>
            </w:pPr>
            <w:r w:rsidRPr="00CE1173">
              <w:rPr>
                <w:rFonts w:ascii="Times New Roman" w:eastAsia="宋体" w:hAnsi="宋体" w:cs="Times New Roman"/>
                <w:szCs w:val="21"/>
              </w:rPr>
              <w:t>已落实</w:t>
            </w:r>
          </w:p>
        </w:tc>
      </w:tr>
      <w:tr w:rsidR="00915A41" w:rsidRPr="00CE1173" w:rsidTr="000B6439">
        <w:trPr>
          <w:jc w:val="center"/>
        </w:trPr>
        <w:tc>
          <w:tcPr>
            <w:tcW w:w="511" w:type="dxa"/>
            <w:vAlign w:val="center"/>
          </w:tcPr>
          <w:p w:rsidR="00915A41" w:rsidRPr="00CE1173" w:rsidRDefault="00915A41" w:rsidP="00CE1173">
            <w:pPr>
              <w:adjustRightInd w:val="0"/>
              <w:snapToGrid w:val="0"/>
              <w:jc w:val="center"/>
              <w:rPr>
                <w:rFonts w:ascii="Times New Roman" w:eastAsia="宋体" w:hAnsi="Times New Roman" w:cs="Times New Roman"/>
                <w:szCs w:val="21"/>
              </w:rPr>
            </w:pPr>
            <w:r w:rsidRPr="00CE1173">
              <w:rPr>
                <w:rFonts w:ascii="Times New Roman" w:eastAsia="宋体" w:hAnsi="Times New Roman" w:cs="Times New Roman"/>
                <w:szCs w:val="21"/>
              </w:rPr>
              <w:t>1</w:t>
            </w:r>
            <w:r w:rsidR="00CE1173" w:rsidRPr="00CE1173">
              <w:rPr>
                <w:rFonts w:ascii="Times New Roman" w:eastAsia="宋体" w:hAnsi="Times New Roman" w:cs="Times New Roman"/>
                <w:szCs w:val="21"/>
              </w:rPr>
              <w:t>2</w:t>
            </w:r>
          </w:p>
        </w:tc>
        <w:tc>
          <w:tcPr>
            <w:tcW w:w="4983" w:type="dxa"/>
            <w:vAlign w:val="center"/>
          </w:tcPr>
          <w:p w:rsidR="00915A41" w:rsidRPr="00CE1173" w:rsidRDefault="00CE1173" w:rsidP="00076E6B">
            <w:pPr>
              <w:widowControl/>
              <w:jc w:val="left"/>
              <w:rPr>
                <w:rFonts w:ascii="Times New Roman" w:eastAsia="宋体" w:hAnsi="Times New Roman" w:cs="Times New Roman"/>
                <w:szCs w:val="21"/>
              </w:rPr>
            </w:pPr>
            <w:r w:rsidRPr="00CE1173">
              <w:rPr>
                <w:rFonts w:ascii="Times New Roman" w:eastAsia="宋体" w:hAnsi="宋体" w:cs="Times New Roman"/>
                <w:szCs w:val="21"/>
              </w:rPr>
              <w:t>噪声：项目须选用低噪声设备，加上基础减振、建筑隔声并经距离衰减和绿化吸收后，确保边界噪声达到《社会生活环境噪声排放标准》</w:t>
            </w:r>
            <w:r w:rsidRPr="00CE1173">
              <w:rPr>
                <w:rFonts w:ascii="Times New Roman" w:eastAsia="宋体" w:hAnsi="Times New Roman" w:cs="Times New Roman"/>
                <w:szCs w:val="21"/>
              </w:rPr>
              <w:t>(GB22337-2008)</w:t>
            </w:r>
            <w:r w:rsidRPr="00CE1173">
              <w:rPr>
                <w:rFonts w:ascii="Times New Roman" w:eastAsia="宋体" w:hAnsi="宋体" w:cs="Times New Roman"/>
                <w:szCs w:val="21"/>
              </w:rPr>
              <w:t>中</w:t>
            </w:r>
            <w:r w:rsidRPr="00CE1173">
              <w:rPr>
                <w:rFonts w:ascii="Times New Roman" w:eastAsia="宋体" w:hAnsi="Times New Roman" w:cs="Times New Roman"/>
                <w:szCs w:val="21"/>
              </w:rPr>
              <w:t>1</w:t>
            </w:r>
            <w:r w:rsidRPr="00CE1173">
              <w:rPr>
                <w:rFonts w:ascii="Times New Roman" w:eastAsia="宋体" w:hAnsi="宋体" w:cs="Times New Roman"/>
                <w:szCs w:val="21"/>
              </w:rPr>
              <w:t>类和</w:t>
            </w:r>
            <w:r w:rsidRPr="00CE1173">
              <w:rPr>
                <w:rFonts w:ascii="Times New Roman" w:eastAsia="宋体" w:hAnsi="Times New Roman" w:cs="Times New Roman"/>
                <w:szCs w:val="21"/>
              </w:rPr>
              <w:t>4</w:t>
            </w:r>
            <w:r w:rsidRPr="00CE1173">
              <w:rPr>
                <w:rFonts w:ascii="Times New Roman" w:eastAsia="宋体" w:hAnsi="宋体" w:cs="Times New Roman"/>
                <w:szCs w:val="21"/>
              </w:rPr>
              <w:t>类</w:t>
            </w:r>
            <w:r w:rsidRPr="00CE1173">
              <w:rPr>
                <w:rFonts w:ascii="Times New Roman" w:eastAsia="宋体" w:hAnsi="Times New Roman" w:cs="Times New Roman"/>
                <w:szCs w:val="21"/>
              </w:rPr>
              <w:t>(</w:t>
            </w:r>
            <w:r w:rsidRPr="00CE1173">
              <w:rPr>
                <w:rFonts w:ascii="Times New Roman" w:eastAsia="宋体" w:hAnsi="宋体" w:cs="Times New Roman"/>
                <w:szCs w:val="21"/>
              </w:rPr>
              <w:t>北边界</w:t>
            </w:r>
            <w:r w:rsidRPr="00CE1173">
              <w:rPr>
                <w:rFonts w:ascii="Times New Roman" w:eastAsia="宋体" w:hAnsi="Times New Roman" w:cs="Times New Roman"/>
                <w:szCs w:val="21"/>
              </w:rPr>
              <w:t>)</w:t>
            </w:r>
            <w:r w:rsidRPr="00CE1173">
              <w:rPr>
                <w:rFonts w:ascii="Times New Roman" w:eastAsia="宋体" w:hAnsi="宋体" w:cs="Times New Roman"/>
                <w:szCs w:val="21"/>
              </w:rPr>
              <w:t>排放标准。</w:t>
            </w:r>
          </w:p>
        </w:tc>
        <w:tc>
          <w:tcPr>
            <w:tcW w:w="3402" w:type="dxa"/>
            <w:vAlign w:val="center"/>
          </w:tcPr>
          <w:p w:rsidR="00915A41" w:rsidRPr="00CE1173" w:rsidRDefault="00CE1173" w:rsidP="00CE1173">
            <w:pPr>
              <w:jc w:val="center"/>
              <w:rPr>
                <w:rFonts w:ascii="Times New Roman" w:eastAsia="宋体" w:hAnsi="Times New Roman" w:cs="Times New Roman"/>
                <w:szCs w:val="21"/>
              </w:rPr>
            </w:pPr>
            <w:r w:rsidRPr="00CE1173">
              <w:rPr>
                <w:rFonts w:ascii="Times New Roman" w:eastAsia="宋体" w:hAnsi="宋体" w:cs="Times New Roman"/>
                <w:szCs w:val="21"/>
              </w:rPr>
              <w:t>已落实，经验收检测，噪声达标排放。</w:t>
            </w:r>
          </w:p>
        </w:tc>
      </w:tr>
    </w:tbl>
    <w:p w:rsidR="004C3265" w:rsidRDefault="004C3265">
      <w:pPr>
        <w:adjustRightInd w:val="0"/>
        <w:snapToGrid w:val="0"/>
        <w:spacing w:line="360" w:lineRule="auto"/>
        <w:rPr>
          <w:rFonts w:ascii="Times New Roman" w:hAnsi="Times New Roman" w:cs="Times New Roman"/>
        </w:rPr>
        <w:sectPr w:rsidR="004C3265">
          <w:pgSz w:w="11906" w:h="16838"/>
          <w:pgMar w:top="1440" w:right="1800" w:bottom="1440" w:left="1800" w:header="851" w:footer="992" w:gutter="0"/>
          <w:cols w:space="425"/>
          <w:docGrid w:type="lines" w:linePitch="312"/>
        </w:sectPr>
      </w:pPr>
    </w:p>
    <w:p w:rsidR="004C3265" w:rsidRDefault="008A6B46">
      <w:pPr>
        <w:pStyle w:val="1"/>
        <w:adjustRightInd w:val="0"/>
        <w:snapToGrid w:val="0"/>
        <w:spacing w:line="360" w:lineRule="auto"/>
        <w:rPr>
          <w:rFonts w:ascii="Times New Roman" w:hAnsi="Times New Roman" w:cs="Times New Roman"/>
        </w:rPr>
      </w:pPr>
      <w:bookmarkStart w:id="93" w:name="_Toc27638816"/>
      <w:r>
        <w:rPr>
          <w:rFonts w:ascii="Times New Roman" w:hAnsi="Times New Roman" w:cs="Times New Roman"/>
        </w:rPr>
        <w:lastRenderedPageBreak/>
        <w:t xml:space="preserve">5 </w:t>
      </w:r>
      <w:r>
        <w:rPr>
          <w:rFonts w:ascii="Times New Roman" w:hAnsi="Times New Roman" w:cs="Times New Roman"/>
        </w:rPr>
        <w:t>验收评价标准</w:t>
      </w:r>
      <w:bookmarkEnd w:id="93"/>
    </w:p>
    <w:p w:rsidR="004C3265" w:rsidRDefault="008A6B46">
      <w:pPr>
        <w:pStyle w:val="2"/>
        <w:adjustRightInd w:val="0"/>
        <w:snapToGrid w:val="0"/>
        <w:spacing w:line="360" w:lineRule="auto"/>
        <w:rPr>
          <w:rFonts w:ascii="Times New Roman" w:hAnsi="Times New Roman" w:cs="Times New Roman"/>
        </w:rPr>
      </w:pPr>
      <w:bookmarkStart w:id="94" w:name="_Toc27638817"/>
      <w:r>
        <w:rPr>
          <w:rFonts w:ascii="Times New Roman" w:hAnsi="Times New Roman" w:cs="Times New Roman"/>
        </w:rPr>
        <w:t xml:space="preserve">5.1 </w:t>
      </w:r>
      <w:r>
        <w:rPr>
          <w:rFonts w:ascii="Times New Roman" w:hAnsi="Times New Roman" w:cs="Times New Roman"/>
        </w:rPr>
        <w:t>污染物排放标准</w:t>
      </w:r>
      <w:bookmarkEnd w:id="94"/>
    </w:p>
    <w:p w:rsidR="008B087E" w:rsidRPr="00B6531C" w:rsidRDefault="008A6B46" w:rsidP="00076E6B">
      <w:pPr>
        <w:adjustRightInd w:val="0"/>
        <w:snapToGrid w:val="0"/>
        <w:spacing w:line="360" w:lineRule="auto"/>
        <w:ind w:firstLineChars="200" w:firstLine="480"/>
        <w:rPr>
          <w:rFonts w:ascii="Times New Roman" w:eastAsia="宋体" w:hAnsi="Times New Roman" w:cs="Times New Roman"/>
          <w:sz w:val="24"/>
          <w:szCs w:val="24"/>
        </w:rPr>
      </w:pPr>
      <w:r w:rsidRPr="00B6531C">
        <w:rPr>
          <w:rFonts w:ascii="Times New Roman" w:eastAsia="宋体" w:hAnsi="宋体" w:cs="Times New Roman"/>
          <w:sz w:val="24"/>
          <w:szCs w:val="24"/>
        </w:rPr>
        <w:t>（</w:t>
      </w:r>
      <w:r w:rsidRPr="00B6531C">
        <w:rPr>
          <w:rFonts w:ascii="Times New Roman" w:eastAsia="宋体" w:hAnsi="Times New Roman" w:cs="Times New Roman"/>
          <w:sz w:val="24"/>
          <w:szCs w:val="24"/>
        </w:rPr>
        <w:t>1</w:t>
      </w:r>
      <w:r w:rsidRPr="00B6531C">
        <w:rPr>
          <w:rFonts w:ascii="Times New Roman" w:eastAsia="宋体" w:hAnsi="宋体" w:cs="Times New Roman"/>
          <w:sz w:val="24"/>
          <w:szCs w:val="24"/>
        </w:rPr>
        <w:t>）</w:t>
      </w:r>
      <w:r w:rsidR="00076E6B" w:rsidRPr="00B6531C">
        <w:rPr>
          <w:rFonts w:ascii="Times New Roman" w:eastAsia="宋体" w:hAnsi="宋体" w:cs="Times New Roman"/>
          <w:sz w:val="24"/>
          <w:szCs w:val="24"/>
        </w:rPr>
        <w:t>汽车尾气排放执行《大气污染物综合排放标准》</w:t>
      </w:r>
      <w:r w:rsidR="00076E6B" w:rsidRPr="00B6531C">
        <w:rPr>
          <w:rFonts w:ascii="Times New Roman" w:eastAsia="宋体" w:hAnsi="Times New Roman" w:cs="Times New Roman"/>
          <w:sz w:val="24"/>
          <w:szCs w:val="24"/>
        </w:rPr>
        <w:t xml:space="preserve"> (GB16297-1996)</w:t>
      </w:r>
      <w:r w:rsidR="00076E6B" w:rsidRPr="00B6531C">
        <w:rPr>
          <w:rFonts w:ascii="Times New Roman" w:eastAsia="宋体" w:hAnsi="宋体" w:cs="Times New Roman"/>
          <w:sz w:val="24"/>
          <w:szCs w:val="24"/>
        </w:rPr>
        <w:t>表</w:t>
      </w:r>
      <w:r w:rsidR="00076E6B" w:rsidRPr="00B6531C">
        <w:rPr>
          <w:rFonts w:ascii="Times New Roman" w:eastAsia="宋体" w:hAnsi="Times New Roman" w:cs="Times New Roman"/>
          <w:sz w:val="24"/>
          <w:szCs w:val="24"/>
        </w:rPr>
        <w:t>2</w:t>
      </w:r>
      <w:r w:rsidR="00076E6B" w:rsidRPr="00B6531C">
        <w:rPr>
          <w:rFonts w:ascii="Times New Roman" w:eastAsia="宋体" w:hAnsi="宋体" w:cs="Times New Roman"/>
          <w:sz w:val="24"/>
          <w:szCs w:val="24"/>
        </w:rPr>
        <w:t>中无组织排放监控浓度限值</w:t>
      </w:r>
      <w:r w:rsidR="00B64C8E" w:rsidRPr="00B6531C">
        <w:rPr>
          <w:rFonts w:ascii="Times New Roman" w:eastAsia="宋体" w:hAnsi="宋体" w:cs="Times New Roman"/>
          <w:sz w:val="24"/>
          <w:szCs w:val="24"/>
        </w:rPr>
        <w:t>。</w:t>
      </w:r>
    </w:p>
    <w:p w:rsidR="004C3265" w:rsidRPr="00EE379B" w:rsidRDefault="008A6B46">
      <w:pPr>
        <w:adjustRightInd w:val="0"/>
        <w:snapToGrid w:val="0"/>
        <w:jc w:val="center"/>
        <w:rPr>
          <w:rFonts w:ascii="Times New Roman" w:eastAsia="宋体" w:hAnsi="Times New Roman" w:cs="Times New Roman"/>
          <w:b/>
          <w:sz w:val="24"/>
          <w:szCs w:val="24"/>
        </w:rPr>
      </w:pPr>
      <w:r w:rsidRPr="00EE379B">
        <w:rPr>
          <w:rFonts w:ascii="Times New Roman" w:eastAsia="宋体" w:hAnsi="Times New Roman" w:cs="Times New Roman"/>
          <w:b/>
          <w:sz w:val="24"/>
          <w:szCs w:val="24"/>
        </w:rPr>
        <w:t>表</w:t>
      </w:r>
      <w:r w:rsidRPr="00EE379B">
        <w:rPr>
          <w:rFonts w:ascii="Times New Roman" w:eastAsia="宋体" w:hAnsi="Times New Roman" w:cs="Times New Roman" w:hint="eastAsia"/>
          <w:b/>
          <w:sz w:val="24"/>
          <w:szCs w:val="24"/>
        </w:rPr>
        <w:t>5-1</w:t>
      </w:r>
      <w:r w:rsidRPr="00EE379B">
        <w:rPr>
          <w:rFonts w:ascii="Times New Roman" w:eastAsia="宋体" w:hAnsi="Times New Roman" w:cs="Times New Roman"/>
          <w:b/>
          <w:sz w:val="24"/>
          <w:szCs w:val="24"/>
        </w:rPr>
        <w:t xml:space="preserve">    </w:t>
      </w:r>
      <w:r w:rsidRPr="00EE379B">
        <w:rPr>
          <w:rFonts w:ascii="Times New Roman" w:eastAsia="宋体" w:hAnsi="Times New Roman" w:cs="Times New Roman"/>
          <w:b/>
          <w:sz w:val="24"/>
          <w:szCs w:val="24"/>
        </w:rPr>
        <w:t>废气排放执行标准</w:t>
      </w:r>
    </w:p>
    <w:tbl>
      <w:tblPr>
        <w:tblW w:w="8289" w:type="dxa"/>
        <w:jc w:val="center"/>
        <w:tblInd w:w="1231"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0" w:type="dxa"/>
          <w:right w:w="0" w:type="dxa"/>
        </w:tblCellMar>
        <w:tblLook w:val="04A0"/>
      </w:tblPr>
      <w:tblGrid>
        <w:gridCol w:w="992"/>
        <w:gridCol w:w="1410"/>
        <w:gridCol w:w="2984"/>
        <w:gridCol w:w="2903"/>
      </w:tblGrid>
      <w:tr w:rsidR="008B087E" w:rsidRPr="00EE379B" w:rsidTr="008B087E">
        <w:trPr>
          <w:cantSplit/>
          <w:jc w:val="center"/>
        </w:trPr>
        <w:tc>
          <w:tcPr>
            <w:tcW w:w="992" w:type="dxa"/>
            <w:vAlign w:val="center"/>
          </w:tcPr>
          <w:p w:rsidR="008B087E" w:rsidRPr="00EE379B" w:rsidRDefault="008B087E" w:rsidP="008B087E">
            <w:pPr>
              <w:adjustRightInd w:val="0"/>
              <w:snapToGrid w:val="0"/>
              <w:jc w:val="center"/>
              <w:rPr>
                <w:rFonts w:ascii="Times New Roman" w:eastAsia="宋体" w:hAnsi="Times New Roman" w:cs="Times New Roman"/>
                <w:szCs w:val="21"/>
              </w:rPr>
            </w:pPr>
            <w:r w:rsidRPr="00EE379B">
              <w:rPr>
                <w:rFonts w:ascii="Times New Roman" w:eastAsia="宋体" w:hAnsi="Times New Roman" w:cs="Times New Roman" w:hint="eastAsia"/>
                <w:szCs w:val="21"/>
              </w:rPr>
              <w:t>污染源</w:t>
            </w:r>
          </w:p>
        </w:tc>
        <w:tc>
          <w:tcPr>
            <w:tcW w:w="1410" w:type="dxa"/>
            <w:vAlign w:val="center"/>
          </w:tcPr>
          <w:p w:rsidR="008B087E" w:rsidRPr="00EE379B" w:rsidRDefault="008B087E">
            <w:pPr>
              <w:adjustRightInd w:val="0"/>
              <w:snapToGrid w:val="0"/>
              <w:jc w:val="center"/>
              <w:rPr>
                <w:rFonts w:ascii="Times New Roman" w:eastAsia="宋体" w:hAnsi="Times New Roman" w:cs="Times New Roman"/>
                <w:szCs w:val="21"/>
              </w:rPr>
            </w:pPr>
            <w:r w:rsidRPr="00EE379B">
              <w:rPr>
                <w:rFonts w:ascii="Times New Roman" w:eastAsia="宋体" w:hAnsi="Times New Roman" w:cs="Times New Roman"/>
                <w:szCs w:val="21"/>
              </w:rPr>
              <w:t>污染物</w:t>
            </w:r>
          </w:p>
        </w:tc>
        <w:tc>
          <w:tcPr>
            <w:tcW w:w="2984" w:type="dxa"/>
            <w:vAlign w:val="center"/>
          </w:tcPr>
          <w:p w:rsidR="008B087E" w:rsidRPr="00EE379B" w:rsidRDefault="008B087E">
            <w:pPr>
              <w:adjustRightInd w:val="0"/>
              <w:snapToGrid w:val="0"/>
              <w:jc w:val="center"/>
              <w:rPr>
                <w:rFonts w:ascii="Times New Roman" w:eastAsia="宋体" w:hAnsi="Times New Roman" w:cs="Times New Roman"/>
                <w:szCs w:val="21"/>
              </w:rPr>
            </w:pPr>
            <w:r w:rsidRPr="00EE379B">
              <w:rPr>
                <w:rFonts w:ascii="Times New Roman" w:eastAsia="宋体" w:hAnsi="Times New Roman" w:cs="Times New Roman"/>
                <w:szCs w:val="21"/>
              </w:rPr>
              <w:t>排放标准</w:t>
            </w:r>
          </w:p>
        </w:tc>
        <w:tc>
          <w:tcPr>
            <w:tcW w:w="2903" w:type="dxa"/>
            <w:vAlign w:val="center"/>
          </w:tcPr>
          <w:p w:rsidR="008B087E" w:rsidRPr="00EE379B" w:rsidRDefault="008B087E">
            <w:pPr>
              <w:adjustRightInd w:val="0"/>
              <w:snapToGrid w:val="0"/>
              <w:jc w:val="center"/>
              <w:rPr>
                <w:rFonts w:ascii="Times New Roman" w:eastAsia="宋体" w:hAnsi="Times New Roman" w:cs="Times New Roman"/>
                <w:szCs w:val="21"/>
              </w:rPr>
            </w:pPr>
            <w:r w:rsidRPr="00EE379B">
              <w:rPr>
                <w:rFonts w:ascii="Times New Roman" w:eastAsia="宋体" w:hAnsi="Times New Roman" w:cs="Times New Roman"/>
                <w:szCs w:val="21"/>
              </w:rPr>
              <w:t>标准来源</w:t>
            </w:r>
          </w:p>
        </w:tc>
      </w:tr>
      <w:tr w:rsidR="00B6531C" w:rsidRPr="00EE379B" w:rsidTr="00076E6B">
        <w:trPr>
          <w:cantSplit/>
          <w:jc w:val="center"/>
        </w:trPr>
        <w:tc>
          <w:tcPr>
            <w:tcW w:w="992" w:type="dxa"/>
            <w:vMerge w:val="restart"/>
            <w:vAlign w:val="center"/>
          </w:tcPr>
          <w:p w:rsidR="00B6531C" w:rsidRPr="00EE379B" w:rsidRDefault="00B6531C" w:rsidP="00A11DC2">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汽车尾气</w:t>
            </w:r>
          </w:p>
        </w:tc>
        <w:tc>
          <w:tcPr>
            <w:tcW w:w="1410" w:type="dxa"/>
            <w:tcBorders>
              <w:bottom w:val="single" w:sz="4" w:space="0" w:color="auto"/>
            </w:tcBorders>
            <w:vAlign w:val="center"/>
          </w:tcPr>
          <w:p w:rsidR="00B6531C" w:rsidRPr="00EE379B" w:rsidRDefault="00B6531C" w:rsidP="00350C73">
            <w:pPr>
              <w:adjustRightInd w:val="0"/>
              <w:snapToGrid w:val="0"/>
              <w:jc w:val="center"/>
              <w:rPr>
                <w:rFonts w:ascii="Times New Roman" w:eastAsia="宋体" w:hAnsi="Times New Roman" w:cs="Times New Roman"/>
                <w:szCs w:val="21"/>
              </w:rPr>
            </w:pPr>
            <w:r w:rsidRPr="00A2105E">
              <w:rPr>
                <w:rFonts w:ascii="Times New Roman" w:eastAsia="宋体" w:hAnsi="Times New Roman" w:cs="Times New Roman"/>
                <w:kern w:val="0"/>
                <w:szCs w:val="21"/>
              </w:rPr>
              <w:t>NOx</w:t>
            </w:r>
          </w:p>
        </w:tc>
        <w:tc>
          <w:tcPr>
            <w:tcW w:w="2984" w:type="dxa"/>
            <w:vAlign w:val="center"/>
          </w:tcPr>
          <w:p w:rsidR="00B6531C" w:rsidRPr="00EE379B" w:rsidRDefault="00B6531C" w:rsidP="00A11DC2">
            <w:pPr>
              <w:snapToGrid w:val="0"/>
              <w:jc w:val="center"/>
              <w:rPr>
                <w:rFonts w:ascii="Times New Roman" w:eastAsia="宋体" w:hAnsi="Times New Roman" w:cs="Times New Roman"/>
                <w:szCs w:val="21"/>
              </w:rPr>
            </w:pPr>
            <w:r w:rsidRPr="00A2105E">
              <w:rPr>
                <w:rFonts w:ascii="Times New Roman" w:eastAsia="宋体" w:hAnsi="宋体" w:cs="Times New Roman"/>
                <w:kern w:val="0"/>
                <w:szCs w:val="21"/>
              </w:rPr>
              <w:t>监测点与参照点浓度差值</w:t>
            </w:r>
            <w:r w:rsidRPr="00A2105E">
              <w:rPr>
                <w:rFonts w:ascii="Times New Roman" w:eastAsia="宋体" w:hAnsi="Times New Roman" w:cs="Times New Roman"/>
                <w:kern w:val="0"/>
                <w:szCs w:val="21"/>
              </w:rPr>
              <w:t>≤0.15mg/m</w:t>
            </w:r>
            <w:r w:rsidRPr="00A2105E">
              <w:rPr>
                <w:rFonts w:ascii="Times New Roman" w:eastAsia="宋体" w:hAnsi="Times New Roman" w:cs="Times New Roman"/>
                <w:kern w:val="0"/>
                <w:szCs w:val="21"/>
                <w:vertAlign w:val="superscript"/>
              </w:rPr>
              <w:t>3</w:t>
            </w:r>
          </w:p>
        </w:tc>
        <w:tc>
          <w:tcPr>
            <w:tcW w:w="2903" w:type="dxa"/>
            <w:vMerge w:val="restart"/>
            <w:vAlign w:val="center"/>
          </w:tcPr>
          <w:p w:rsidR="00B6531C" w:rsidRPr="00EE379B" w:rsidRDefault="00B6531C" w:rsidP="00A11DC2">
            <w:pPr>
              <w:jc w:val="center"/>
              <w:rPr>
                <w:rFonts w:ascii="Times New Roman" w:eastAsia="宋体" w:hAnsi="Times New Roman" w:cs="Times New Roman"/>
                <w:szCs w:val="21"/>
              </w:rPr>
            </w:pPr>
            <w:r w:rsidRPr="00EE379B">
              <w:rPr>
                <w:rFonts w:ascii="Times New Roman" w:eastAsia="宋体" w:hAnsi="宋体" w:cs="Times New Roman"/>
                <w:szCs w:val="21"/>
              </w:rPr>
              <w:t>《大气污染物综合排放标准》（</w:t>
            </w:r>
            <w:r w:rsidRPr="00EE379B">
              <w:rPr>
                <w:rFonts w:ascii="Times New Roman" w:eastAsia="宋体" w:hAnsi="Times New Roman" w:cs="Times New Roman"/>
                <w:szCs w:val="21"/>
              </w:rPr>
              <w:t>GB16297-1996</w:t>
            </w:r>
            <w:r w:rsidRPr="00EE379B">
              <w:rPr>
                <w:rFonts w:ascii="Times New Roman" w:eastAsia="宋体" w:hAnsi="宋体" w:cs="Times New Roman"/>
                <w:szCs w:val="21"/>
              </w:rPr>
              <w:t>）表</w:t>
            </w:r>
            <w:r w:rsidRPr="00EE379B">
              <w:rPr>
                <w:rFonts w:ascii="Times New Roman" w:eastAsia="宋体" w:hAnsi="Times New Roman" w:cs="Times New Roman"/>
                <w:szCs w:val="21"/>
              </w:rPr>
              <w:t>2</w:t>
            </w:r>
            <w:r w:rsidRPr="00EE379B">
              <w:rPr>
                <w:rFonts w:ascii="Times New Roman" w:eastAsia="宋体" w:hAnsi="宋体" w:cs="Times New Roman"/>
                <w:szCs w:val="21"/>
              </w:rPr>
              <w:t>中无组织监控浓度限值</w:t>
            </w:r>
          </w:p>
        </w:tc>
      </w:tr>
      <w:tr w:rsidR="00B6531C" w:rsidRPr="00EE379B" w:rsidTr="00076E6B">
        <w:trPr>
          <w:cantSplit/>
          <w:jc w:val="center"/>
        </w:trPr>
        <w:tc>
          <w:tcPr>
            <w:tcW w:w="992" w:type="dxa"/>
            <w:vMerge/>
            <w:vAlign w:val="center"/>
          </w:tcPr>
          <w:p w:rsidR="00B6531C" w:rsidRPr="00EE379B" w:rsidRDefault="00B6531C" w:rsidP="00A11DC2">
            <w:pPr>
              <w:adjustRightInd w:val="0"/>
              <w:snapToGrid w:val="0"/>
              <w:jc w:val="center"/>
              <w:rPr>
                <w:rFonts w:ascii="Times New Roman" w:eastAsia="宋体" w:hAnsi="Times New Roman" w:cs="Times New Roman"/>
                <w:bCs/>
                <w:szCs w:val="21"/>
              </w:rPr>
            </w:pPr>
          </w:p>
        </w:tc>
        <w:tc>
          <w:tcPr>
            <w:tcW w:w="1410" w:type="dxa"/>
            <w:tcBorders>
              <w:top w:val="single" w:sz="4" w:space="0" w:color="auto"/>
            </w:tcBorders>
            <w:vAlign w:val="center"/>
          </w:tcPr>
          <w:p w:rsidR="00B6531C" w:rsidRPr="00EE379B" w:rsidRDefault="00B6531C" w:rsidP="00350C73">
            <w:pPr>
              <w:adjustRightInd w:val="0"/>
              <w:snapToGrid w:val="0"/>
              <w:jc w:val="center"/>
              <w:rPr>
                <w:rFonts w:ascii="Times New Roman" w:eastAsia="宋体" w:hAnsi="Times New Roman" w:cs="Times New Roman"/>
                <w:szCs w:val="21"/>
              </w:rPr>
            </w:pPr>
            <w:r w:rsidRPr="00A2105E">
              <w:rPr>
                <w:rFonts w:ascii="Times New Roman" w:eastAsia="宋体" w:hAnsi="宋体" w:cs="Times New Roman"/>
                <w:kern w:val="0"/>
                <w:szCs w:val="21"/>
              </w:rPr>
              <w:t>非甲烷总烃</w:t>
            </w:r>
          </w:p>
        </w:tc>
        <w:tc>
          <w:tcPr>
            <w:tcW w:w="2984" w:type="dxa"/>
            <w:vAlign w:val="center"/>
          </w:tcPr>
          <w:p w:rsidR="00B6531C" w:rsidRPr="00EE379B" w:rsidRDefault="00B6531C" w:rsidP="0014106B">
            <w:pPr>
              <w:snapToGrid w:val="0"/>
              <w:jc w:val="center"/>
              <w:rPr>
                <w:rFonts w:ascii="Times New Roman" w:eastAsia="宋体" w:hAnsi="Times New Roman" w:cs="Times New Roman"/>
              </w:rPr>
            </w:pPr>
            <w:r w:rsidRPr="00A2105E">
              <w:rPr>
                <w:rFonts w:ascii="Times New Roman" w:eastAsia="宋体" w:hAnsi="Times New Roman" w:cs="Times New Roman"/>
                <w:kern w:val="0"/>
                <w:szCs w:val="21"/>
              </w:rPr>
              <w:t>4.0mg/m</w:t>
            </w:r>
            <w:r w:rsidRPr="00A2105E">
              <w:rPr>
                <w:rFonts w:ascii="Times New Roman" w:eastAsia="宋体" w:hAnsi="Times New Roman" w:cs="Times New Roman"/>
                <w:kern w:val="0"/>
                <w:szCs w:val="21"/>
                <w:vertAlign w:val="superscript"/>
              </w:rPr>
              <w:t>3</w:t>
            </w:r>
          </w:p>
        </w:tc>
        <w:tc>
          <w:tcPr>
            <w:tcW w:w="2903" w:type="dxa"/>
            <w:vMerge/>
            <w:vAlign w:val="center"/>
          </w:tcPr>
          <w:p w:rsidR="00B6531C" w:rsidRPr="00EE379B" w:rsidRDefault="00B6531C" w:rsidP="0014106B">
            <w:pPr>
              <w:jc w:val="center"/>
              <w:rPr>
                <w:rFonts w:ascii="Times New Roman" w:eastAsia="宋体" w:hAnsi="Times New Roman" w:cs="Times New Roman"/>
                <w:szCs w:val="21"/>
              </w:rPr>
            </w:pPr>
          </w:p>
        </w:tc>
      </w:tr>
    </w:tbl>
    <w:p w:rsidR="00CE1173" w:rsidRDefault="00CE1173" w:rsidP="00CE1173">
      <w:pPr>
        <w:spacing w:line="360" w:lineRule="auto"/>
        <w:ind w:firstLine="480"/>
        <w:jc w:val="left"/>
        <w:rPr>
          <w:rFonts w:hAnsi="宋体"/>
          <w:sz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w:t>
      </w:r>
      <w:r>
        <w:rPr>
          <w:rFonts w:ascii="Times New Roman" w:eastAsia="宋体" w:hAnsi="Times New Roman" w:cs="Times New Roman" w:hint="eastAsia"/>
          <w:sz w:val="24"/>
          <w:szCs w:val="24"/>
        </w:rPr>
        <w:t>废水：</w:t>
      </w:r>
      <w:r w:rsidRPr="009F54CA">
        <w:rPr>
          <w:rFonts w:hAnsi="宋体"/>
          <w:sz w:val="24"/>
        </w:rPr>
        <w:t>生活污水执行《污水综合排放标准》（</w:t>
      </w:r>
      <w:r w:rsidRPr="009F54CA">
        <w:rPr>
          <w:sz w:val="24"/>
        </w:rPr>
        <w:t>GB8978-1996</w:t>
      </w:r>
      <w:r w:rsidRPr="009F54CA">
        <w:rPr>
          <w:rFonts w:hAnsi="宋体"/>
          <w:sz w:val="24"/>
        </w:rPr>
        <w:t>）表</w:t>
      </w:r>
      <w:r w:rsidRPr="009F54CA">
        <w:rPr>
          <w:sz w:val="24"/>
        </w:rPr>
        <w:t>4</w:t>
      </w:r>
      <w:r w:rsidRPr="009F54CA">
        <w:rPr>
          <w:rFonts w:hAnsi="宋体"/>
          <w:sz w:val="24"/>
        </w:rPr>
        <w:t>中三级排放标准及</w:t>
      </w:r>
      <w:r w:rsidRPr="009F54CA">
        <w:rPr>
          <w:rFonts w:hAnsi="宋体" w:hint="eastAsia"/>
          <w:sz w:val="24"/>
        </w:rPr>
        <w:t>南皮县</w:t>
      </w:r>
      <w:r w:rsidRPr="009F54CA">
        <w:rPr>
          <w:rFonts w:hAnsi="宋体"/>
          <w:sz w:val="24"/>
        </w:rPr>
        <w:t>污水处理厂收水标准。</w:t>
      </w:r>
    </w:p>
    <w:p w:rsidR="00CE1173" w:rsidRPr="00CE1173" w:rsidRDefault="00CE1173" w:rsidP="00CE1173">
      <w:pPr>
        <w:adjustRightInd w:val="0"/>
        <w:snapToGrid w:val="0"/>
        <w:jc w:val="center"/>
        <w:rPr>
          <w:rFonts w:ascii="Times New Roman" w:eastAsia="宋体" w:hAnsi="Times New Roman" w:cs="Times New Roman"/>
          <w:b/>
          <w:sz w:val="24"/>
          <w:szCs w:val="24"/>
        </w:rPr>
      </w:pPr>
      <w:r w:rsidRPr="00EE379B">
        <w:rPr>
          <w:rFonts w:ascii="Times New Roman" w:eastAsia="宋体" w:hAnsi="Times New Roman" w:cs="Times New Roman"/>
          <w:b/>
          <w:sz w:val="24"/>
          <w:szCs w:val="24"/>
        </w:rPr>
        <w:t>表</w:t>
      </w:r>
      <w:r w:rsidRPr="00EE379B">
        <w:rPr>
          <w:rFonts w:ascii="Times New Roman" w:eastAsia="宋体" w:hAnsi="Times New Roman" w:cs="Times New Roman" w:hint="eastAsia"/>
          <w:b/>
          <w:sz w:val="24"/>
          <w:szCs w:val="24"/>
        </w:rPr>
        <w:t>5-</w:t>
      </w:r>
      <w:r>
        <w:rPr>
          <w:rFonts w:ascii="Times New Roman" w:eastAsia="宋体" w:hAnsi="Times New Roman" w:cs="Times New Roman" w:hint="eastAsia"/>
          <w:b/>
          <w:sz w:val="24"/>
          <w:szCs w:val="24"/>
        </w:rPr>
        <w:t>2</w:t>
      </w:r>
      <w:r w:rsidRPr="00EE379B">
        <w:rPr>
          <w:rFonts w:ascii="Times New Roman" w:eastAsia="宋体" w:hAnsi="Times New Roman" w:cs="Times New Roman"/>
          <w:b/>
          <w:sz w:val="24"/>
          <w:szCs w:val="24"/>
        </w:rPr>
        <w:t xml:space="preserve">    </w:t>
      </w:r>
      <w:r w:rsidRPr="00EE379B">
        <w:rPr>
          <w:rFonts w:ascii="Times New Roman" w:eastAsia="宋体" w:hAnsi="Times New Roman" w:cs="Times New Roman"/>
          <w:b/>
          <w:sz w:val="24"/>
          <w:szCs w:val="24"/>
        </w:rPr>
        <w:t>废</w:t>
      </w:r>
      <w:r>
        <w:rPr>
          <w:rFonts w:ascii="Times New Roman" w:eastAsia="宋体" w:hAnsi="Times New Roman" w:cs="Times New Roman" w:hint="eastAsia"/>
          <w:b/>
          <w:sz w:val="24"/>
          <w:szCs w:val="24"/>
        </w:rPr>
        <w:t>水</w:t>
      </w:r>
      <w:r w:rsidRPr="00EE379B">
        <w:rPr>
          <w:rFonts w:ascii="Times New Roman" w:eastAsia="宋体" w:hAnsi="Times New Roman" w:cs="Times New Roman"/>
          <w:b/>
          <w:sz w:val="24"/>
          <w:szCs w:val="24"/>
        </w:rPr>
        <w:t>排放执行标准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0"/>
        <w:gridCol w:w="3166"/>
        <w:gridCol w:w="3635"/>
      </w:tblGrid>
      <w:tr w:rsidR="00CE1173" w:rsidRPr="009F54CA" w:rsidTr="00CE1173">
        <w:trPr>
          <w:trHeight w:val="70"/>
          <w:jc w:val="center"/>
        </w:trPr>
        <w:tc>
          <w:tcPr>
            <w:tcW w:w="1340" w:type="dxa"/>
            <w:vAlign w:val="center"/>
          </w:tcPr>
          <w:p w:rsidR="00CE1173" w:rsidRPr="009F54CA" w:rsidRDefault="00CE1173" w:rsidP="008D7E3A">
            <w:pPr>
              <w:snapToGrid w:val="0"/>
              <w:jc w:val="center"/>
              <w:rPr>
                <w:szCs w:val="21"/>
              </w:rPr>
            </w:pPr>
            <w:r w:rsidRPr="009F54CA">
              <w:rPr>
                <w:rFonts w:hAnsi="宋体"/>
                <w:szCs w:val="21"/>
              </w:rPr>
              <w:t>环境要素</w:t>
            </w:r>
          </w:p>
        </w:tc>
        <w:tc>
          <w:tcPr>
            <w:tcW w:w="3166" w:type="dxa"/>
            <w:vAlign w:val="center"/>
          </w:tcPr>
          <w:p w:rsidR="00CE1173" w:rsidRPr="009F54CA" w:rsidRDefault="00CE1173" w:rsidP="008D7E3A">
            <w:pPr>
              <w:snapToGrid w:val="0"/>
              <w:jc w:val="center"/>
              <w:rPr>
                <w:szCs w:val="21"/>
              </w:rPr>
            </w:pPr>
            <w:r w:rsidRPr="009F54CA">
              <w:rPr>
                <w:rFonts w:hAnsi="宋体"/>
                <w:szCs w:val="21"/>
              </w:rPr>
              <w:t>标准值</w:t>
            </w:r>
          </w:p>
        </w:tc>
        <w:tc>
          <w:tcPr>
            <w:tcW w:w="3635" w:type="dxa"/>
            <w:vAlign w:val="center"/>
          </w:tcPr>
          <w:p w:rsidR="00CE1173" w:rsidRPr="009F54CA" w:rsidRDefault="00CE1173" w:rsidP="008D7E3A">
            <w:pPr>
              <w:pStyle w:val="aff6"/>
              <w:widowControl/>
              <w:textAlignment w:val="baseline"/>
              <w:rPr>
                <w:spacing w:val="0"/>
                <w:kern w:val="0"/>
                <w:szCs w:val="21"/>
                <w:u w:color="000000"/>
              </w:rPr>
            </w:pPr>
            <w:r w:rsidRPr="009F54CA">
              <w:rPr>
                <w:rFonts w:hAnsi="宋体"/>
                <w:spacing w:val="0"/>
                <w:kern w:val="0"/>
                <w:szCs w:val="21"/>
                <w:u w:color="000000"/>
              </w:rPr>
              <w:t>标准来源</w:t>
            </w:r>
          </w:p>
        </w:tc>
      </w:tr>
      <w:tr w:rsidR="00CE1173" w:rsidRPr="009F54CA" w:rsidTr="00CE1173">
        <w:trPr>
          <w:trHeight w:val="70"/>
          <w:jc w:val="center"/>
        </w:trPr>
        <w:tc>
          <w:tcPr>
            <w:tcW w:w="1340" w:type="dxa"/>
            <w:vMerge w:val="restart"/>
            <w:vAlign w:val="center"/>
          </w:tcPr>
          <w:p w:rsidR="00CE1173" w:rsidRPr="009F54CA" w:rsidRDefault="00CE1173" w:rsidP="008D7E3A">
            <w:pPr>
              <w:snapToGrid w:val="0"/>
              <w:jc w:val="center"/>
              <w:rPr>
                <w:szCs w:val="21"/>
              </w:rPr>
            </w:pPr>
            <w:r w:rsidRPr="009F54CA">
              <w:rPr>
                <w:rFonts w:hAnsi="宋体"/>
                <w:szCs w:val="21"/>
              </w:rPr>
              <w:t>废水</w:t>
            </w:r>
          </w:p>
        </w:tc>
        <w:tc>
          <w:tcPr>
            <w:tcW w:w="3166" w:type="dxa"/>
            <w:vAlign w:val="center"/>
          </w:tcPr>
          <w:p w:rsidR="00CE1173" w:rsidRPr="009F54CA" w:rsidRDefault="00CE1173" w:rsidP="008D7E3A">
            <w:pPr>
              <w:snapToGrid w:val="0"/>
              <w:jc w:val="center"/>
              <w:rPr>
                <w:szCs w:val="21"/>
              </w:rPr>
            </w:pPr>
            <w:r w:rsidRPr="009F54CA">
              <w:rPr>
                <w:szCs w:val="21"/>
              </w:rPr>
              <w:t>COD</w:t>
            </w:r>
            <w:r w:rsidRPr="009F54CA">
              <w:rPr>
                <w:rFonts w:hAnsi="宋体"/>
                <w:szCs w:val="21"/>
              </w:rPr>
              <w:t>：</w:t>
            </w:r>
            <w:r w:rsidRPr="009F54CA">
              <w:rPr>
                <w:szCs w:val="21"/>
              </w:rPr>
              <w:t>500mg/L</w:t>
            </w:r>
          </w:p>
          <w:p w:rsidR="00CE1173" w:rsidRPr="009F54CA" w:rsidRDefault="00CE1173" w:rsidP="008D7E3A">
            <w:pPr>
              <w:snapToGrid w:val="0"/>
              <w:jc w:val="center"/>
              <w:rPr>
                <w:szCs w:val="21"/>
              </w:rPr>
            </w:pPr>
            <w:r w:rsidRPr="009F54CA">
              <w:rPr>
                <w:szCs w:val="21"/>
              </w:rPr>
              <w:t>SS</w:t>
            </w:r>
            <w:r w:rsidRPr="009F54CA">
              <w:rPr>
                <w:rFonts w:hAnsi="宋体"/>
                <w:szCs w:val="21"/>
              </w:rPr>
              <w:t>：</w:t>
            </w:r>
            <w:r w:rsidRPr="009F54CA">
              <w:rPr>
                <w:szCs w:val="21"/>
              </w:rPr>
              <w:t>400mg/L</w:t>
            </w:r>
          </w:p>
          <w:p w:rsidR="00CE1173" w:rsidRPr="009F54CA" w:rsidRDefault="00CE1173" w:rsidP="008D7E3A">
            <w:pPr>
              <w:snapToGrid w:val="0"/>
              <w:jc w:val="center"/>
              <w:rPr>
                <w:szCs w:val="21"/>
              </w:rPr>
            </w:pPr>
            <w:r w:rsidRPr="009F54CA">
              <w:rPr>
                <w:rFonts w:hint="eastAsia"/>
                <w:szCs w:val="21"/>
              </w:rPr>
              <w:t>氨氮：—</w:t>
            </w:r>
          </w:p>
        </w:tc>
        <w:tc>
          <w:tcPr>
            <w:tcW w:w="3635" w:type="dxa"/>
            <w:vAlign w:val="center"/>
          </w:tcPr>
          <w:p w:rsidR="00CE1173" w:rsidRPr="009F54CA" w:rsidRDefault="00CE1173" w:rsidP="008D7E3A">
            <w:pPr>
              <w:snapToGrid w:val="0"/>
              <w:ind w:leftChars="-51" w:left="-107" w:rightChars="-29" w:right="-61"/>
              <w:jc w:val="center"/>
              <w:rPr>
                <w:spacing w:val="2"/>
                <w:szCs w:val="21"/>
              </w:rPr>
            </w:pPr>
            <w:r w:rsidRPr="009F54CA">
              <w:rPr>
                <w:spacing w:val="2"/>
                <w:szCs w:val="21"/>
              </w:rPr>
              <w:t>《污水综合排放标准》</w:t>
            </w:r>
            <w:r w:rsidRPr="009F54CA">
              <w:rPr>
                <w:rFonts w:hint="eastAsia"/>
                <w:spacing w:val="2"/>
                <w:szCs w:val="21"/>
              </w:rPr>
              <w:t>（</w:t>
            </w:r>
            <w:r w:rsidRPr="009F54CA">
              <w:rPr>
                <w:spacing w:val="2"/>
                <w:szCs w:val="21"/>
              </w:rPr>
              <w:t>GB8978-1996</w:t>
            </w:r>
            <w:r w:rsidRPr="009F54CA">
              <w:rPr>
                <w:rFonts w:hint="eastAsia"/>
                <w:spacing w:val="2"/>
                <w:szCs w:val="21"/>
              </w:rPr>
              <w:t>）</w:t>
            </w:r>
          </w:p>
          <w:p w:rsidR="00CE1173" w:rsidRPr="009F54CA" w:rsidRDefault="00CE1173" w:rsidP="008D7E3A">
            <w:pPr>
              <w:snapToGrid w:val="0"/>
              <w:ind w:leftChars="-51" w:left="-107" w:rightChars="-29" w:right="-61"/>
              <w:jc w:val="center"/>
              <w:rPr>
                <w:spacing w:val="2"/>
                <w:szCs w:val="21"/>
              </w:rPr>
            </w:pPr>
            <w:r w:rsidRPr="009F54CA">
              <w:rPr>
                <w:rFonts w:hAnsi="宋体"/>
                <w:spacing w:val="2"/>
                <w:szCs w:val="21"/>
              </w:rPr>
              <w:t>表</w:t>
            </w:r>
            <w:r w:rsidRPr="009F54CA">
              <w:rPr>
                <w:spacing w:val="2"/>
                <w:szCs w:val="21"/>
              </w:rPr>
              <w:t>4</w:t>
            </w:r>
            <w:r w:rsidRPr="009F54CA">
              <w:rPr>
                <w:rFonts w:hAnsi="宋体"/>
                <w:spacing w:val="2"/>
                <w:szCs w:val="21"/>
              </w:rPr>
              <w:t>三级排放标准</w:t>
            </w:r>
          </w:p>
        </w:tc>
      </w:tr>
      <w:tr w:rsidR="00CE1173" w:rsidRPr="009F54CA" w:rsidTr="00CE1173">
        <w:trPr>
          <w:trHeight w:val="70"/>
          <w:jc w:val="center"/>
        </w:trPr>
        <w:tc>
          <w:tcPr>
            <w:tcW w:w="1340" w:type="dxa"/>
            <w:vMerge/>
            <w:vAlign w:val="center"/>
          </w:tcPr>
          <w:p w:rsidR="00CE1173" w:rsidRPr="009F54CA" w:rsidRDefault="00CE1173" w:rsidP="008D7E3A">
            <w:pPr>
              <w:snapToGrid w:val="0"/>
              <w:jc w:val="center"/>
              <w:rPr>
                <w:szCs w:val="21"/>
              </w:rPr>
            </w:pPr>
          </w:p>
        </w:tc>
        <w:tc>
          <w:tcPr>
            <w:tcW w:w="3166" w:type="dxa"/>
            <w:vAlign w:val="center"/>
          </w:tcPr>
          <w:p w:rsidR="00CE1173" w:rsidRPr="009F54CA" w:rsidRDefault="00CE1173" w:rsidP="008D7E3A">
            <w:pPr>
              <w:jc w:val="center"/>
              <w:rPr>
                <w:highlight w:val="yellow"/>
              </w:rPr>
            </w:pPr>
            <w:r w:rsidRPr="009F54CA">
              <w:rPr>
                <w:rFonts w:hint="eastAsia"/>
              </w:rPr>
              <w:t>COD：400mg/L</w:t>
            </w:r>
          </w:p>
        </w:tc>
        <w:tc>
          <w:tcPr>
            <w:tcW w:w="3635" w:type="dxa"/>
            <w:vAlign w:val="center"/>
          </w:tcPr>
          <w:p w:rsidR="00CE1173" w:rsidRPr="009F54CA" w:rsidRDefault="00CE1173" w:rsidP="008D7E3A">
            <w:pPr>
              <w:snapToGrid w:val="0"/>
              <w:jc w:val="center"/>
              <w:rPr>
                <w:spacing w:val="2"/>
                <w:szCs w:val="21"/>
              </w:rPr>
            </w:pPr>
            <w:r w:rsidRPr="009F54CA">
              <w:rPr>
                <w:rFonts w:hAnsi="宋体" w:hint="eastAsia"/>
                <w:spacing w:val="2"/>
                <w:szCs w:val="21"/>
              </w:rPr>
              <w:t>南皮县</w:t>
            </w:r>
            <w:r w:rsidRPr="009F54CA">
              <w:rPr>
                <w:rFonts w:hAnsi="宋体"/>
                <w:spacing w:val="2"/>
                <w:szCs w:val="21"/>
              </w:rPr>
              <w:t>污水处理厂收水标准</w:t>
            </w:r>
          </w:p>
        </w:tc>
      </w:tr>
    </w:tbl>
    <w:p w:rsidR="004C3265" w:rsidRDefault="008A6B46" w:rsidP="00CE1173">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sidR="00CE1173">
        <w:rPr>
          <w:rFonts w:ascii="Times New Roman" w:eastAsia="宋体" w:hAnsi="Times New Roman" w:cs="Times New Roman" w:hint="eastAsia"/>
          <w:sz w:val="24"/>
          <w:szCs w:val="24"/>
        </w:rPr>
        <w:t>3</w:t>
      </w:r>
      <w:r>
        <w:rPr>
          <w:rFonts w:ascii="Times New Roman" w:eastAsia="宋体" w:hAnsi="Times New Roman" w:cs="Times New Roman"/>
          <w:sz w:val="24"/>
          <w:szCs w:val="24"/>
        </w:rPr>
        <w:t>）噪声：营运期项目厂界噪声执行</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工业企业厂界环境噪声排放标准</w:t>
      </w:r>
      <w:r>
        <w:rPr>
          <w:rFonts w:ascii="Times New Roman" w:eastAsia="宋体" w:hAnsi="Times New Roman" w:cs="Times New Roman"/>
          <w:bCs/>
          <w:sz w:val="24"/>
          <w:szCs w:val="24"/>
        </w:rPr>
        <w:t>》（</w:t>
      </w:r>
      <w:r>
        <w:rPr>
          <w:rFonts w:ascii="Times New Roman" w:eastAsia="宋体" w:hAnsi="Times New Roman" w:cs="Times New Roman"/>
          <w:bCs/>
          <w:sz w:val="24"/>
          <w:szCs w:val="24"/>
        </w:rPr>
        <w:t>GB12348-2008</w:t>
      </w:r>
      <w:r>
        <w:rPr>
          <w:rFonts w:ascii="Times New Roman" w:eastAsia="宋体" w:hAnsi="Times New Roman" w:cs="Times New Roman"/>
          <w:bCs/>
          <w:sz w:val="24"/>
          <w:szCs w:val="24"/>
        </w:rPr>
        <w:t>）</w:t>
      </w:r>
      <w:r w:rsidR="00CE1173">
        <w:rPr>
          <w:rFonts w:ascii="Times New Roman" w:eastAsia="宋体" w:hAnsi="Times New Roman" w:cs="Times New Roman" w:hint="eastAsia"/>
          <w:sz w:val="24"/>
          <w:szCs w:val="24"/>
        </w:rPr>
        <w:t>1</w:t>
      </w:r>
      <w:r>
        <w:rPr>
          <w:rFonts w:ascii="Times New Roman" w:eastAsia="宋体" w:hAnsi="Times New Roman" w:cs="Times New Roman"/>
          <w:sz w:val="24"/>
          <w:szCs w:val="24"/>
        </w:rPr>
        <w:t>类</w:t>
      </w:r>
      <w:r w:rsidR="00B6531C">
        <w:rPr>
          <w:rFonts w:ascii="Times New Roman" w:eastAsia="宋体" w:hAnsi="Times New Roman" w:cs="Times New Roman" w:hint="eastAsia"/>
          <w:sz w:val="24"/>
          <w:szCs w:val="24"/>
        </w:rPr>
        <w:t>（</w:t>
      </w:r>
      <w:r w:rsidR="00B6531C" w:rsidRPr="00A2105E">
        <w:rPr>
          <w:rFonts w:hAnsi="宋体"/>
          <w:szCs w:val="21"/>
        </w:rPr>
        <w:t>东、西、</w:t>
      </w:r>
      <w:r w:rsidR="00CE1173">
        <w:rPr>
          <w:rFonts w:hAnsi="宋体" w:hint="eastAsia"/>
          <w:szCs w:val="21"/>
        </w:rPr>
        <w:t>南</w:t>
      </w:r>
      <w:r w:rsidR="00B6531C" w:rsidRPr="00A2105E">
        <w:rPr>
          <w:rFonts w:hAnsi="宋体"/>
          <w:szCs w:val="21"/>
        </w:rPr>
        <w:t>厂界</w:t>
      </w:r>
      <w:r w:rsidR="00B6531C">
        <w:rPr>
          <w:rFonts w:ascii="Times New Roman" w:eastAsia="宋体" w:hAnsi="Times New Roman" w:cs="Times New Roman" w:hint="eastAsia"/>
          <w:sz w:val="24"/>
          <w:szCs w:val="24"/>
        </w:rPr>
        <w:t>）、</w:t>
      </w:r>
      <w:r w:rsidR="00B6531C">
        <w:rPr>
          <w:rFonts w:ascii="Times New Roman" w:eastAsia="宋体" w:hAnsi="Times New Roman" w:cs="Times New Roman" w:hint="eastAsia"/>
          <w:sz w:val="24"/>
          <w:szCs w:val="24"/>
        </w:rPr>
        <w:t>4</w:t>
      </w:r>
      <w:r w:rsidR="00B6531C">
        <w:rPr>
          <w:rFonts w:ascii="Times New Roman" w:eastAsia="宋体" w:hAnsi="Times New Roman" w:cs="Times New Roman" w:hint="eastAsia"/>
          <w:sz w:val="24"/>
          <w:szCs w:val="24"/>
        </w:rPr>
        <w:t>类（</w:t>
      </w:r>
      <w:r w:rsidR="00CE1173">
        <w:rPr>
          <w:rFonts w:hAnsi="宋体" w:hint="eastAsia"/>
          <w:szCs w:val="21"/>
        </w:rPr>
        <w:t>北</w:t>
      </w:r>
      <w:r w:rsidR="00B6531C" w:rsidRPr="00A2105E">
        <w:rPr>
          <w:rFonts w:hAnsi="宋体"/>
          <w:szCs w:val="21"/>
        </w:rPr>
        <w:t>厂界</w:t>
      </w:r>
      <w:r w:rsidR="00B6531C">
        <w:rPr>
          <w:rFonts w:ascii="Times New Roman" w:eastAsia="宋体" w:hAnsi="Times New Roman" w:cs="Times New Roman" w:hint="eastAsia"/>
          <w:sz w:val="24"/>
          <w:szCs w:val="24"/>
        </w:rPr>
        <w:t>）</w:t>
      </w:r>
      <w:r>
        <w:rPr>
          <w:rFonts w:ascii="Times New Roman" w:eastAsia="宋体" w:hAnsi="Times New Roman" w:cs="Times New Roman"/>
          <w:sz w:val="24"/>
          <w:szCs w:val="24"/>
        </w:rPr>
        <w:t>标准</w:t>
      </w:r>
      <w:r>
        <w:rPr>
          <w:rFonts w:ascii="Times New Roman" w:eastAsia="宋体" w:hAnsi="Times New Roman" w:cs="Times New Roman" w:hint="eastAsia"/>
          <w:sz w:val="24"/>
          <w:szCs w:val="24"/>
        </w:rPr>
        <w:t>。</w:t>
      </w:r>
    </w:p>
    <w:p w:rsidR="004C3265" w:rsidRDefault="008A6B46">
      <w:pPr>
        <w:adjustRightInd w:val="0"/>
        <w:snapToGrid w:val="0"/>
        <w:jc w:val="center"/>
        <w:rPr>
          <w:rFonts w:ascii="Times New Roman" w:eastAsia="宋体" w:hAnsi="Times New Roman" w:cs="Times New Roman"/>
          <w:b/>
          <w:sz w:val="24"/>
          <w:szCs w:val="24"/>
        </w:rPr>
      </w:pPr>
      <w:r>
        <w:rPr>
          <w:rFonts w:ascii="Times New Roman" w:eastAsia="宋体" w:hAnsi="Times New Roman" w:cs="Times New Roman"/>
          <w:b/>
          <w:sz w:val="24"/>
          <w:szCs w:val="24"/>
        </w:rPr>
        <w:t>表</w:t>
      </w:r>
      <w:r>
        <w:rPr>
          <w:rFonts w:ascii="Times New Roman" w:eastAsia="宋体" w:hAnsi="Times New Roman" w:cs="Times New Roman" w:hint="eastAsia"/>
          <w:b/>
          <w:sz w:val="24"/>
          <w:szCs w:val="24"/>
        </w:rPr>
        <w:t>5-2</w:t>
      </w:r>
      <w:r>
        <w:rPr>
          <w:rFonts w:ascii="Times New Roman" w:eastAsia="宋体" w:hAnsi="Times New Roman" w:cs="Times New Roman"/>
          <w:b/>
          <w:sz w:val="24"/>
          <w:szCs w:val="24"/>
        </w:rPr>
        <w:t xml:space="preserve">   </w:t>
      </w:r>
      <w:r>
        <w:rPr>
          <w:rFonts w:ascii="Times New Roman" w:eastAsia="宋体" w:hAnsi="Times New Roman" w:cs="Times New Roman"/>
          <w:b/>
          <w:sz w:val="24"/>
          <w:szCs w:val="24"/>
        </w:rPr>
        <w:t>噪声排放执行标准</w:t>
      </w:r>
    </w:p>
    <w:tbl>
      <w:tblPr>
        <w:tblW w:w="8191" w:type="dxa"/>
        <w:jc w:val="center"/>
        <w:tblInd w:w="332"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tblPr>
      <w:tblGrid>
        <w:gridCol w:w="898"/>
        <w:gridCol w:w="1227"/>
        <w:gridCol w:w="1402"/>
        <w:gridCol w:w="1158"/>
        <w:gridCol w:w="3506"/>
      </w:tblGrid>
      <w:tr w:rsidR="008B087E" w:rsidRPr="00B6531C" w:rsidTr="00CE1173">
        <w:trPr>
          <w:jc w:val="center"/>
        </w:trPr>
        <w:tc>
          <w:tcPr>
            <w:tcW w:w="898" w:type="dxa"/>
            <w:tcBorders>
              <w:bottom w:val="single" w:sz="4" w:space="0" w:color="auto"/>
            </w:tcBorders>
            <w:vAlign w:val="center"/>
          </w:tcPr>
          <w:p w:rsidR="008B087E" w:rsidRPr="00B6531C" w:rsidRDefault="008B087E">
            <w:pPr>
              <w:adjustRightInd w:val="0"/>
              <w:snapToGrid w:val="0"/>
              <w:jc w:val="center"/>
              <w:rPr>
                <w:rFonts w:ascii="Times New Roman" w:eastAsia="宋体" w:hAnsi="Times New Roman" w:cs="Times New Roman"/>
                <w:szCs w:val="21"/>
              </w:rPr>
            </w:pPr>
            <w:r w:rsidRPr="00B6531C">
              <w:rPr>
                <w:rFonts w:ascii="Times New Roman" w:eastAsia="宋体" w:hAnsi="宋体" w:cs="Times New Roman"/>
                <w:szCs w:val="21"/>
              </w:rPr>
              <w:t>厂界</w:t>
            </w:r>
          </w:p>
        </w:tc>
        <w:tc>
          <w:tcPr>
            <w:tcW w:w="1227" w:type="dxa"/>
            <w:vAlign w:val="center"/>
          </w:tcPr>
          <w:p w:rsidR="008B087E" w:rsidRPr="00B6531C" w:rsidRDefault="008B087E">
            <w:pPr>
              <w:adjustRightInd w:val="0"/>
              <w:snapToGrid w:val="0"/>
              <w:jc w:val="center"/>
              <w:rPr>
                <w:rFonts w:ascii="Times New Roman" w:eastAsia="宋体" w:hAnsi="Times New Roman" w:cs="Times New Roman"/>
                <w:szCs w:val="21"/>
              </w:rPr>
            </w:pPr>
            <w:r w:rsidRPr="00B6531C">
              <w:rPr>
                <w:rFonts w:ascii="Times New Roman" w:eastAsia="宋体" w:hAnsi="宋体" w:cs="Times New Roman"/>
                <w:szCs w:val="21"/>
              </w:rPr>
              <w:t>时段</w:t>
            </w:r>
          </w:p>
        </w:tc>
        <w:tc>
          <w:tcPr>
            <w:tcW w:w="1402" w:type="dxa"/>
            <w:vAlign w:val="center"/>
          </w:tcPr>
          <w:p w:rsidR="008B087E" w:rsidRPr="00B6531C" w:rsidRDefault="008B087E">
            <w:pPr>
              <w:adjustRightInd w:val="0"/>
              <w:snapToGrid w:val="0"/>
              <w:jc w:val="center"/>
              <w:rPr>
                <w:rFonts w:ascii="Times New Roman" w:eastAsia="宋体" w:hAnsi="Times New Roman" w:cs="Times New Roman"/>
                <w:szCs w:val="21"/>
              </w:rPr>
            </w:pPr>
            <w:r w:rsidRPr="00B6531C">
              <w:rPr>
                <w:rFonts w:ascii="Times New Roman" w:eastAsia="宋体" w:hAnsi="宋体" w:cs="Times New Roman"/>
                <w:szCs w:val="21"/>
              </w:rPr>
              <w:t>单位</w:t>
            </w:r>
          </w:p>
        </w:tc>
        <w:tc>
          <w:tcPr>
            <w:tcW w:w="1158" w:type="dxa"/>
            <w:vAlign w:val="center"/>
          </w:tcPr>
          <w:p w:rsidR="008B087E" w:rsidRPr="00B6531C" w:rsidRDefault="008B087E">
            <w:pPr>
              <w:adjustRightInd w:val="0"/>
              <w:snapToGrid w:val="0"/>
              <w:jc w:val="center"/>
              <w:rPr>
                <w:rFonts w:ascii="Times New Roman" w:eastAsia="宋体" w:hAnsi="Times New Roman" w:cs="Times New Roman"/>
                <w:szCs w:val="21"/>
              </w:rPr>
            </w:pPr>
            <w:r w:rsidRPr="00B6531C">
              <w:rPr>
                <w:rFonts w:ascii="Times New Roman" w:eastAsia="宋体" w:hAnsi="宋体" w:cs="Times New Roman"/>
                <w:szCs w:val="21"/>
              </w:rPr>
              <w:t>标准值</w:t>
            </w:r>
          </w:p>
        </w:tc>
        <w:tc>
          <w:tcPr>
            <w:tcW w:w="3506" w:type="dxa"/>
            <w:vAlign w:val="center"/>
          </w:tcPr>
          <w:p w:rsidR="008B087E" w:rsidRPr="00B6531C" w:rsidRDefault="008B087E">
            <w:pPr>
              <w:adjustRightInd w:val="0"/>
              <w:snapToGrid w:val="0"/>
              <w:jc w:val="center"/>
              <w:rPr>
                <w:rFonts w:ascii="Times New Roman" w:eastAsia="宋体" w:hAnsi="Times New Roman" w:cs="Times New Roman"/>
                <w:szCs w:val="21"/>
              </w:rPr>
            </w:pPr>
            <w:r w:rsidRPr="00B6531C">
              <w:rPr>
                <w:rFonts w:ascii="Times New Roman" w:eastAsia="宋体" w:hAnsi="宋体" w:cs="Times New Roman"/>
                <w:szCs w:val="21"/>
              </w:rPr>
              <w:t>标准来源</w:t>
            </w:r>
          </w:p>
        </w:tc>
      </w:tr>
      <w:tr w:rsidR="008B087E" w:rsidRPr="00B6531C" w:rsidTr="00CE1173">
        <w:trPr>
          <w:cantSplit/>
          <w:jc w:val="center"/>
        </w:trPr>
        <w:tc>
          <w:tcPr>
            <w:tcW w:w="898" w:type="dxa"/>
            <w:vMerge w:val="restart"/>
            <w:tcBorders>
              <w:top w:val="single" w:sz="4" w:space="0" w:color="auto"/>
            </w:tcBorders>
            <w:vAlign w:val="center"/>
          </w:tcPr>
          <w:p w:rsidR="008B087E" w:rsidRPr="00B6531C" w:rsidRDefault="00B6531C" w:rsidP="00CE1173">
            <w:pPr>
              <w:adjustRightInd w:val="0"/>
              <w:snapToGrid w:val="0"/>
              <w:jc w:val="center"/>
              <w:rPr>
                <w:rFonts w:ascii="Times New Roman" w:eastAsia="宋体" w:hAnsi="Times New Roman" w:cs="Times New Roman"/>
                <w:szCs w:val="21"/>
              </w:rPr>
            </w:pPr>
            <w:r w:rsidRPr="00B6531C">
              <w:rPr>
                <w:rFonts w:ascii="Times New Roman" w:eastAsia="宋体" w:hAnsi="宋体" w:cs="Times New Roman"/>
                <w:szCs w:val="21"/>
              </w:rPr>
              <w:t>东、西、</w:t>
            </w:r>
            <w:r w:rsidR="00CE1173" w:rsidRPr="00B6531C">
              <w:rPr>
                <w:rFonts w:ascii="Times New Roman" w:eastAsia="宋体" w:hAnsi="宋体" w:cs="Times New Roman"/>
                <w:szCs w:val="21"/>
              </w:rPr>
              <w:t>南</w:t>
            </w:r>
            <w:r w:rsidRPr="00B6531C">
              <w:rPr>
                <w:rFonts w:ascii="Times New Roman" w:eastAsia="宋体" w:hAnsi="宋体" w:cs="Times New Roman"/>
                <w:szCs w:val="21"/>
              </w:rPr>
              <w:t>厂界</w:t>
            </w:r>
          </w:p>
        </w:tc>
        <w:tc>
          <w:tcPr>
            <w:tcW w:w="1227" w:type="dxa"/>
            <w:vAlign w:val="center"/>
          </w:tcPr>
          <w:p w:rsidR="008B087E" w:rsidRPr="00B6531C" w:rsidRDefault="008B087E">
            <w:pPr>
              <w:adjustRightInd w:val="0"/>
              <w:snapToGrid w:val="0"/>
              <w:jc w:val="center"/>
              <w:rPr>
                <w:rFonts w:ascii="Times New Roman" w:eastAsia="宋体" w:hAnsi="Times New Roman" w:cs="Times New Roman"/>
                <w:szCs w:val="21"/>
              </w:rPr>
            </w:pPr>
            <w:r w:rsidRPr="00B6531C">
              <w:rPr>
                <w:rFonts w:ascii="Times New Roman" w:eastAsia="宋体" w:hAnsi="宋体" w:cs="Times New Roman"/>
                <w:szCs w:val="21"/>
              </w:rPr>
              <w:t>昼间</w:t>
            </w:r>
          </w:p>
        </w:tc>
        <w:tc>
          <w:tcPr>
            <w:tcW w:w="1402" w:type="dxa"/>
            <w:vAlign w:val="center"/>
          </w:tcPr>
          <w:p w:rsidR="008B087E" w:rsidRPr="00B6531C" w:rsidRDefault="008B087E">
            <w:pPr>
              <w:adjustRightInd w:val="0"/>
              <w:snapToGrid w:val="0"/>
              <w:jc w:val="center"/>
              <w:rPr>
                <w:rFonts w:ascii="Times New Roman" w:eastAsia="宋体" w:hAnsi="Times New Roman" w:cs="Times New Roman"/>
                <w:szCs w:val="21"/>
              </w:rPr>
            </w:pPr>
            <w:r w:rsidRPr="00B6531C">
              <w:rPr>
                <w:rFonts w:ascii="Times New Roman" w:eastAsia="宋体" w:hAnsi="Times New Roman" w:cs="Times New Roman"/>
                <w:szCs w:val="21"/>
              </w:rPr>
              <w:t>dB</w:t>
            </w:r>
            <w:r w:rsidRPr="00B6531C">
              <w:rPr>
                <w:rFonts w:ascii="Times New Roman" w:eastAsia="宋体" w:hAnsi="宋体" w:cs="Times New Roman"/>
                <w:szCs w:val="21"/>
              </w:rPr>
              <w:t>（</w:t>
            </w:r>
            <w:r w:rsidRPr="00B6531C">
              <w:rPr>
                <w:rFonts w:ascii="Times New Roman" w:eastAsia="宋体" w:hAnsi="Times New Roman" w:cs="Times New Roman"/>
                <w:szCs w:val="21"/>
              </w:rPr>
              <w:t>A</w:t>
            </w:r>
            <w:r w:rsidRPr="00B6531C">
              <w:rPr>
                <w:rFonts w:ascii="Times New Roman" w:eastAsia="宋体" w:hAnsi="宋体" w:cs="Times New Roman"/>
                <w:szCs w:val="21"/>
              </w:rPr>
              <w:t>）</w:t>
            </w:r>
          </w:p>
        </w:tc>
        <w:tc>
          <w:tcPr>
            <w:tcW w:w="1158" w:type="dxa"/>
            <w:vAlign w:val="center"/>
          </w:tcPr>
          <w:p w:rsidR="008B087E" w:rsidRPr="00B6531C" w:rsidRDefault="00CE1173">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55</w:t>
            </w:r>
          </w:p>
        </w:tc>
        <w:tc>
          <w:tcPr>
            <w:tcW w:w="3506" w:type="dxa"/>
            <w:vMerge w:val="restart"/>
            <w:vAlign w:val="center"/>
          </w:tcPr>
          <w:p w:rsidR="008B087E" w:rsidRPr="00B6531C" w:rsidRDefault="008B087E" w:rsidP="00CE1173">
            <w:pPr>
              <w:adjustRightInd w:val="0"/>
              <w:snapToGrid w:val="0"/>
              <w:jc w:val="center"/>
              <w:rPr>
                <w:rFonts w:ascii="Times New Roman" w:eastAsia="宋体" w:hAnsi="Times New Roman" w:cs="Times New Roman"/>
                <w:szCs w:val="21"/>
              </w:rPr>
            </w:pPr>
            <w:r w:rsidRPr="00B6531C">
              <w:rPr>
                <w:rFonts w:ascii="Times New Roman" w:eastAsia="宋体" w:hAnsi="宋体" w:cs="Times New Roman"/>
                <w:bCs/>
                <w:szCs w:val="21"/>
              </w:rPr>
              <w:t>《工业企业厂界环境噪声排放标准》（</w:t>
            </w:r>
            <w:r w:rsidRPr="00B6531C">
              <w:rPr>
                <w:rFonts w:ascii="Times New Roman" w:eastAsia="宋体" w:hAnsi="Times New Roman" w:cs="Times New Roman"/>
                <w:bCs/>
                <w:szCs w:val="21"/>
              </w:rPr>
              <w:t>GB12348-2008</w:t>
            </w:r>
            <w:r w:rsidRPr="00B6531C">
              <w:rPr>
                <w:rFonts w:ascii="Times New Roman" w:eastAsia="宋体" w:hAnsi="宋体" w:cs="Times New Roman"/>
                <w:bCs/>
                <w:szCs w:val="21"/>
              </w:rPr>
              <w:t>）</w:t>
            </w:r>
            <w:r w:rsidR="00CE1173">
              <w:rPr>
                <w:rFonts w:ascii="Times New Roman" w:eastAsia="宋体" w:hAnsi="Times New Roman" w:cs="Times New Roman" w:hint="eastAsia"/>
                <w:szCs w:val="21"/>
              </w:rPr>
              <w:t>1</w:t>
            </w:r>
            <w:r w:rsidRPr="00B6531C">
              <w:rPr>
                <w:rFonts w:ascii="Times New Roman" w:eastAsia="宋体" w:hAnsi="宋体" w:cs="Times New Roman"/>
                <w:szCs w:val="21"/>
              </w:rPr>
              <w:t>类标准</w:t>
            </w:r>
          </w:p>
        </w:tc>
      </w:tr>
      <w:tr w:rsidR="008B087E" w:rsidRPr="00B6531C" w:rsidTr="00CE1173">
        <w:trPr>
          <w:cantSplit/>
          <w:jc w:val="center"/>
        </w:trPr>
        <w:tc>
          <w:tcPr>
            <w:tcW w:w="898" w:type="dxa"/>
            <w:vMerge/>
            <w:vAlign w:val="center"/>
          </w:tcPr>
          <w:p w:rsidR="008B087E" w:rsidRPr="00B6531C" w:rsidRDefault="008B087E">
            <w:pPr>
              <w:adjustRightInd w:val="0"/>
              <w:snapToGrid w:val="0"/>
              <w:jc w:val="center"/>
              <w:rPr>
                <w:rFonts w:ascii="Times New Roman" w:eastAsia="宋体" w:hAnsi="Times New Roman" w:cs="Times New Roman"/>
                <w:szCs w:val="21"/>
              </w:rPr>
            </w:pPr>
          </w:p>
        </w:tc>
        <w:tc>
          <w:tcPr>
            <w:tcW w:w="1227" w:type="dxa"/>
            <w:vAlign w:val="center"/>
          </w:tcPr>
          <w:p w:rsidR="008B087E" w:rsidRPr="00B6531C" w:rsidRDefault="008B087E">
            <w:pPr>
              <w:adjustRightInd w:val="0"/>
              <w:snapToGrid w:val="0"/>
              <w:jc w:val="center"/>
              <w:rPr>
                <w:rFonts w:ascii="Times New Roman" w:eastAsia="宋体" w:hAnsi="Times New Roman" w:cs="Times New Roman"/>
                <w:szCs w:val="21"/>
              </w:rPr>
            </w:pPr>
            <w:r w:rsidRPr="00B6531C">
              <w:rPr>
                <w:rFonts w:ascii="Times New Roman" w:eastAsia="宋体" w:hAnsi="宋体" w:cs="Times New Roman"/>
                <w:szCs w:val="21"/>
              </w:rPr>
              <w:t>夜间</w:t>
            </w:r>
          </w:p>
        </w:tc>
        <w:tc>
          <w:tcPr>
            <w:tcW w:w="1402" w:type="dxa"/>
            <w:vAlign w:val="center"/>
          </w:tcPr>
          <w:p w:rsidR="008B087E" w:rsidRPr="00B6531C" w:rsidRDefault="008B087E">
            <w:pPr>
              <w:adjustRightInd w:val="0"/>
              <w:snapToGrid w:val="0"/>
              <w:jc w:val="center"/>
              <w:rPr>
                <w:rFonts w:ascii="Times New Roman" w:eastAsia="宋体" w:hAnsi="Times New Roman" w:cs="Times New Roman"/>
                <w:szCs w:val="21"/>
              </w:rPr>
            </w:pPr>
            <w:r w:rsidRPr="00B6531C">
              <w:rPr>
                <w:rFonts w:ascii="Times New Roman" w:eastAsia="宋体" w:hAnsi="Times New Roman" w:cs="Times New Roman"/>
                <w:szCs w:val="21"/>
              </w:rPr>
              <w:t>dB</w:t>
            </w:r>
            <w:r w:rsidRPr="00B6531C">
              <w:rPr>
                <w:rFonts w:ascii="Times New Roman" w:eastAsia="宋体" w:hAnsi="宋体" w:cs="Times New Roman"/>
                <w:szCs w:val="21"/>
              </w:rPr>
              <w:t>（</w:t>
            </w:r>
            <w:r w:rsidRPr="00B6531C">
              <w:rPr>
                <w:rFonts w:ascii="Times New Roman" w:eastAsia="宋体" w:hAnsi="Times New Roman" w:cs="Times New Roman"/>
                <w:szCs w:val="21"/>
              </w:rPr>
              <w:t>A</w:t>
            </w:r>
            <w:r w:rsidRPr="00B6531C">
              <w:rPr>
                <w:rFonts w:ascii="Times New Roman" w:eastAsia="宋体" w:hAnsi="宋体" w:cs="Times New Roman"/>
                <w:szCs w:val="21"/>
              </w:rPr>
              <w:t>）</w:t>
            </w:r>
          </w:p>
        </w:tc>
        <w:tc>
          <w:tcPr>
            <w:tcW w:w="1158" w:type="dxa"/>
            <w:vAlign w:val="center"/>
          </w:tcPr>
          <w:p w:rsidR="008B087E" w:rsidRPr="00B6531C" w:rsidRDefault="00CE1173">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45</w:t>
            </w:r>
          </w:p>
        </w:tc>
        <w:tc>
          <w:tcPr>
            <w:tcW w:w="3506" w:type="dxa"/>
            <w:vMerge/>
            <w:vAlign w:val="center"/>
          </w:tcPr>
          <w:p w:rsidR="008B087E" w:rsidRPr="00B6531C" w:rsidRDefault="008B087E">
            <w:pPr>
              <w:adjustRightInd w:val="0"/>
              <w:snapToGrid w:val="0"/>
              <w:jc w:val="center"/>
              <w:rPr>
                <w:rFonts w:ascii="Times New Roman" w:eastAsia="宋体" w:hAnsi="Times New Roman" w:cs="Times New Roman"/>
                <w:szCs w:val="21"/>
              </w:rPr>
            </w:pPr>
          </w:p>
        </w:tc>
      </w:tr>
      <w:tr w:rsidR="00B6531C" w:rsidRPr="00B6531C" w:rsidTr="00CE1173">
        <w:trPr>
          <w:cantSplit/>
          <w:jc w:val="center"/>
        </w:trPr>
        <w:tc>
          <w:tcPr>
            <w:tcW w:w="898" w:type="dxa"/>
            <w:vMerge w:val="restart"/>
            <w:vAlign w:val="center"/>
          </w:tcPr>
          <w:p w:rsidR="00B6531C" w:rsidRPr="00B6531C" w:rsidRDefault="00CE1173">
            <w:pPr>
              <w:adjustRightInd w:val="0"/>
              <w:snapToGrid w:val="0"/>
              <w:jc w:val="center"/>
              <w:rPr>
                <w:rFonts w:ascii="Times New Roman" w:eastAsia="宋体" w:hAnsi="Times New Roman" w:cs="Times New Roman"/>
                <w:szCs w:val="21"/>
              </w:rPr>
            </w:pPr>
            <w:r w:rsidRPr="00B6531C">
              <w:rPr>
                <w:rFonts w:ascii="Times New Roman" w:eastAsia="宋体" w:hAnsi="宋体" w:cs="Times New Roman"/>
                <w:szCs w:val="21"/>
              </w:rPr>
              <w:t>北</w:t>
            </w:r>
            <w:r w:rsidR="00B6531C" w:rsidRPr="00B6531C">
              <w:rPr>
                <w:rFonts w:ascii="Times New Roman" w:eastAsia="宋体" w:hAnsi="宋体" w:cs="Times New Roman"/>
                <w:szCs w:val="21"/>
              </w:rPr>
              <w:t>厂界</w:t>
            </w:r>
          </w:p>
        </w:tc>
        <w:tc>
          <w:tcPr>
            <w:tcW w:w="1227" w:type="dxa"/>
            <w:vAlign w:val="center"/>
          </w:tcPr>
          <w:p w:rsidR="00B6531C" w:rsidRPr="00B6531C" w:rsidRDefault="00B6531C" w:rsidP="00B6531C">
            <w:pPr>
              <w:adjustRightInd w:val="0"/>
              <w:snapToGrid w:val="0"/>
              <w:jc w:val="center"/>
              <w:rPr>
                <w:rFonts w:ascii="Times New Roman" w:eastAsia="宋体" w:hAnsi="Times New Roman" w:cs="Times New Roman"/>
                <w:szCs w:val="21"/>
              </w:rPr>
            </w:pPr>
            <w:r w:rsidRPr="00B6531C">
              <w:rPr>
                <w:rFonts w:ascii="Times New Roman" w:eastAsia="宋体" w:hAnsi="宋体" w:cs="Times New Roman"/>
                <w:szCs w:val="21"/>
              </w:rPr>
              <w:t>昼间</w:t>
            </w:r>
          </w:p>
        </w:tc>
        <w:tc>
          <w:tcPr>
            <w:tcW w:w="1402" w:type="dxa"/>
            <w:vAlign w:val="center"/>
          </w:tcPr>
          <w:p w:rsidR="00B6531C" w:rsidRPr="00B6531C" w:rsidRDefault="00B6531C" w:rsidP="00B6531C">
            <w:pPr>
              <w:adjustRightInd w:val="0"/>
              <w:snapToGrid w:val="0"/>
              <w:jc w:val="center"/>
              <w:rPr>
                <w:rFonts w:ascii="Times New Roman" w:eastAsia="宋体" w:hAnsi="Times New Roman" w:cs="Times New Roman"/>
                <w:szCs w:val="21"/>
              </w:rPr>
            </w:pPr>
            <w:r w:rsidRPr="00B6531C">
              <w:rPr>
                <w:rFonts w:ascii="Times New Roman" w:eastAsia="宋体" w:hAnsi="Times New Roman" w:cs="Times New Roman"/>
                <w:szCs w:val="21"/>
              </w:rPr>
              <w:t>dB</w:t>
            </w:r>
            <w:r w:rsidRPr="00B6531C">
              <w:rPr>
                <w:rFonts w:ascii="Times New Roman" w:eastAsia="宋体" w:hAnsi="宋体" w:cs="Times New Roman"/>
                <w:szCs w:val="21"/>
              </w:rPr>
              <w:t>（</w:t>
            </w:r>
            <w:r w:rsidRPr="00B6531C">
              <w:rPr>
                <w:rFonts w:ascii="Times New Roman" w:eastAsia="宋体" w:hAnsi="Times New Roman" w:cs="Times New Roman"/>
                <w:szCs w:val="21"/>
              </w:rPr>
              <w:t>A</w:t>
            </w:r>
            <w:r w:rsidRPr="00B6531C">
              <w:rPr>
                <w:rFonts w:ascii="Times New Roman" w:eastAsia="宋体" w:hAnsi="宋体" w:cs="Times New Roman"/>
                <w:szCs w:val="21"/>
              </w:rPr>
              <w:t>）</w:t>
            </w:r>
          </w:p>
        </w:tc>
        <w:tc>
          <w:tcPr>
            <w:tcW w:w="1158" w:type="dxa"/>
            <w:vAlign w:val="center"/>
          </w:tcPr>
          <w:p w:rsidR="00B6531C" w:rsidRPr="00B6531C" w:rsidRDefault="00B6531C" w:rsidP="00B6531C">
            <w:pPr>
              <w:adjustRightInd w:val="0"/>
              <w:snapToGrid w:val="0"/>
              <w:jc w:val="center"/>
              <w:rPr>
                <w:rFonts w:ascii="Times New Roman" w:eastAsia="宋体" w:hAnsi="Times New Roman" w:cs="Times New Roman"/>
                <w:szCs w:val="21"/>
              </w:rPr>
            </w:pPr>
            <w:r w:rsidRPr="00B6531C">
              <w:rPr>
                <w:rFonts w:ascii="Times New Roman" w:eastAsia="宋体" w:hAnsi="Times New Roman" w:cs="Times New Roman"/>
                <w:szCs w:val="21"/>
              </w:rPr>
              <w:t>70</w:t>
            </w:r>
          </w:p>
        </w:tc>
        <w:tc>
          <w:tcPr>
            <w:tcW w:w="3506" w:type="dxa"/>
            <w:vMerge w:val="restart"/>
            <w:vAlign w:val="center"/>
          </w:tcPr>
          <w:p w:rsidR="00B6531C" w:rsidRPr="00B6531C" w:rsidRDefault="00B6531C" w:rsidP="00B6531C">
            <w:pPr>
              <w:adjustRightInd w:val="0"/>
              <w:snapToGrid w:val="0"/>
              <w:jc w:val="center"/>
              <w:rPr>
                <w:rFonts w:ascii="Times New Roman" w:eastAsia="宋体" w:hAnsi="Times New Roman" w:cs="Times New Roman"/>
                <w:szCs w:val="21"/>
              </w:rPr>
            </w:pPr>
            <w:r w:rsidRPr="00B6531C">
              <w:rPr>
                <w:rFonts w:ascii="Times New Roman" w:eastAsia="宋体" w:hAnsi="宋体" w:cs="Times New Roman"/>
                <w:bCs/>
                <w:szCs w:val="21"/>
              </w:rPr>
              <w:t>《工业企业厂界环境噪声排放标准》（</w:t>
            </w:r>
            <w:r w:rsidRPr="00B6531C">
              <w:rPr>
                <w:rFonts w:ascii="Times New Roman" w:eastAsia="宋体" w:hAnsi="Times New Roman" w:cs="Times New Roman"/>
                <w:bCs/>
                <w:szCs w:val="21"/>
              </w:rPr>
              <w:t>GB12348-2008</w:t>
            </w:r>
            <w:r w:rsidRPr="00B6531C">
              <w:rPr>
                <w:rFonts w:ascii="Times New Roman" w:eastAsia="宋体" w:hAnsi="宋体" w:cs="Times New Roman"/>
                <w:bCs/>
                <w:szCs w:val="21"/>
              </w:rPr>
              <w:t>）</w:t>
            </w:r>
            <w:r w:rsidRPr="00B6531C">
              <w:rPr>
                <w:rFonts w:ascii="Times New Roman" w:eastAsia="宋体" w:hAnsi="Times New Roman" w:cs="Times New Roman"/>
                <w:szCs w:val="21"/>
              </w:rPr>
              <w:t>4</w:t>
            </w:r>
            <w:r w:rsidRPr="00B6531C">
              <w:rPr>
                <w:rFonts w:ascii="Times New Roman" w:eastAsia="宋体" w:hAnsi="宋体" w:cs="Times New Roman"/>
                <w:szCs w:val="21"/>
              </w:rPr>
              <w:t>类标准</w:t>
            </w:r>
          </w:p>
        </w:tc>
      </w:tr>
      <w:tr w:rsidR="00B6531C" w:rsidRPr="00B6531C" w:rsidTr="00CE1173">
        <w:trPr>
          <w:cantSplit/>
          <w:jc w:val="center"/>
        </w:trPr>
        <w:tc>
          <w:tcPr>
            <w:tcW w:w="898" w:type="dxa"/>
            <w:vMerge/>
            <w:vAlign w:val="center"/>
          </w:tcPr>
          <w:p w:rsidR="00B6531C" w:rsidRPr="00B6531C" w:rsidRDefault="00B6531C">
            <w:pPr>
              <w:adjustRightInd w:val="0"/>
              <w:snapToGrid w:val="0"/>
              <w:jc w:val="center"/>
              <w:rPr>
                <w:rFonts w:ascii="Times New Roman" w:eastAsia="宋体" w:hAnsi="Times New Roman" w:cs="Times New Roman"/>
                <w:szCs w:val="21"/>
              </w:rPr>
            </w:pPr>
          </w:p>
        </w:tc>
        <w:tc>
          <w:tcPr>
            <w:tcW w:w="1227" w:type="dxa"/>
            <w:vAlign w:val="center"/>
          </w:tcPr>
          <w:p w:rsidR="00B6531C" w:rsidRPr="00B6531C" w:rsidRDefault="00B6531C" w:rsidP="00B6531C">
            <w:pPr>
              <w:adjustRightInd w:val="0"/>
              <w:snapToGrid w:val="0"/>
              <w:jc w:val="center"/>
              <w:rPr>
                <w:rFonts w:ascii="Times New Roman" w:eastAsia="宋体" w:hAnsi="Times New Roman" w:cs="Times New Roman"/>
                <w:szCs w:val="21"/>
              </w:rPr>
            </w:pPr>
            <w:r w:rsidRPr="00B6531C">
              <w:rPr>
                <w:rFonts w:ascii="Times New Roman" w:eastAsia="宋体" w:hAnsi="宋体" w:cs="Times New Roman"/>
                <w:szCs w:val="21"/>
              </w:rPr>
              <w:t>夜间</w:t>
            </w:r>
          </w:p>
        </w:tc>
        <w:tc>
          <w:tcPr>
            <w:tcW w:w="1402" w:type="dxa"/>
            <w:vAlign w:val="center"/>
          </w:tcPr>
          <w:p w:rsidR="00B6531C" w:rsidRPr="00B6531C" w:rsidRDefault="00B6531C" w:rsidP="00B6531C">
            <w:pPr>
              <w:adjustRightInd w:val="0"/>
              <w:snapToGrid w:val="0"/>
              <w:jc w:val="center"/>
              <w:rPr>
                <w:rFonts w:ascii="Times New Roman" w:eastAsia="宋体" w:hAnsi="Times New Roman" w:cs="Times New Roman"/>
                <w:szCs w:val="21"/>
              </w:rPr>
            </w:pPr>
            <w:r w:rsidRPr="00B6531C">
              <w:rPr>
                <w:rFonts w:ascii="Times New Roman" w:eastAsia="宋体" w:hAnsi="Times New Roman" w:cs="Times New Roman"/>
                <w:szCs w:val="21"/>
              </w:rPr>
              <w:t>dB</w:t>
            </w:r>
            <w:r w:rsidRPr="00B6531C">
              <w:rPr>
                <w:rFonts w:ascii="Times New Roman" w:eastAsia="宋体" w:hAnsi="宋体" w:cs="Times New Roman"/>
                <w:szCs w:val="21"/>
              </w:rPr>
              <w:t>（</w:t>
            </w:r>
            <w:r w:rsidRPr="00B6531C">
              <w:rPr>
                <w:rFonts w:ascii="Times New Roman" w:eastAsia="宋体" w:hAnsi="Times New Roman" w:cs="Times New Roman"/>
                <w:szCs w:val="21"/>
              </w:rPr>
              <w:t>A</w:t>
            </w:r>
            <w:r w:rsidRPr="00B6531C">
              <w:rPr>
                <w:rFonts w:ascii="Times New Roman" w:eastAsia="宋体" w:hAnsi="宋体" w:cs="Times New Roman"/>
                <w:szCs w:val="21"/>
              </w:rPr>
              <w:t>）</w:t>
            </w:r>
          </w:p>
        </w:tc>
        <w:tc>
          <w:tcPr>
            <w:tcW w:w="1158" w:type="dxa"/>
            <w:vAlign w:val="center"/>
          </w:tcPr>
          <w:p w:rsidR="00B6531C" w:rsidRPr="00B6531C" w:rsidRDefault="00B6531C" w:rsidP="00B6531C">
            <w:pPr>
              <w:adjustRightInd w:val="0"/>
              <w:snapToGrid w:val="0"/>
              <w:jc w:val="center"/>
              <w:rPr>
                <w:rFonts w:ascii="Times New Roman" w:eastAsia="宋体" w:hAnsi="Times New Roman" w:cs="Times New Roman"/>
                <w:szCs w:val="21"/>
              </w:rPr>
            </w:pPr>
            <w:r w:rsidRPr="00B6531C">
              <w:rPr>
                <w:rFonts w:ascii="Times New Roman" w:eastAsia="宋体" w:hAnsi="Times New Roman" w:cs="Times New Roman"/>
                <w:szCs w:val="21"/>
              </w:rPr>
              <w:t>55</w:t>
            </w:r>
          </w:p>
        </w:tc>
        <w:tc>
          <w:tcPr>
            <w:tcW w:w="3506" w:type="dxa"/>
            <w:vMerge/>
            <w:vAlign w:val="center"/>
          </w:tcPr>
          <w:p w:rsidR="00B6531C" w:rsidRPr="00B6531C" w:rsidRDefault="00B6531C">
            <w:pPr>
              <w:adjustRightInd w:val="0"/>
              <w:snapToGrid w:val="0"/>
              <w:jc w:val="center"/>
              <w:rPr>
                <w:rFonts w:ascii="Times New Roman" w:eastAsia="宋体" w:hAnsi="Times New Roman" w:cs="Times New Roman"/>
                <w:szCs w:val="21"/>
              </w:rPr>
            </w:pPr>
          </w:p>
        </w:tc>
      </w:tr>
    </w:tbl>
    <w:p w:rsidR="004C3265" w:rsidRDefault="002A1825">
      <w:pPr>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sidR="008A6B46">
        <w:rPr>
          <w:rFonts w:ascii="Times New Roman" w:eastAsia="宋体" w:hAnsi="Times New Roman" w:cs="Times New Roman"/>
          <w:sz w:val="24"/>
          <w:szCs w:val="24"/>
        </w:rPr>
        <w:t>（</w:t>
      </w:r>
      <w:r w:rsidR="00CE1173">
        <w:rPr>
          <w:rFonts w:ascii="Times New Roman" w:eastAsia="宋体" w:hAnsi="Times New Roman" w:cs="Times New Roman" w:hint="eastAsia"/>
          <w:sz w:val="24"/>
          <w:szCs w:val="24"/>
        </w:rPr>
        <w:t>4</w:t>
      </w:r>
      <w:r w:rsidR="008A6B46">
        <w:rPr>
          <w:rFonts w:ascii="Times New Roman" w:eastAsia="宋体" w:hAnsi="Times New Roman" w:cs="Times New Roman"/>
          <w:sz w:val="24"/>
          <w:szCs w:val="24"/>
        </w:rPr>
        <w:t>）固体废弃物</w:t>
      </w:r>
      <w:r w:rsidR="008A6B46">
        <w:rPr>
          <w:rFonts w:ascii="Times New Roman" w:eastAsia="宋体" w:hAnsi="Times New Roman" w:cs="Times New Roman" w:hint="eastAsia"/>
          <w:sz w:val="24"/>
          <w:szCs w:val="24"/>
        </w:rPr>
        <w:t>执行</w:t>
      </w:r>
      <w:r w:rsidR="008A6B46">
        <w:rPr>
          <w:rFonts w:ascii="Times New Roman" w:eastAsia="宋体" w:hAnsi="Times New Roman" w:cs="Times New Roman"/>
          <w:sz w:val="24"/>
          <w:szCs w:val="24"/>
        </w:rPr>
        <w:t>《一般工业固体废物贮存、处理场污染控制标准》（</w:t>
      </w:r>
      <w:r w:rsidR="008A6B46">
        <w:rPr>
          <w:rFonts w:ascii="Times New Roman" w:eastAsia="宋体" w:hAnsi="Times New Roman" w:cs="Times New Roman"/>
          <w:sz w:val="24"/>
          <w:szCs w:val="24"/>
        </w:rPr>
        <w:t>GB18599-2001</w:t>
      </w:r>
      <w:r w:rsidR="008A6B46">
        <w:rPr>
          <w:rFonts w:ascii="Times New Roman" w:eastAsia="宋体" w:hAnsi="Times New Roman" w:cs="Times New Roman"/>
          <w:sz w:val="24"/>
          <w:szCs w:val="24"/>
        </w:rPr>
        <w:t>）及修改单中标准要求。</w:t>
      </w:r>
    </w:p>
    <w:p w:rsidR="004C3265" w:rsidRDefault="008A6B46">
      <w:pPr>
        <w:pStyle w:val="2"/>
        <w:adjustRightInd w:val="0"/>
        <w:snapToGrid w:val="0"/>
        <w:spacing w:line="360" w:lineRule="auto"/>
        <w:rPr>
          <w:rFonts w:ascii="Times New Roman" w:hAnsi="Times New Roman" w:cs="Times New Roman"/>
        </w:rPr>
      </w:pPr>
      <w:bookmarkStart w:id="95" w:name="_Toc27638818"/>
      <w:r>
        <w:rPr>
          <w:rFonts w:ascii="Times New Roman" w:hAnsi="Times New Roman" w:cs="Times New Roman"/>
        </w:rPr>
        <w:t xml:space="preserve">5.2 </w:t>
      </w:r>
      <w:r>
        <w:rPr>
          <w:rFonts w:ascii="Times New Roman" w:hAnsi="Times New Roman" w:cs="Times New Roman"/>
        </w:rPr>
        <w:t>总量控制指标</w:t>
      </w:r>
      <w:bookmarkEnd w:id="95"/>
    </w:p>
    <w:p w:rsidR="00CE1173" w:rsidRPr="009F54CA" w:rsidRDefault="00CE1173" w:rsidP="00CE1173">
      <w:pPr>
        <w:snapToGrid w:val="0"/>
        <w:spacing w:line="360" w:lineRule="auto"/>
        <w:ind w:firstLineChars="200" w:firstLine="480"/>
        <w:rPr>
          <w:rFonts w:hAnsi="宋体"/>
          <w:sz w:val="24"/>
        </w:rPr>
      </w:pPr>
      <w:r w:rsidRPr="009F54CA">
        <w:rPr>
          <w:rFonts w:hAnsi="宋体"/>
          <w:sz w:val="24"/>
        </w:rPr>
        <w:t>项目建成后，入住人口仍为</w:t>
      </w:r>
      <w:r w:rsidRPr="009F54CA">
        <w:rPr>
          <w:rFonts w:hAnsi="宋体" w:hint="eastAsia"/>
          <w:sz w:val="24"/>
        </w:rPr>
        <w:t>南皮县</w:t>
      </w:r>
      <w:r w:rsidRPr="009F54CA">
        <w:rPr>
          <w:rFonts w:hAnsi="宋体"/>
          <w:sz w:val="24"/>
        </w:rPr>
        <w:t>的常住人口，生活污水排放</w:t>
      </w:r>
      <w:r w:rsidRPr="009F54CA">
        <w:rPr>
          <w:sz w:val="24"/>
        </w:rPr>
        <w:t>COD</w:t>
      </w:r>
      <w:r w:rsidRPr="009F54CA">
        <w:rPr>
          <w:rFonts w:hAnsi="宋体"/>
          <w:sz w:val="24"/>
        </w:rPr>
        <w:t>、氨氮的量比建设前不增加，只是产生地点发生了转移。因此，从</w:t>
      </w:r>
      <w:r w:rsidRPr="009F54CA">
        <w:rPr>
          <w:rFonts w:hAnsi="宋体" w:hint="eastAsia"/>
          <w:sz w:val="24"/>
        </w:rPr>
        <w:t>南皮县</w:t>
      </w:r>
      <w:r w:rsidRPr="009F54CA">
        <w:rPr>
          <w:rFonts w:hAnsi="宋体"/>
          <w:sz w:val="24"/>
        </w:rPr>
        <w:t>范围考虑，区域内排放总量不变。</w:t>
      </w:r>
    </w:p>
    <w:p w:rsidR="004C3265" w:rsidRDefault="00AB17D7">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建议本项目总量控制指标为：</w:t>
      </w:r>
      <w:r>
        <w:rPr>
          <w:rFonts w:ascii="Times New Roman" w:eastAsia="宋体" w:hAnsi="Times New Roman" w:cs="Times New Roman"/>
          <w:sz w:val="24"/>
          <w:szCs w:val="24"/>
        </w:rPr>
        <w:t>COD</w:t>
      </w:r>
      <w:r>
        <w:rPr>
          <w:rFonts w:ascii="Times New Roman" w:eastAsia="宋体" w:hAnsi="Times New Roman" w:cs="Times New Roman"/>
          <w:sz w:val="24"/>
          <w:szCs w:val="24"/>
        </w:rPr>
        <w:t>：</w:t>
      </w:r>
      <w:r>
        <w:rPr>
          <w:rFonts w:ascii="Times New Roman" w:eastAsia="宋体" w:hAnsi="Times New Roman" w:cs="Times New Roman"/>
          <w:sz w:val="24"/>
          <w:szCs w:val="24"/>
        </w:rPr>
        <w:t>0t/a</w:t>
      </w:r>
      <w:r>
        <w:rPr>
          <w:rFonts w:ascii="Times New Roman" w:eastAsia="宋体" w:hAnsi="Times New Roman" w:cs="Times New Roman"/>
          <w:sz w:val="24"/>
          <w:szCs w:val="24"/>
        </w:rPr>
        <w:t>、氨氮：</w:t>
      </w:r>
      <w:r>
        <w:rPr>
          <w:rFonts w:ascii="Times New Roman" w:eastAsia="宋体" w:hAnsi="Times New Roman" w:cs="Times New Roman"/>
          <w:sz w:val="24"/>
          <w:szCs w:val="24"/>
        </w:rPr>
        <w:t>0t/a</w:t>
      </w:r>
      <w:r>
        <w:rPr>
          <w:rFonts w:ascii="Times New Roman" w:eastAsia="宋体" w:hAnsi="Times New Roman" w:cs="Times New Roman"/>
          <w:sz w:val="24"/>
          <w:szCs w:val="24"/>
        </w:rPr>
        <w:t>、</w:t>
      </w:r>
      <w:r>
        <w:rPr>
          <w:rFonts w:ascii="Times New Roman" w:eastAsia="宋体" w:hAnsi="Times New Roman" w:cs="Times New Roman"/>
          <w:sz w:val="24"/>
          <w:szCs w:val="24"/>
        </w:rPr>
        <w:t>SO</w:t>
      </w:r>
      <w:r>
        <w:rPr>
          <w:rFonts w:ascii="Times New Roman" w:eastAsia="宋体" w:hAnsi="Times New Roman" w:cs="Times New Roman"/>
          <w:sz w:val="24"/>
          <w:szCs w:val="24"/>
          <w:vertAlign w:val="subscript"/>
        </w:rPr>
        <w:t>2</w:t>
      </w:r>
      <w:r>
        <w:rPr>
          <w:rFonts w:ascii="Times New Roman" w:eastAsia="宋体" w:hAnsi="Times New Roman" w:cs="Times New Roman"/>
          <w:sz w:val="24"/>
          <w:szCs w:val="24"/>
        </w:rPr>
        <w:t>：</w:t>
      </w:r>
      <w:r w:rsidR="0014106B">
        <w:rPr>
          <w:rFonts w:ascii="Times New Roman" w:eastAsia="宋体" w:hAnsi="Times New Roman" w:cs="Times New Roman" w:hint="eastAsia"/>
          <w:sz w:val="24"/>
          <w:szCs w:val="24"/>
        </w:rPr>
        <w:t>0</w:t>
      </w:r>
      <w:r>
        <w:rPr>
          <w:rFonts w:ascii="Times New Roman" w:eastAsia="宋体" w:hAnsi="Times New Roman" w:cs="Times New Roman"/>
          <w:sz w:val="24"/>
          <w:szCs w:val="24"/>
        </w:rPr>
        <w:t>t/a</w:t>
      </w:r>
      <w:r>
        <w:rPr>
          <w:rFonts w:ascii="Times New Roman" w:eastAsia="宋体" w:hAnsi="Times New Roman" w:cs="Times New Roman"/>
          <w:sz w:val="24"/>
          <w:szCs w:val="24"/>
        </w:rPr>
        <w:t>、</w:t>
      </w:r>
      <w:r>
        <w:rPr>
          <w:rFonts w:ascii="Times New Roman" w:eastAsia="宋体" w:hAnsi="Times New Roman" w:cs="Times New Roman"/>
          <w:sz w:val="24"/>
          <w:szCs w:val="24"/>
        </w:rPr>
        <w:t>NOx</w:t>
      </w:r>
      <w:r>
        <w:rPr>
          <w:rFonts w:ascii="Times New Roman" w:eastAsia="宋体" w:hAnsi="Times New Roman" w:cs="Times New Roman"/>
          <w:sz w:val="24"/>
          <w:szCs w:val="24"/>
        </w:rPr>
        <w:t>：</w:t>
      </w:r>
      <w:r w:rsidR="0014106B">
        <w:rPr>
          <w:rFonts w:ascii="Times New Roman" w:eastAsia="宋体" w:hAnsi="Times New Roman" w:cs="Times New Roman" w:hint="eastAsia"/>
          <w:sz w:val="24"/>
          <w:szCs w:val="24"/>
        </w:rPr>
        <w:t>0</w:t>
      </w:r>
      <w:r>
        <w:rPr>
          <w:rFonts w:ascii="Times New Roman" w:eastAsia="宋体" w:hAnsi="Times New Roman" w:cs="Times New Roman"/>
          <w:sz w:val="24"/>
          <w:szCs w:val="24"/>
        </w:rPr>
        <w:t>t/a</w:t>
      </w:r>
      <w:r>
        <w:rPr>
          <w:rFonts w:ascii="Times New Roman" w:eastAsia="宋体" w:hAnsi="Times New Roman" w:cs="Times New Roman"/>
          <w:sz w:val="24"/>
          <w:szCs w:val="24"/>
        </w:rPr>
        <w:t>。</w:t>
      </w:r>
    </w:p>
    <w:p w:rsidR="005F0790" w:rsidRDefault="005F0790">
      <w:pPr>
        <w:adjustRightInd w:val="0"/>
        <w:snapToGrid w:val="0"/>
        <w:spacing w:line="360" w:lineRule="auto"/>
        <w:ind w:firstLineChars="200" w:firstLine="480"/>
        <w:rPr>
          <w:rFonts w:ascii="Times New Roman" w:eastAsia="宋体" w:hAnsi="Times New Roman" w:cs="Times New Roman"/>
          <w:sz w:val="24"/>
          <w:szCs w:val="24"/>
        </w:rPr>
      </w:pPr>
    </w:p>
    <w:p w:rsidR="005F0790" w:rsidRPr="00076E6B" w:rsidRDefault="005F0790">
      <w:pPr>
        <w:adjustRightInd w:val="0"/>
        <w:snapToGrid w:val="0"/>
        <w:spacing w:line="360" w:lineRule="auto"/>
        <w:ind w:firstLineChars="200" w:firstLine="480"/>
        <w:rPr>
          <w:rFonts w:ascii="Times New Roman" w:eastAsia="宋体" w:hAnsi="Times New Roman" w:cs="Times New Roman"/>
          <w:sz w:val="24"/>
          <w:szCs w:val="24"/>
        </w:rPr>
      </w:pPr>
    </w:p>
    <w:p w:rsidR="005F0790" w:rsidRDefault="005F0790">
      <w:pPr>
        <w:adjustRightInd w:val="0"/>
        <w:snapToGrid w:val="0"/>
        <w:spacing w:line="360" w:lineRule="auto"/>
        <w:ind w:firstLineChars="200" w:firstLine="480"/>
        <w:rPr>
          <w:rFonts w:ascii="Times New Roman" w:eastAsia="宋体" w:hAnsi="Times New Roman" w:cs="Times New Roman"/>
          <w:sz w:val="24"/>
          <w:szCs w:val="24"/>
        </w:rPr>
      </w:pPr>
    </w:p>
    <w:p w:rsidR="004C3265" w:rsidRDefault="008A6B46">
      <w:pPr>
        <w:pStyle w:val="1"/>
        <w:adjustRightInd w:val="0"/>
        <w:snapToGrid w:val="0"/>
        <w:spacing w:line="360" w:lineRule="auto"/>
        <w:rPr>
          <w:rFonts w:ascii="Times New Roman" w:hAnsi="Times New Roman" w:cs="Times New Roman"/>
        </w:rPr>
      </w:pPr>
      <w:bookmarkStart w:id="96" w:name="_Toc27638819"/>
      <w:r>
        <w:rPr>
          <w:rFonts w:ascii="Times New Roman" w:hAnsi="Times New Roman" w:cs="Times New Roman"/>
        </w:rPr>
        <w:lastRenderedPageBreak/>
        <w:t xml:space="preserve">6 </w:t>
      </w:r>
      <w:r>
        <w:rPr>
          <w:rFonts w:ascii="Times New Roman" w:hAnsi="Times New Roman" w:cs="Times New Roman"/>
        </w:rPr>
        <w:t>质量保障措施和检测分析方法</w:t>
      </w:r>
      <w:bookmarkEnd w:id="96"/>
    </w:p>
    <w:p w:rsidR="0014106B" w:rsidRPr="0014106B" w:rsidRDefault="0047532E" w:rsidP="0014106B">
      <w:pPr>
        <w:pStyle w:val="a5"/>
        <w:spacing w:line="500" w:lineRule="exact"/>
        <w:ind w:firstLine="480"/>
        <w:rPr>
          <w:rFonts w:ascii="Times New Roman" w:hAnsi="Times New Roman" w:cs="Times New Roman"/>
          <w:sz w:val="24"/>
        </w:rPr>
      </w:pPr>
      <w:r>
        <w:rPr>
          <w:rFonts w:ascii="Times New Roman" w:hAnsi="宋体" w:cs="Times New Roman"/>
          <w:sz w:val="24"/>
        </w:rPr>
        <w:t>河北众智环境检测技术有限公司</w:t>
      </w:r>
      <w:r w:rsidR="008A6B46" w:rsidRPr="0014106B">
        <w:rPr>
          <w:rFonts w:ascii="Times New Roman" w:hAnsi="宋体" w:cs="Times New Roman"/>
          <w:sz w:val="24"/>
        </w:rPr>
        <w:t>于</w:t>
      </w:r>
      <w:r w:rsidR="0014106B" w:rsidRPr="0014106B">
        <w:rPr>
          <w:rFonts w:ascii="Times New Roman" w:hAnsi="Times New Roman" w:cs="Times New Roman"/>
          <w:sz w:val="24"/>
        </w:rPr>
        <w:t>201</w:t>
      </w:r>
      <w:r w:rsidR="00B6531C">
        <w:rPr>
          <w:rFonts w:ascii="Times New Roman" w:hAnsi="Times New Roman" w:cs="Times New Roman" w:hint="eastAsia"/>
          <w:sz w:val="24"/>
        </w:rPr>
        <w:t>9</w:t>
      </w:r>
      <w:r w:rsidR="0014106B" w:rsidRPr="0014106B">
        <w:rPr>
          <w:rFonts w:ascii="Times New Roman" w:hAnsi="宋体" w:cs="Times New Roman"/>
          <w:sz w:val="24"/>
        </w:rPr>
        <w:t>年</w:t>
      </w:r>
      <w:r w:rsidR="00CE1173">
        <w:rPr>
          <w:rFonts w:ascii="Times New Roman" w:hAnsi="Times New Roman" w:cs="Times New Roman" w:hint="eastAsia"/>
          <w:sz w:val="24"/>
        </w:rPr>
        <w:t>12</w:t>
      </w:r>
      <w:r w:rsidR="0014106B" w:rsidRPr="0014106B">
        <w:rPr>
          <w:rFonts w:ascii="Times New Roman" w:hAnsi="宋体" w:cs="Times New Roman"/>
          <w:sz w:val="24"/>
        </w:rPr>
        <w:t>月</w:t>
      </w:r>
      <w:r w:rsidR="00B6531C">
        <w:rPr>
          <w:rFonts w:ascii="Times New Roman" w:hAnsi="Times New Roman" w:cs="Times New Roman" w:hint="eastAsia"/>
          <w:sz w:val="24"/>
        </w:rPr>
        <w:t>1</w:t>
      </w:r>
      <w:r w:rsidR="00CE1173">
        <w:rPr>
          <w:rFonts w:ascii="Times New Roman" w:hAnsi="Times New Roman" w:cs="Times New Roman" w:hint="eastAsia"/>
          <w:sz w:val="24"/>
        </w:rPr>
        <w:t>0</w:t>
      </w:r>
      <w:r w:rsidR="0014106B" w:rsidRPr="0014106B">
        <w:rPr>
          <w:rFonts w:ascii="Times New Roman" w:hAnsi="宋体" w:cs="Times New Roman"/>
          <w:sz w:val="24"/>
        </w:rPr>
        <w:t>日至</w:t>
      </w:r>
      <w:r w:rsidR="00B6531C">
        <w:rPr>
          <w:rFonts w:ascii="Times New Roman" w:hAnsi="Times New Roman" w:cs="Times New Roman" w:hint="eastAsia"/>
          <w:sz w:val="24"/>
        </w:rPr>
        <w:t>1</w:t>
      </w:r>
      <w:r w:rsidR="00CE1173">
        <w:rPr>
          <w:rFonts w:ascii="Times New Roman" w:hAnsi="Times New Roman" w:cs="Times New Roman" w:hint="eastAsia"/>
          <w:sz w:val="24"/>
        </w:rPr>
        <w:t>1</w:t>
      </w:r>
      <w:r w:rsidR="0014106B" w:rsidRPr="0014106B">
        <w:rPr>
          <w:rFonts w:ascii="Times New Roman" w:hAnsi="宋体" w:cs="Times New Roman"/>
          <w:sz w:val="24"/>
        </w:rPr>
        <w:t>日</w:t>
      </w:r>
      <w:r w:rsidR="008A6B46" w:rsidRPr="0014106B">
        <w:rPr>
          <w:rFonts w:ascii="Times New Roman" w:hAnsi="宋体" w:cs="Times New Roman"/>
          <w:sz w:val="24"/>
        </w:rPr>
        <w:t>进行了竣工验收检测并出具检测报告。</w:t>
      </w:r>
      <w:r w:rsidR="0014106B" w:rsidRPr="0014106B">
        <w:rPr>
          <w:rFonts w:ascii="Times New Roman" w:hAnsi="宋体" w:cs="Times New Roman"/>
          <w:sz w:val="24"/>
        </w:rPr>
        <w:t>监测期间生产负荷为</w:t>
      </w:r>
      <w:r w:rsidR="00CE1173">
        <w:rPr>
          <w:rFonts w:ascii="Times New Roman" w:hAnsi="Times New Roman" w:cs="Times New Roman" w:hint="eastAsia"/>
          <w:sz w:val="24"/>
        </w:rPr>
        <w:t>8</w:t>
      </w:r>
      <w:r w:rsidR="00B6531C">
        <w:rPr>
          <w:rFonts w:ascii="Times New Roman" w:hAnsi="Times New Roman" w:cs="Times New Roman" w:hint="eastAsia"/>
          <w:sz w:val="24"/>
        </w:rPr>
        <w:t>0</w:t>
      </w:r>
      <w:r w:rsidR="0014106B" w:rsidRPr="0014106B">
        <w:rPr>
          <w:rFonts w:ascii="Times New Roman" w:hAnsi="Times New Roman" w:cs="Times New Roman"/>
          <w:sz w:val="24"/>
        </w:rPr>
        <w:t>%</w:t>
      </w:r>
      <w:r w:rsidR="0014106B" w:rsidRPr="0014106B">
        <w:rPr>
          <w:rFonts w:ascii="Times New Roman" w:hAnsi="宋体" w:cs="Times New Roman"/>
          <w:sz w:val="24"/>
        </w:rPr>
        <w:t>。现场监测期间满足生产负荷</w:t>
      </w:r>
      <w:r w:rsidR="0014106B" w:rsidRPr="0014106B">
        <w:rPr>
          <w:rFonts w:ascii="Times New Roman" w:hAnsi="Times New Roman" w:cs="Times New Roman"/>
          <w:sz w:val="24"/>
        </w:rPr>
        <w:t>75%</w:t>
      </w:r>
      <w:r w:rsidR="0014106B" w:rsidRPr="0014106B">
        <w:rPr>
          <w:rFonts w:ascii="Times New Roman" w:hAnsi="宋体" w:cs="Times New Roman"/>
          <w:sz w:val="24"/>
        </w:rPr>
        <w:t>以上的工况要求，因此本次验收结果为有效工况下的监测数据，可作为该工程竣工环境保护验收的依据。</w:t>
      </w:r>
    </w:p>
    <w:p w:rsidR="004C3265" w:rsidRDefault="008A6B46">
      <w:pPr>
        <w:pStyle w:val="2"/>
        <w:adjustRightInd w:val="0"/>
        <w:snapToGrid w:val="0"/>
        <w:spacing w:line="360" w:lineRule="auto"/>
        <w:rPr>
          <w:rFonts w:ascii="Times New Roman" w:hAnsi="Times New Roman" w:cs="Times New Roman"/>
        </w:rPr>
      </w:pPr>
      <w:bookmarkStart w:id="97" w:name="_Toc27638820"/>
      <w:r>
        <w:rPr>
          <w:rFonts w:ascii="Times New Roman" w:hAnsi="Times New Roman" w:cs="Times New Roman"/>
        </w:rPr>
        <w:t xml:space="preserve">6.1 </w:t>
      </w:r>
      <w:r>
        <w:rPr>
          <w:rFonts w:ascii="Times New Roman" w:hAnsi="Times New Roman" w:cs="Times New Roman"/>
        </w:rPr>
        <w:t>质量保障体系</w:t>
      </w:r>
      <w:bookmarkEnd w:id="97"/>
    </w:p>
    <w:p w:rsidR="004C3265" w:rsidRDefault="008A6B46">
      <w:pPr>
        <w:adjustRightInd w:val="0"/>
        <w:snapToGrid w:val="0"/>
        <w:spacing w:line="360" w:lineRule="auto"/>
        <w:ind w:firstLineChars="200" w:firstLine="480"/>
        <w:rPr>
          <w:rFonts w:ascii="Times New Roman" w:eastAsia="宋体" w:hAnsi="Times New Roman" w:cs="Times New Roman"/>
          <w:sz w:val="24"/>
        </w:rPr>
      </w:pPr>
      <w:bookmarkStart w:id="98" w:name="_Toc349134675"/>
      <w:r>
        <w:rPr>
          <w:rFonts w:ascii="Times New Roman" w:eastAsia="宋体" w:hAnsi="Times New Roman" w:cs="Times New Roman" w:hint="eastAsia"/>
          <w:sz w:val="24"/>
        </w:rPr>
        <w:t>本次监测采样及样品分析均严格按照</w:t>
      </w:r>
      <w:r>
        <w:rPr>
          <w:rFonts w:ascii="Times New Roman" w:eastAsia="宋体" w:hAnsi="Times New Roman" w:cs="Times New Roman"/>
          <w:sz w:val="24"/>
        </w:rPr>
        <w:t>《</w:t>
      </w:r>
      <w:r>
        <w:rPr>
          <w:rFonts w:ascii="Times New Roman" w:eastAsia="宋体" w:hAnsi="Times New Roman" w:cs="Times New Roman" w:hint="eastAsia"/>
          <w:sz w:val="24"/>
        </w:rPr>
        <w:t>环境空气监测质量保证手册</w:t>
      </w:r>
      <w:r>
        <w:rPr>
          <w:rFonts w:ascii="Times New Roman" w:eastAsia="宋体" w:hAnsi="Times New Roman" w:cs="Times New Roman"/>
          <w:sz w:val="24"/>
        </w:rPr>
        <w:t>》</w:t>
      </w:r>
      <w:r>
        <w:rPr>
          <w:rFonts w:ascii="Times New Roman" w:eastAsia="宋体" w:hAnsi="Times New Roman" w:cs="Times New Roman" w:hint="eastAsia"/>
          <w:sz w:val="24"/>
        </w:rPr>
        <w:t>及</w:t>
      </w:r>
      <w:r>
        <w:rPr>
          <w:rFonts w:ascii="Times New Roman" w:eastAsia="宋体" w:hAnsi="Times New Roman" w:cs="Times New Roman"/>
          <w:sz w:val="24"/>
        </w:rPr>
        <w:t>《</w:t>
      </w:r>
      <w:r>
        <w:rPr>
          <w:rFonts w:ascii="Times New Roman" w:eastAsia="宋体" w:hAnsi="Times New Roman" w:cs="Times New Roman" w:hint="eastAsia"/>
          <w:sz w:val="24"/>
        </w:rPr>
        <w:t>环境监测技术规范</w:t>
      </w:r>
      <w:r>
        <w:rPr>
          <w:rFonts w:ascii="Times New Roman" w:eastAsia="宋体" w:hAnsi="Times New Roman" w:cs="Times New Roman"/>
          <w:sz w:val="24"/>
        </w:rPr>
        <w:t>》</w:t>
      </w:r>
      <w:r>
        <w:rPr>
          <w:rFonts w:ascii="Times New Roman" w:eastAsia="宋体" w:hAnsi="Times New Roman" w:cs="Times New Roman" w:hint="eastAsia"/>
          <w:sz w:val="24"/>
        </w:rPr>
        <w:t>等要求进行，实施全程序质量控制，具体质控要求如下：</w:t>
      </w:r>
    </w:p>
    <w:bookmarkEnd w:id="98"/>
    <w:p w:rsidR="00B6531C" w:rsidRPr="00B6531C" w:rsidRDefault="00B6531C" w:rsidP="00B6531C">
      <w:pPr>
        <w:pStyle w:val="25"/>
        <w:spacing w:after="0" w:line="360" w:lineRule="auto"/>
        <w:ind w:leftChars="0" w:left="0" w:firstLineChars="0" w:firstLine="0"/>
        <w:rPr>
          <w:rFonts w:ascii="Times New Roman" w:hAnsi="Times New Roman"/>
          <w:sz w:val="24"/>
        </w:rPr>
      </w:pPr>
      <w:r>
        <w:rPr>
          <w:rFonts w:ascii="Times New Roman" w:hAnsi="宋体" w:hint="eastAsia"/>
          <w:sz w:val="24"/>
        </w:rPr>
        <w:t xml:space="preserve">   </w:t>
      </w:r>
      <w:r w:rsidRPr="00B6531C">
        <w:rPr>
          <w:rFonts w:ascii="Times New Roman" w:hAnsi="宋体"/>
          <w:sz w:val="24"/>
        </w:rPr>
        <w:t>（</w:t>
      </w:r>
      <w:r w:rsidRPr="00B6531C">
        <w:rPr>
          <w:rFonts w:ascii="Times New Roman" w:hAnsi="Times New Roman"/>
          <w:sz w:val="24"/>
        </w:rPr>
        <w:t>1</w:t>
      </w:r>
      <w:r w:rsidRPr="00B6531C">
        <w:rPr>
          <w:rFonts w:ascii="Times New Roman" w:hAnsi="宋体"/>
          <w:sz w:val="24"/>
        </w:rPr>
        <w:t>）生产工况正常。监测期间，各污染治理设施运行基本正常。</w:t>
      </w:r>
    </w:p>
    <w:p w:rsidR="00B6531C" w:rsidRPr="00B6531C" w:rsidRDefault="00B6531C" w:rsidP="00B6531C">
      <w:pPr>
        <w:pStyle w:val="25"/>
        <w:spacing w:after="0" w:line="360" w:lineRule="auto"/>
        <w:ind w:leftChars="0" w:left="0" w:firstLineChars="0" w:firstLine="0"/>
        <w:rPr>
          <w:rFonts w:ascii="Times New Roman" w:hAnsi="Times New Roman"/>
          <w:sz w:val="24"/>
        </w:rPr>
      </w:pPr>
      <w:r>
        <w:rPr>
          <w:rFonts w:ascii="Times New Roman" w:hAnsi="宋体" w:hint="eastAsia"/>
          <w:sz w:val="24"/>
        </w:rPr>
        <w:t xml:space="preserve">   </w:t>
      </w:r>
      <w:r w:rsidRPr="00B6531C">
        <w:rPr>
          <w:rFonts w:ascii="Times New Roman" w:hAnsi="宋体"/>
          <w:sz w:val="24"/>
        </w:rPr>
        <w:t>（</w:t>
      </w:r>
      <w:r w:rsidRPr="00B6531C">
        <w:rPr>
          <w:rFonts w:ascii="Times New Roman" w:hAnsi="Times New Roman"/>
          <w:sz w:val="24"/>
        </w:rPr>
        <w:t>2</w:t>
      </w:r>
      <w:r w:rsidRPr="00B6531C">
        <w:rPr>
          <w:rFonts w:ascii="Times New Roman" w:hAnsi="宋体"/>
          <w:sz w:val="24"/>
        </w:rPr>
        <w:t>）合理布设监测点位，保证个监测点位布设的科学性和可比性。</w:t>
      </w:r>
    </w:p>
    <w:p w:rsidR="00B6531C" w:rsidRPr="00B6531C" w:rsidRDefault="00B6531C" w:rsidP="00B6531C">
      <w:pPr>
        <w:pStyle w:val="25"/>
        <w:spacing w:after="0" w:line="360" w:lineRule="auto"/>
        <w:ind w:leftChars="0" w:left="0" w:firstLineChars="0" w:firstLine="0"/>
        <w:rPr>
          <w:rFonts w:ascii="Times New Roman" w:hAnsi="Times New Roman"/>
          <w:sz w:val="24"/>
        </w:rPr>
      </w:pPr>
      <w:r>
        <w:rPr>
          <w:rFonts w:ascii="Times New Roman" w:hAnsi="宋体" w:hint="eastAsia"/>
          <w:sz w:val="24"/>
        </w:rPr>
        <w:t xml:space="preserve">   </w:t>
      </w:r>
      <w:r w:rsidRPr="00B6531C">
        <w:rPr>
          <w:rFonts w:ascii="Times New Roman" w:hAnsi="宋体"/>
          <w:sz w:val="24"/>
        </w:rPr>
        <w:t>（</w:t>
      </w:r>
      <w:r w:rsidRPr="00B6531C">
        <w:rPr>
          <w:rFonts w:ascii="Times New Roman" w:hAnsi="Times New Roman"/>
          <w:sz w:val="24"/>
        </w:rPr>
        <w:t>3</w:t>
      </w:r>
      <w:r w:rsidRPr="00B6531C">
        <w:rPr>
          <w:rFonts w:ascii="Times New Roman" w:hAnsi="宋体"/>
          <w:sz w:val="24"/>
        </w:rPr>
        <w:t>）监测分析中使用的各种仪器均经省计量部门鉴定合格且在有效使用期内，并在使用前后进行校准，符合质控要求。</w:t>
      </w:r>
    </w:p>
    <w:p w:rsidR="00B6531C" w:rsidRPr="00B6531C" w:rsidRDefault="00B6531C" w:rsidP="00B6531C">
      <w:pPr>
        <w:spacing w:line="360" w:lineRule="auto"/>
        <w:rPr>
          <w:rFonts w:ascii="Times New Roman" w:eastAsia="宋体" w:hAnsi="Times New Roman" w:cs="Times New Roman"/>
          <w:sz w:val="24"/>
          <w:szCs w:val="24"/>
        </w:rPr>
      </w:pPr>
      <w:r>
        <w:rPr>
          <w:rFonts w:ascii="Times New Roman" w:eastAsia="宋体" w:hAnsi="宋体" w:cs="Times New Roman" w:hint="eastAsia"/>
          <w:sz w:val="24"/>
          <w:szCs w:val="24"/>
        </w:rPr>
        <w:t xml:space="preserve">   </w:t>
      </w:r>
      <w:r w:rsidRPr="00B6531C">
        <w:rPr>
          <w:rFonts w:ascii="Times New Roman" w:eastAsia="宋体" w:hAnsi="宋体" w:cs="Times New Roman"/>
          <w:sz w:val="24"/>
          <w:szCs w:val="24"/>
        </w:rPr>
        <w:t>（</w:t>
      </w:r>
      <w:r w:rsidRPr="00B6531C">
        <w:rPr>
          <w:rFonts w:ascii="Times New Roman" w:eastAsia="宋体" w:hAnsi="Times New Roman" w:cs="Times New Roman"/>
          <w:sz w:val="24"/>
          <w:szCs w:val="24"/>
        </w:rPr>
        <w:t>4</w:t>
      </w:r>
      <w:r w:rsidRPr="00B6531C">
        <w:rPr>
          <w:rFonts w:ascii="Times New Roman" w:eastAsia="宋体" w:hAnsi="宋体" w:cs="Times New Roman"/>
          <w:sz w:val="24"/>
          <w:szCs w:val="24"/>
        </w:rPr>
        <w:t>）所有检测分析人员均经过岗前培训，全部人员持证上岗。</w:t>
      </w:r>
    </w:p>
    <w:p w:rsidR="00B6531C" w:rsidRPr="00B6531C" w:rsidRDefault="00B6531C" w:rsidP="00B6531C">
      <w:pPr>
        <w:pStyle w:val="25"/>
        <w:spacing w:after="0" w:line="360" w:lineRule="auto"/>
        <w:ind w:leftChars="0" w:left="0" w:firstLineChars="0" w:firstLine="0"/>
        <w:rPr>
          <w:rFonts w:ascii="Times New Roman" w:hAnsi="Times New Roman"/>
          <w:sz w:val="24"/>
        </w:rPr>
      </w:pPr>
      <w:r>
        <w:rPr>
          <w:rFonts w:ascii="Times New Roman" w:hAnsi="宋体" w:hint="eastAsia"/>
          <w:sz w:val="24"/>
        </w:rPr>
        <w:t xml:space="preserve">   </w:t>
      </w:r>
      <w:r w:rsidRPr="00B6531C">
        <w:rPr>
          <w:rFonts w:ascii="Times New Roman" w:hAnsi="宋体"/>
          <w:sz w:val="24"/>
        </w:rPr>
        <w:t>（</w:t>
      </w:r>
      <w:r w:rsidRPr="00B6531C">
        <w:rPr>
          <w:rFonts w:ascii="Times New Roman" w:hAnsi="Times New Roman"/>
          <w:sz w:val="24"/>
        </w:rPr>
        <w:t>5</w:t>
      </w:r>
      <w:r w:rsidRPr="00B6531C">
        <w:rPr>
          <w:rFonts w:ascii="Times New Roman" w:hAnsi="宋体"/>
          <w:sz w:val="24"/>
        </w:rPr>
        <w:t>）所有监测任务均按照国家要求采样技术规范及相关检测标准执行，样品分析采取质控措施</w:t>
      </w:r>
      <w:r>
        <w:rPr>
          <w:rFonts w:ascii="Times New Roman" w:hAnsi="宋体" w:hint="eastAsia"/>
          <w:sz w:val="24"/>
        </w:rPr>
        <w:t>。</w:t>
      </w:r>
    </w:p>
    <w:p w:rsidR="00B6531C" w:rsidRPr="00B6531C" w:rsidRDefault="00B6531C" w:rsidP="00B6531C">
      <w:pPr>
        <w:pStyle w:val="2"/>
        <w:adjustRightInd w:val="0"/>
        <w:snapToGrid w:val="0"/>
        <w:spacing w:line="360" w:lineRule="auto"/>
        <w:rPr>
          <w:rFonts w:ascii="Times New Roman" w:cs="Times New Roman"/>
          <w:b w:val="0"/>
          <w:sz w:val="24"/>
          <w:szCs w:val="24"/>
        </w:rPr>
      </w:pPr>
      <w:r>
        <w:rPr>
          <w:rFonts w:ascii="Times New Roman" w:cs="Times New Roman" w:hint="eastAsia"/>
          <w:b w:val="0"/>
          <w:sz w:val="24"/>
          <w:szCs w:val="24"/>
        </w:rPr>
        <w:t xml:space="preserve">   </w:t>
      </w:r>
      <w:bookmarkStart w:id="99" w:name="_Toc17367115"/>
      <w:bookmarkStart w:id="100" w:name="_Toc27638821"/>
      <w:r w:rsidRPr="00B6531C">
        <w:rPr>
          <w:rFonts w:ascii="Times New Roman" w:cs="Times New Roman"/>
          <w:b w:val="0"/>
          <w:sz w:val="24"/>
          <w:szCs w:val="24"/>
        </w:rPr>
        <w:t>（</w:t>
      </w:r>
      <w:r w:rsidRPr="00B6531C">
        <w:rPr>
          <w:rFonts w:ascii="Times New Roman" w:hAnsi="Times New Roman" w:cs="Times New Roman" w:hint="eastAsia"/>
          <w:b w:val="0"/>
          <w:sz w:val="24"/>
          <w:szCs w:val="24"/>
        </w:rPr>
        <w:t>6</w:t>
      </w:r>
      <w:r w:rsidRPr="00B6531C">
        <w:rPr>
          <w:rFonts w:ascii="Times New Roman" w:cs="Times New Roman"/>
          <w:b w:val="0"/>
          <w:sz w:val="24"/>
          <w:szCs w:val="24"/>
        </w:rPr>
        <w:t>）监测数据严格执行三级审核制度</w:t>
      </w:r>
      <w:r>
        <w:rPr>
          <w:rFonts w:ascii="Times New Roman" w:cs="Times New Roman" w:hint="eastAsia"/>
          <w:b w:val="0"/>
          <w:sz w:val="24"/>
          <w:szCs w:val="24"/>
        </w:rPr>
        <w:t>。</w:t>
      </w:r>
      <w:bookmarkEnd w:id="99"/>
      <w:bookmarkEnd w:id="100"/>
    </w:p>
    <w:p w:rsidR="004C3265" w:rsidRDefault="008A6B46" w:rsidP="00B6531C">
      <w:pPr>
        <w:pStyle w:val="2"/>
        <w:adjustRightInd w:val="0"/>
        <w:snapToGrid w:val="0"/>
        <w:spacing w:line="360" w:lineRule="auto"/>
        <w:rPr>
          <w:rFonts w:ascii="Times New Roman" w:hAnsi="Times New Roman" w:cs="Times New Roman"/>
        </w:rPr>
      </w:pPr>
      <w:bookmarkStart w:id="101" w:name="_Toc27638822"/>
      <w:r>
        <w:rPr>
          <w:rFonts w:ascii="Times New Roman" w:hAnsi="Times New Roman" w:cs="Times New Roman"/>
        </w:rPr>
        <w:t xml:space="preserve">6.2 </w:t>
      </w:r>
      <w:r>
        <w:rPr>
          <w:rFonts w:ascii="Times New Roman" w:hAnsi="Times New Roman" w:cs="Times New Roman"/>
        </w:rPr>
        <w:t>检测分析方法</w:t>
      </w:r>
      <w:bookmarkEnd w:id="101"/>
    </w:p>
    <w:p w:rsidR="004C3265" w:rsidRDefault="0076146F">
      <w:pPr>
        <w:pStyle w:val="3"/>
        <w:adjustRightInd w:val="0"/>
        <w:snapToGrid w:val="0"/>
        <w:spacing w:line="360" w:lineRule="auto"/>
        <w:rPr>
          <w:rFonts w:ascii="Times New Roman" w:hAnsi="Times New Roman" w:cs="Times New Roman"/>
        </w:rPr>
      </w:pPr>
      <w:bookmarkStart w:id="102" w:name="_Toc497001482"/>
      <w:bookmarkStart w:id="103" w:name="_Toc518476494"/>
      <w:bookmarkStart w:id="104" w:name="_Toc17367117"/>
      <w:bookmarkStart w:id="105" w:name="_Toc27638823"/>
      <w:r>
        <w:rPr>
          <w:rFonts w:ascii="Times New Roman" w:hAnsi="Times New Roman" w:cs="Times New Roman"/>
        </w:rPr>
        <w:t>6.2.1</w:t>
      </w:r>
      <w:r w:rsidR="008A6B46">
        <w:rPr>
          <w:rFonts w:ascii="Times New Roman" w:hAnsi="Times New Roman" w:cs="Times New Roman"/>
        </w:rPr>
        <w:t>检测点位、项目及频次</w:t>
      </w:r>
      <w:bookmarkEnd w:id="102"/>
      <w:bookmarkEnd w:id="103"/>
      <w:bookmarkEnd w:id="104"/>
      <w:bookmarkEnd w:id="105"/>
    </w:p>
    <w:p w:rsidR="004C3265" w:rsidRDefault="008A6B46">
      <w:pPr>
        <w:adjustRightInd w:val="0"/>
        <w:snapToGrid w:val="0"/>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表</w:t>
      </w:r>
      <w:r>
        <w:rPr>
          <w:rFonts w:ascii="Times New Roman" w:eastAsia="宋体" w:hAnsi="Times New Roman" w:cs="Times New Roman"/>
          <w:b/>
          <w:sz w:val="24"/>
          <w:szCs w:val="24"/>
        </w:rPr>
        <w:t>6-</w:t>
      </w:r>
      <w:r>
        <w:rPr>
          <w:rFonts w:ascii="Times New Roman" w:eastAsia="宋体" w:hAnsi="Times New Roman" w:cs="Times New Roman" w:hint="eastAsia"/>
          <w:b/>
          <w:sz w:val="24"/>
          <w:szCs w:val="24"/>
        </w:rPr>
        <w:t>1</w:t>
      </w:r>
      <w:r w:rsidR="00B6531C">
        <w:rPr>
          <w:rFonts w:ascii="Times New Roman" w:eastAsia="宋体" w:hAnsi="Times New Roman" w:cs="Times New Roman" w:hint="eastAsia"/>
          <w:b/>
          <w:sz w:val="24"/>
          <w:szCs w:val="24"/>
        </w:rPr>
        <w:t xml:space="preserve">   </w:t>
      </w:r>
      <w:r>
        <w:rPr>
          <w:rFonts w:ascii="Times New Roman" w:eastAsia="宋体" w:hAnsi="Times New Roman" w:cs="Times New Roman"/>
          <w:b/>
          <w:sz w:val="24"/>
          <w:szCs w:val="24"/>
        </w:rPr>
        <w:t>检测点位、项目及频次</w:t>
      </w:r>
    </w:p>
    <w:tbl>
      <w:tblPr>
        <w:tblW w:w="87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2615"/>
        <w:gridCol w:w="1780"/>
        <w:gridCol w:w="2507"/>
      </w:tblGrid>
      <w:tr w:rsidR="00B6531C" w:rsidRPr="00CE1173" w:rsidTr="00B6531C">
        <w:tc>
          <w:tcPr>
            <w:tcW w:w="1843" w:type="dxa"/>
            <w:vAlign w:val="center"/>
          </w:tcPr>
          <w:p w:rsidR="00B6531C" w:rsidRPr="00CE1173" w:rsidRDefault="00B6531C" w:rsidP="00B6531C">
            <w:pPr>
              <w:pStyle w:val="25"/>
              <w:spacing w:after="0"/>
              <w:ind w:leftChars="0" w:left="0" w:firstLineChars="0" w:firstLine="0"/>
              <w:jc w:val="center"/>
              <w:rPr>
                <w:rFonts w:ascii="Times New Roman" w:hAnsi="Times New Roman"/>
                <w:szCs w:val="21"/>
              </w:rPr>
            </w:pPr>
            <w:bookmarkStart w:id="106" w:name="_Toc497001483"/>
            <w:bookmarkStart w:id="107" w:name="_Toc518476495"/>
            <w:r w:rsidRPr="00CE1173">
              <w:rPr>
                <w:rFonts w:ascii="Times New Roman" w:hAnsi="宋体"/>
                <w:szCs w:val="21"/>
              </w:rPr>
              <w:t>监测类别</w:t>
            </w:r>
          </w:p>
        </w:tc>
        <w:tc>
          <w:tcPr>
            <w:tcW w:w="2615" w:type="dxa"/>
            <w:vAlign w:val="center"/>
          </w:tcPr>
          <w:p w:rsidR="00B6531C" w:rsidRPr="00CE1173" w:rsidRDefault="00B6531C" w:rsidP="00B6531C">
            <w:pPr>
              <w:pStyle w:val="25"/>
              <w:spacing w:after="0"/>
              <w:ind w:leftChars="0" w:left="0" w:firstLineChars="0" w:firstLine="0"/>
              <w:jc w:val="center"/>
              <w:rPr>
                <w:rFonts w:ascii="Times New Roman" w:hAnsi="Times New Roman"/>
                <w:szCs w:val="21"/>
              </w:rPr>
            </w:pPr>
            <w:r w:rsidRPr="00CE1173">
              <w:rPr>
                <w:rFonts w:ascii="Times New Roman" w:hAnsi="宋体"/>
                <w:szCs w:val="21"/>
              </w:rPr>
              <w:t>监测点位名称</w:t>
            </w:r>
          </w:p>
        </w:tc>
        <w:tc>
          <w:tcPr>
            <w:tcW w:w="1780" w:type="dxa"/>
            <w:vAlign w:val="center"/>
          </w:tcPr>
          <w:p w:rsidR="00B6531C" w:rsidRPr="00CE1173" w:rsidRDefault="00B6531C" w:rsidP="00B6531C">
            <w:pPr>
              <w:pStyle w:val="25"/>
              <w:spacing w:after="0"/>
              <w:ind w:leftChars="0" w:left="0" w:firstLineChars="0" w:firstLine="0"/>
              <w:jc w:val="center"/>
              <w:rPr>
                <w:rFonts w:ascii="Times New Roman" w:hAnsi="Times New Roman"/>
                <w:szCs w:val="21"/>
              </w:rPr>
            </w:pPr>
            <w:r w:rsidRPr="00CE1173">
              <w:rPr>
                <w:rFonts w:ascii="Times New Roman" w:hAnsi="宋体"/>
                <w:szCs w:val="21"/>
              </w:rPr>
              <w:t>监测项目</w:t>
            </w:r>
          </w:p>
        </w:tc>
        <w:tc>
          <w:tcPr>
            <w:tcW w:w="2507" w:type="dxa"/>
            <w:vAlign w:val="center"/>
          </w:tcPr>
          <w:p w:rsidR="00B6531C" w:rsidRPr="00CE1173" w:rsidRDefault="00B6531C" w:rsidP="00B6531C">
            <w:pPr>
              <w:pStyle w:val="25"/>
              <w:spacing w:after="0"/>
              <w:ind w:leftChars="0" w:left="0" w:firstLineChars="0" w:firstLine="0"/>
              <w:jc w:val="center"/>
              <w:rPr>
                <w:rFonts w:ascii="Times New Roman" w:hAnsi="Times New Roman"/>
                <w:szCs w:val="21"/>
              </w:rPr>
            </w:pPr>
            <w:r w:rsidRPr="00CE1173">
              <w:rPr>
                <w:rFonts w:ascii="Times New Roman" w:hAnsi="宋体"/>
                <w:szCs w:val="21"/>
              </w:rPr>
              <w:t>监测频次</w:t>
            </w:r>
          </w:p>
        </w:tc>
      </w:tr>
      <w:tr w:rsidR="00B6531C" w:rsidRPr="00CE1173" w:rsidTr="00B6531C">
        <w:tc>
          <w:tcPr>
            <w:tcW w:w="1843" w:type="dxa"/>
            <w:vAlign w:val="center"/>
          </w:tcPr>
          <w:p w:rsidR="00B6531C" w:rsidRPr="00CE1173" w:rsidRDefault="00B6531C" w:rsidP="00B6531C">
            <w:pPr>
              <w:pStyle w:val="25"/>
              <w:spacing w:after="0"/>
              <w:ind w:leftChars="0" w:left="0" w:firstLineChars="0" w:firstLine="0"/>
              <w:jc w:val="center"/>
              <w:rPr>
                <w:rFonts w:ascii="Times New Roman" w:hAnsi="Times New Roman"/>
                <w:szCs w:val="21"/>
              </w:rPr>
            </w:pPr>
            <w:r w:rsidRPr="00CE1173">
              <w:rPr>
                <w:rFonts w:ascii="Times New Roman" w:hAnsi="宋体"/>
                <w:szCs w:val="21"/>
              </w:rPr>
              <w:t>无组织废气</w:t>
            </w:r>
          </w:p>
        </w:tc>
        <w:tc>
          <w:tcPr>
            <w:tcW w:w="2615" w:type="dxa"/>
            <w:vAlign w:val="center"/>
          </w:tcPr>
          <w:p w:rsidR="00B6531C" w:rsidRPr="00CE1173" w:rsidRDefault="00B6531C" w:rsidP="00B6531C">
            <w:pPr>
              <w:adjustRightInd w:val="0"/>
              <w:jc w:val="center"/>
              <w:rPr>
                <w:rFonts w:ascii="Times New Roman" w:eastAsia="宋体" w:hAnsi="Times New Roman" w:cs="Times New Roman"/>
                <w:szCs w:val="21"/>
              </w:rPr>
            </w:pPr>
            <w:r w:rsidRPr="00CE1173">
              <w:rPr>
                <w:rFonts w:ascii="Times New Roman" w:eastAsia="宋体" w:hAnsi="宋体" w:cs="Times New Roman"/>
                <w:szCs w:val="21"/>
              </w:rPr>
              <w:t>厂界外上风向设</w:t>
            </w:r>
            <w:r w:rsidRPr="00CE1173">
              <w:rPr>
                <w:rFonts w:ascii="Times New Roman" w:eastAsia="宋体" w:hAnsi="Times New Roman" w:cs="Times New Roman"/>
                <w:szCs w:val="21"/>
              </w:rPr>
              <w:t>1</w:t>
            </w:r>
            <w:r w:rsidRPr="00CE1173">
              <w:rPr>
                <w:rFonts w:ascii="Times New Roman" w:eastAsia="宋体" w:hAnsi="宋体" w:cs="Times New Roman"/>
                <w:szCs w:val="21"/>
              </w:rPr>
              <w:t>个参照点；厂界外下风向设</w:t>
            </w:r>
            <w:r w:rsidRPr="00CE1173">
              <w:rPr>
                <w:rFonts w:ascii="Times New Roman" w:eastAsia="宋体" w:hAnsi="Times New Roman" w:cs="Times New Roman"/>
                <w:szCs w:val="21"/>
              </w:rPr>
              <w:t>3</w:t>
            </w:r>
            <w:r w:rsidRPr="00CE1173">
              <w:rPr>
                <w:rFonts w:ascii="Times New Roman" w:eastAsia="宋体" w:hAnsi="宋体" w:cs="Times New Roman"/>
                <w:szCs w:val="21"/>
              </w:rPr>
              <w:t>个监控点</w:t>
            </w:r>
          </w:p>
        </w:tc>
        <w:tc>
          <w:tcPr>
            <w:tcW w:w="1780" w:type="dxa"/>
            <w:vAlign w:val="center"/>
          </w:tcPr>
          <w:p w:rsidR="00CE1173" w:rsidRDefault="00B6531C" w:rsidP="00B6531C">
            <w:pPr>
              <w:pStyle w:val="25"/>
              <w:spacing w:after="0"/>
              <w:ind w:leftChars="0" w:left="0" w:firstLineChars="0" w:firstLine="0"/>
              <w:jc w:val="center"/>
              <w:rPr>
                <w:rFonts w:ascii="Times New Roman" w:hAnsi="宋体"/>
                <w:szCs w:val="21"/>
              </w:rPr>
            </w:pPr>
            <w:r w:rsidRPr="00CE1173">
              <w:rPr>
                <w:rFonts w:ascii="Times New Roman" w:hAnsi="宋体"/>
                <w:szCs w:val="21"/>
              </w:rPr>
              <w:t>非甲烷总烃、</w:t>
            </w:r>
          </w:p>
          <w:p w:rsidR="00B6531C" w:rsidRPr="00CE1173" w:rsidRDefault="00B6531C" w:rsidP="00B6531C">
            <w:pPr>
              <w:pStyle w:val="25"/>
              <w:spacing w:after="0"/>
              <w:ind w:leftChars="0" w:left="0" w:firstLineChars="0" w:firstLine="0"/>
              <w:jc w:val="center"/>
              <w:rPr>
                <w:rFonts w:ascii="Times New Roman" w:hAnsi="Times New Roman"/>
                <w:szCs w:val="21"/>
              </w:rPr>
            </w:pPr>
            <w:r w:rsidRPr="00CE1173">
              <w:rPr>
                <w:rFonts w:ascii="Times New Roman" w:hAnsi="宋体"/>
                <w:szCs w:val="21"/>
              </w:rPr>
              <w:t>氮氧化物</w:t>
            </w:r>
          </w:p>
        </w:tc>
        <w:tc>
          <w:tcPr>
            <w:tcW w:w="2507" w:type="dxa"/>
            <w:vAlign w:val="center"/>
          </w:tcPr>
          <w:p w:rsidR="00B6531C" w:rsidRPr="00CE1173" w:rsidRDefault="00B6531C" w:rsidP="00B6531C">
            <w:pPr>
              <w:pStyle w:val="25"/>
              <w:spacing w:after="0"/>
              <w:ind w:leftChars="0" w:left="0" w:firstLineChars="0" w:firstLine="0"/>
              <w:jc w:val="center"/>
              <w:rPr>
                <w:rFonts w:ascii="Times New Roman" w:hAnsi="Times New Roman"/>
                <w:szCs w:val="21"/>
              </w:rPr>
            </w:pPr>
            <w:r w:rsidRPr="00CE1173">
              <w:rPr>
                <w:rFonts w:ascii="Times New Roman" w:hAnsi="Times New Roman"/>
                <w:szCs w:val="21"/>
              </w:rPr>
              <w:t>4</w:t>
            </w:r>
            <w:r w:rsidRPr="00CE1173">
              <w:rPr>
                <w:rFonts w:ascii="Times New Roman" w:hAnsi="宋体"/>
                <w:szCs w:val="21"/>
              </w:rPr>
              <w:t>次</w:t>
            </w:r>
            <w:r w:rsidRPr="00CE1173">
              <w:rPr>
                <w:rFonts w:ascii="Times New Roman" w:hAnsi="Times New Roman"/>
                <w:szCs w:val="21"/>
              </w:rPr>
              <w:t>/</w:t>
            </w:r>
            <w:r w:rsidRPr="00CE1173">
              <w:rPr>
                <w:rFonts w:ascii="Times New Roman" w:hAnsi="宋体"/>
                <w:szCs w:val="21"/>
              </w:rPr>
              <w:t>天，连续检测</w:t>
            </w:r>
            <w:r w:rsidRPr="00CE1173">
              <w:rPr>
                <w:rFonts w:ascii="Times New Roman" w:hAnsi="Times New Roman"/>
                <w:szCs w:val="21"/>
              </w:rPr>
              <w:t>2</w:t>
            </w:r>
            <w:r w:rsidRPr="00CE1173">
              <w:rPr>
                <w:rFonts w:ascii="Times New Roman" w:hAnsi="宋体"/>
                <w:szCs w:val="21"/>
              </w:rPr>
              <w:t>天</w:t>
            </w:r>
          </w:p>
        </w:tc>
      </w:tr>
      <w:tr w:rsidR="00CE1173" w:rsidRPr="00CE1173" w:rsidTr="00B6531C">
        <w:tc>
          <w:tcPr>
            <w:tcW w:w="1843" w:type="dxa"/>
            <w:vAlign w:val="center"/>
          </w:tcPr>
          <w:p w:rsidR="00CE1173" w:rsidRPr="00CE1173" w:rsidRDefault="00CE1173" w:rsidP="00B6531C">
            <w:pPr>
              <w:pStyle w:val="25"/>
              <w:spacing w:after="0"/>
              <w:ind w:leftChars="0" w:left="0" w:firstLineChars="0" w:firstLine="0"/>
              <w:jc w:val="center"/>
              <w:rPr>
                <w:rFonts w:ascii="Times New Roman" w:hAnsi="Times New Roman"/>
                <w:szCs w:val="21"/>
              </w:rPr>
            </w:pPr>
            <w:r w:rsidRPr="00CE1173">
              <w:rPr>
                <w:rFonts w:ascii="Times New Roman" w:hAnsi="宋体"/>
                <w:szCs w:val="21"/>
              </w:rPr>
              <w:t>废水</w:t>
            </w:r>
          </w:p>
        </w:tc>
        <w:tc>
          <w:tcPr>
            <w:tcW w:w="2615" w:type="dxa"/>
            <w:vAlign w:val="center"/>
          </w:tcPr>
          <w:p w:rsidR="00CE1173" w:rsidRPr="00CE1173" w:rsidRDefault="00CE1173" w:rsidP="00B6531C">
            <w:pPr>
              <w:adjustRightInd w:val="0"/>
              <w:jc w:val="center"/>
              <w:rPr>
                <w:rFonts w:ascii="Times New Roman" w:eastAsia="宋体" w:hAnsi="Times New Roman" w:cs="Times New Roman"/>
                <w:szCs w:val="21"/>
              </w:rPr>
            </w:pPr>
            <w:r w:rsidRPr="00CE1173">
              <w:rPr>
                <w:rFonts w:ascii="Times New Roman" w:eastAsia="宋体" w:hAnsi="宋体" w:cs="Times New Roman"/>
                <w:szCs w:val="21"/>
              </w:rPr>
              <w:t>污水总排口</w:t>
            </w:r>
          </w:p>
        </w:tc>
        <w:tc>
          <w:tcPr>
            <w:tcW w:w="1780" w:type="dxa"/>
            <w:vAlign w:val="center"/>
          </w:tcPr>
          <w:p w:rsidR="00CE1173" w:rsidRDefault="00CE1173" w:rsidP="00B6531C">
            <w:pPr>
              <w:pStyle w:val="25"/>
              <w:spacing w:after="0"/>
              <w:ind w:leftChars="0" w:left="0" w:firstLineChars="0" w:firstLine="0"/>
              <w:jc w:val="center"/>
              <w:rPr>
                <w:rFonts w:ascii="Times New Roman" w:hAnsi="宋体"/>
                <w:color w:val="000000"/>
                <w:szCs w:val="21"/>
              </w:rPr>
            </w:pPr>
            <w:r w:rsidRPr="00CE1173">
              <w:rPr>
                <w:rFonts w:ascii="Times New Roman" w:hAnsi="Times New Roman"/>
                <w:color w:val="000000"/>
                <w:szCs w:val="21"/>
              </w:rPr>
              <w:t>COD</w:t>
            </w:r>
            <w:r w:rsidRPr="00CE1173">
              <w:rPr>
                <w:rFonts w:ascii="Times New Roman" w:hAnsi="Times New Roman"/>
                <w:color w:val="000000"/>
                <w:szCs w:val="21"/>
                <w:vertAlign w:val="subscript"/>
              </w:rPr>
              <w:t>Cr</w:t>
            </w:r>
            <w:r w:rsidRPr="00CE1173">
              <w:rPr>
                <w:rFonts w:ascii="Times New Roman" w:hAnsi="宋体"/>
                <w:color w:val="000000"/>
                <w:szCs w:val="21"/>
              </w:rPr>
              <w:t>、氨氮、</w:t>
            </w:r>
          </w:p>
          <w:p w:rsidR="00CE1173" w:rsidRPr="00CE1173" w:rsidRDefault="00CE1173" w:rsidP="00B6531C">
            <w:pPr>
              <w:pStyle w:val="25"/>
              <w:spacing w:after="0"/>
              <w:ind w:leftChars="0" w:left="0" w:firstLineChars="0" w:firstLine="0"/>
              <w:jc w:val="center"/>
              <w:rPr>
                <w:rFonts w:ascii="Times New Roman" w:hAnsi="Times New Roman"/>
                <w:szCs w:val="21"/>
              </w:rPr>
            </w:pPr>
            <w:r w:rsidRPr="00CE1173">
              <w:rPr>
                <w:rFonts w:ascii="Times New Roman" w:hAnsi="宋体"/>
                <w:color w:val="000000"/>
                <w:szCs w:val="21"/>
              </w:rPr>
              <w:t>悬浮物</w:t>
            </w:r>
          </w:p>
        </w:tc>
        <w:tc>
          <w:tcPr>
            <w:tcW w:w="2507" w:type="dxa"/>
            <w:vAlign w:val="center"/>
          </w:tcPr>
          <w:p w:rsidR="00CE1173" w:rsidRPr="00CE1173" w:rsidRDefault="00CE1173" w:rsidP="00B6531C">
            <w:pPr>
              <w:pStyle w:val="25"/>
              <w:spacing w:after="0"/>
              <w:ind w:leftChars="0" w:left="0" w:firstLineChars="0" w:firstLine="0"/>
              <w:jc w:val="center"/>
              <w:rPr>
                <w:rFonts w:ascii="Times New Roman" w:hAnsi="Times New Roman"/>
                <w:szCs w:val="21"/>
              </w:rPr>
            </w:pPr>
            <w:r w:rsidRPr="00CE1173">
              <w:rPr>
                <w:rFonts w:ascii="Times New Roman" w:hAnsi="Times New Roman"/>
                <w:szCs w:val="21"/>
              </w:rPr>
              <w:t>4</w:t>
            </w:r>
            <w:r w:rsidRPr="00CE1173">
              <w:rPr>
                <w:rFonts w:ascii="Times New Roman" w:hAnsi="宋体"/>
                <w:szCs w:val="21"/>
              </w:rPr>
              <w:t>次</w:t>
            </w:r>
            <w:r w:rsidRPr="00CE1173">
              <w:rPr>
                <w:rFonts w:ascii="Times New Roman" w:hAnsi="Times New Roman"/>
                <w:szCs w:val="21"/>
              </w:rPr>
              <w:t>/</w:t>
            </w:r>
            <w:r w:rsidRPr="00CE1173">
              <w:rPr>
                <w:rFonts w:ascii="Times New Roman" w:hAnsi="宋体"/>
                <w:szCs w:val="21"/>
              </w:rPr>
              <w:t>天，连续检测</w:t>
            </w:r>
            <w:r w:rsidRPr="00CE1173">
              <w:rPr>
                <w:rFonts w:ascii="Times New Roman" w:hAnsi="Times New Roman"/>
                <w:szCs w:val="21"/>
              </w:rPr>
              <w:t>2</w:t>
            </w:r>
            <w:r w:rsidRPr="00CE1173">
              <w:rPr>
                <w:rFonts w:ascii="Times New Roman" w:hAnsi="宋体"/>
                <w:szCs w:val="21"/>
              </w:rPr>
              <w:t>天</w:t>
            </w:r>
          </w:p>
        </w:tc>
      </w:tr>
      <w:tr w:rsidR="00B6531C" w:rsidRPr="00CE1173" w:rsidTr="00B6531C">
        <w:tc>
          <w:tcPr>
            <w:tcW w:w="1843" w:type="dxa"/>
            <w:vAlign w:val="center"/>
          </w:tcPr>
          <w:p w:rsidR="00B6531C" w:rsidRPr="00CE1173" w:rsidRDefault="00B6531C" w:rsidP="00B6531C">
            <w:pPr>
              <w:jc w:val="center"/>
              <w:rPr>
                <w:rFonts w:ascii="Times New Roman" w:eastAsia="宋体" w:hAnsi="Times New Roman" w:cs="Times New Roman"/>
                <w:szCs w:val="21"/>
              </w:rPr>
            </w:pPr>
            <w:r w:rsidRPr="00CE1173">
              <w:rPr>
                <w:rFonts w:ascii="Times New Roman" w:eastAsia="宋体" w:hAnsi="宋体" w:cs="Times New Roman"/>
                <w:szCs w:val="21"/>
              </w:rPr>
              <w:t>工业企业厂界环境噪声</w:t>
            </w:r>
          </w:p>
        </w:tc>
        <w:tc>
          <w:tcPr>
            <w:tcW w:w="2615" w:type="dxa"/>
            <w:vAlign w:val="center"/>
          </w:tcPr>
          <w:p w:rsidR="00B6531C" w:rsidRPr="00CE1173" w:rsidRDefault="00B6531C" w:rsidP="00B6531C">
            <w:pPr>
              <w:pStyle w:val="25"/>
              <w:spacing w:after="0"/>
              <w:ind w:leftChars="0" w:left="0" w:firstLineChars="0" w:firstLine="0"/>
              <w:jc w:val="center"/>
              <w:rPr>
                <w:rFonts w:ascii="Times New Roman" w:hAnsi="Times New Roman"/>
                <w:szCs w:val="21"/>
              </w:rPr>
            </w:pPr>
            <w:r w:rsidRPr="00CE1173">
              <w:rPr>
                <w:rFonts w:ascii="Times New Roman" w:hAnsi="宋体"/>
                <w:szCs w:val="21"/>
              </w:rPr>
              <w:t>厂界外</w:t>
            </w:r>
            <w:r w:rsidRPr="00CE1173">
              <w:rPr>
                <w:rFonts w:ascii="Times New Roman" w:hAnsi="Times New Roman"/>
                <w:szCs w:val="21"/>
              </w:rPr>
              <w:t>1m</w:t>
            </w:r>
            <w:r w:rsidRPr="00CE1173">
              <w:rPr>
                <w:rFonts w:ascii="Times New Roman" w:hAnsi="宋体"/>
                <w:szCs w:val="21"/>
              </w:rPr>
              <w:t>处</w:t>
            </w:r>
          </w:p>
        </w:tc>
        <w:tc>
          <w:tcPr>
            <w:tcW w:w="1780" w:type="dxa"/>
            <w:vAlign w:val="center"/>
          </w:tcPr>
          <w:p w:rsidR="00B6531C" w:rsidRPr="00CE1173" w:rsidRDefault="00B6531C" w:rsidP="00B6531C">
            <w:pPr>
              <w:pStyle w:val="25"/>
              <w:spacing w:after="0"/>
              <w:ind w:leftChars="0" w:left="0" w:firstLineChars="0" w:firstLine="0"/>
              <w:jc w:val="center"/>
              <w:rPr>
                <w:rFonts w:ascii="Times New Roman" w:hAnsi="Times New Roman"/>
                <w:szCs w:val="21"/>
              </w:rPr>
            </w:pPr>
            <w:r w:rsidRPr="00CE1173">
              <w:rPr>
                <w:rFonts w:ascii="Times New Roman" w:hAnsi="宋体"/>
                <w:szCs w:val="21"/>
              </w:rPr>
              <w:t>厂界噪声</w:t>
            </w:r>
          </w:p>
        </w:tc>
        <w:tc>
          <w:tcPr>
            <w:tcW w:w="2507" w:type="dxa"/>
            <w:vAlign w:val="center"/>
          </w:tcPr>
          <w:p w:rsidR="00B6531C" w:rsidRPr="00CE1173" w:rsidRDefault="00B6531C" w:rsidP="00B6531C">
            <w:pPr>
              <w:jc w:val="center"/>
              <w:rPr>
                <w:rFonts w:ascii="Times New Roman" w:eastAsia="宋体" w:hAnsi="Times New Roman" w:cs="Times New Roman"/>
                <w:szCs w:val="21"/>
              </w:rPr>
            </w:pPr>
            <w:r w:rsidRPr="00CE1173">
              <w:rPr>
                <w:rFonts w:ascii="Times New Roman" w:eastAsia="宋体" w:hAnsi="宋体" w:cs="Times New Roman"/>
                <w:szCs w:val="21"/>
              </w:rPr>
              <w:t>昼、夜各检测</w:t>
            </w:r>
            <w:r w:rsidRPr="00CE1173">
              <w:rPr>
                <w:rFonts w:ascii="Times New Roman" w:eastAsia="宋体" w:hAnsi="Times New Roman" w:cs="Times New Roman"/>
                <w:szCs w:val="21"/>
              </w:rPr>
              <w:t>1</w:t>
            </w:r>
            <w:r w:rsidRPr="00CE1173">
              <w:rPr>
                <w:rFonts w:ascii="Times New Roman" w:eastAsia="宋体" w:hAnsi="宋体" w:cs="Times New Roman"/>
                <w:szCs w:val="21"/>
              </w:rPr>
              <w:t>次，连续检测</w:t>
            </w:r>
            <w:r w:rsidRPr="00CE1173">
              <w:rPr>
                <w:rFonts w:ascii="Times New Roman" w:eastAsia="宋体" w:hAnsi="Times New Roman" w:cs="Times New Roman"/>
                <w:szCs w:val="21"/>
              </w:rPr>
              <w:t>2</w:t>
            </w:r>
            <w:r w:rsidRPr="00CE1173">
              <w:rPr>
                <w:rFonts w:ascii="Times New Roman" w:eastAsia="宋体" w:hAnsi="宋体" w:cs="Times New Roman"/>
                <w:szCs w:val="21"/>
              </w:rPr>
              <w:t>天</w:t>
            </w:r>
          </w:p>
        </w:tc>
      </w:tr>
    </w:tbl>
    <w:p w:rsidR="004C3265" w:rsidRDefault="008A6B46" w:rsidP="00B6531C">
      <w:pPr>
        <w:spacing w:line="400" w:lineRule="atLeast"/>
        <w:rPr>
          <w:rFonts w:ascii="Times New Roman" w:eastAsia="宋体" w:hAnsi="宋体" w:cs="Times New Roman"/>
          <w:sz w:val="24"/>
          <w:szCs w:val="24"/>
        </w:rPr>
      </w:pPr>
      <w:r w:rsidRPr="0076146F">
        <w:rPr>
          <w:rFonts w:ascii="Times New Roman" w:eastAsia="宋体" w:hAnsi="Times New Roman" w:cs="Times New Roman"/>
          <w:sz w:val="24"/>
          <w:szCs w:val="24"/>
        </w:rPr>
        <w:t>6.2.2</w:t>
      </w:r>
      <w:r w:rsidRPr="0076146F">
        <w:rPr>
          <w:rFonts w:ascii="Times New Roman" w:eastAsia="宋体" w:hAnsi="宋体" w:cs="Times New Roman"/>
          <w:sz w:val="24"/>
          <w:szCs w:val="24"/>
        </w:rPr>
        <w:t>检测分析方法</w:t>
      </w:r>
      <w:bookmarkEnd w:id="106"/>
      <w:bookmarkEnd w:id="107"/>
    </w:p>
    <w:p w:rsidR="00CE1173" w:rsidRPr="00CE1173" w:rsidRDefault="00CE1173" w:rsidP="00290794">
      <w:pPr>
        <w:spacing w:beforeLines="50"/>
        <w:jc w:val="center"/>
        <w:rPr>
          <w:rFonts w:ascii="Times New Roman" w:eastAsia="宋体" w:hAnsi="Times New Roman" w:cs="Times New Roman"/>
          <w:b/>
          <w:sz w:val="24"/>
        </w:rPr>
      </w:pPr>
      <w:bookmarkStart w:id="108" w:name="_Toc518476496"/>
      <w:bookmarkStart w:id="109" w:name="_Toc17367118"/>
      <w:r w:rsidRPr="00CE1173">
        <w:rPr>
          <w:rFonts w:ascii="Times New Roman" w:eastAsia="宋体" w:hAnsi="宋体" w:cs="Times New Roman"/>
          <w:b/>
          <w:sz w:val="24"/>
        </w:rPr>
        <w:t>表</w:t>
      </w:r>
      <w:r w:rsidRPr="00CE1173">
        <w:rPr>
          <w:rFonts w:ascii="Times New Roman" w:eastAsia="宋体" w:hAnsi="Times New Roman" w:cs="Times New Roman"/>
          <w:b/>
          <w:sz w:val="24"/>
        </w:rPr>
        <w:t xml:space="preserve">6-2    </w:t>
      </w:r>
      <w:r w:rsidRPr="00CE1173">
        <w:rPr>
          <w:rFonts w:ascii="Times New Roman" w:eastAsia="宋体" w:hAnsi="宋体" w:cs="Times New Roman"/>
          <w:b/>
          <w:sz w:val="24"/>
        </w:rPr>
        <w:t>无组织废气检测分析方法及仪器情况表</w:t>
      </w:r>
    </w:p>
    <w:tbl>
      <w:tblPr>
        <w:tblW w:w="8970" w:type="dxa"/>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9"/>
        <w:gridCol w:w="1423"/>
        <w:gridCol w:w="3429"/>
        <w:gridCol w:w="1417"/>
        <w:gridCol w:w="1692"/>
      </w:tblGrid>
      <w:tr w:rsidR="00CE1173" w:rsidRPr="00CE1173" w:rsidTr="00CE1173">
        <w:trPr>
          <w:trHeight w:val="259"/>
          <w:jc w:val="center"/>
        </w:trPr>
        <w:tc>
          <w:tcPr>
            <w:tcW w:w="1009" w:type="dxa"/>
            <w:shd w:val="clear" w:color="auto" w:fill="auto"/>
            <w:vAlign w:val="center"/>
          </w:tcPr>
          <w:p w:rsidR="00CE1173" w:rsidRPr="00CE1173" w:rsidRDefault="00CE1173" w:rsidP="008D7E3A">
            <w:pPr>
              <w:snapToGrid w:val="0"/>
              <w:jc w:val="center"/>
              <w:rPr>
                <w:rFonts w:ascii="Times New Roman" w:eastAsia="宋体" w:hAnsi="Times New Roman" w:cs="Times New Roman"/>
                <w:color w:val="000000"/>
                <w:szCs w:val="21"/>
              </w:rPr>
            </w:pPr>
            <w:r w:rsidRPr="00CE1173">
              <w:rPr>
                <w:rFonts w:ascii="Times New Roman" w:eastAsia="宋体" w:hAnsi="宋体" w:cs="Times New Roman"/>
                <w:color w:val="000000"/>
                <w:szCs w:val="21"/>
              </w:rPr>
              <w:t>序号</w:t>
            </w:r>
          </w:p>
        </w:tc>
        <w:tc>
          <w:tcPr>
            <w:tcW w:w="1423" w:type="dxa"/>
            <w:shd w:val="clear" w:color="auto" w:fill="auto"/>
            <w:vAlign w:val="center"/>
          </w:tcPr>
          <w:p w:rsidR="00CE1173" w:rsidRPr="00CE1173" w:rsidRDefault="00CE1173" w:rsidP="008D7E3A">
            <w:pPr>
              <w:snapToGrid w:val="0"/>
              <w:jc w:val="center"/>
              <w:rPr>
                <w:rFonts w:ascii="Times New Roman" w:eastAsia="宋体" w:hAnsi="Times New Roman" w:cs="Times New Roman"/>
                <w:color w:val="000000"/>
                <w:szCs w:val="21"/>
              </w:rPr>
            </w:pPr>
            <w:r w:rsidRPr="00CE1173">
              <w:rPr>
                <w:rFonts w:ascii="Times New Roman" w:eastAsia="宋体" w:hAnsi="宋体" w:cs="Times New Roman"/>
                <w:color w:val="000000"/>
                <w:szCs w:val="21"/>
              </w:rPr>
              <w:t>项目</w:t>
            </w:r>
          </w:p>
        </w:tc>
        <w:tc>
          <w:tcPr>
            <w:tcW w:w="3429" w:type="dxa"/>
            <w:shd w:val="clear" w:color="auto" w:fill="auto"/>
            <w:vAlign w:val="center"/>
          </w:tcPr>
          <w:p w:rsidR="00CE1173" w:rsidRPr="00CE1173" w:rsidRDefault="00CE1173" w:rsidP="008D7E3A">
            <w:pPr>
              <w:snapToGrid w:val="0"/>
              <w:jc w:val="center"/>
              <w:rPr>
                <w:rFonts w:ascii="Times New Roman" w:eastAsia="宋体" w:hAnsi="Times New Roman" w:cs="Times New Roman"/>
                <w:color w:val="000000"/>
                <w:szCs w:val="21"/>
              </w:rPr>
            </w:pPr>
            <w:r w:rsidRPr="00CE1173">
              <w:rPr>
                <w:rFonts w:ascii="Times New Roman" w:eastAsia="宋体" w:hAnsi="宋体" w:cs="Times New Roman"/>
                <w:color w:val="000000"/>
                <w:szCs w:val="21"/>
              </w:rPr>
              <w:t>分析方法及方法来源</w:t>
            </w:r>
          </w:p>
        </w:tc>
        <w:tc>
          <w:tcPr>
            <w:tcW w:w="1417" w:type="dxa"/>
            <w:shd w:val="clear" w:color="auto" w:fill="auto"/>
            <w:vAlign w:val="center"/>
          </w:tcPr>
          <w:p w:rsidR="00CE1173" w:rsidRPr="00CE1173" w:rsidRDefault="00CE1173" w:rsidP="008D7E3A">
            <w:pPr>
              <w:snapToGrid w:val="0"/>
              <w:jc w:val="center"/>
              <w:rPr>
                <w:rFonts w:ascii="Times New Roman" w:eastAsia="宋体" w:hAnsi="Times New Roman" w:cs="Times New Roman"/>
                <w:color w:val="000000"/>
                <w:szCs w:val="21"/>
              </w:rPr>
            </w:pPr>
            <w:r w:rsidRPr="00CE1173">
              <w:rPr>
                <w:rFonts w:ascii="Times New Roman" w:eastAsia="宋体" w:hAnsi="宋体" w:cs="Times New Roman"/>
                <w:color w:val="000000"/>
                <w:szCs w:val="21"/>
              </w:rPr>
              <w:t>检出限</w:t>
            </w:r>
          </w:p>
        </w:tc>
        <w:tc>
          <w:tcPr>
            <w:tcW w:w="1692" w:type="dxa"/>
            <w:shd w:val="clear" w:color="auto" w:fill="auto"/>
            <w:vAlign w:val="center"/>
          </w:tcPr>
          <w:p w:rsidR="00CE1173" w:rsidRPr="00CE1173" w:rsidRDefault="00CE1173" w:rsidP="008D7E3A">
            <w:pPr>
              <w:snapToGrid w:val="0"/>
              <w:jc w:val="center"/>
              <w:rPr>
                <w:rFonts w:ascii="Times New Roman" w:eastAsia="宋体" w:hAnsi="Times New Roman" w:cs="Times New Roman"/>
                <w:color w:val="000000"/>
                <w:szCs w:val="21"/>
              </w:rPr>
            </w:pPr>
            <w:r w:rsidRPr="00CE1173">
              <w:rPr>
                <w:rFonts w:ascii="Times New Roman" w:eastAsia="宋体" w:hAnsi="宋体" w:cs="Times New Roman"/>
                <w:color w:val="000000"/>
                <w:szCs w:val="21"/>
              </w:rPr>
              <w:t>仪器名称、编号</w:t>
            </w:r>
          </w:p>
        </w:tc>
      </w:tr>
      <w:tr w:rsidR="00CE1173" w:rsidRPr="00CE1173" w:rsidTr="00CE1173">
        <w:trPr>
          <w:trHeight w:val="936"/>
          <w:jc w:val="center"/>
        </w:trPr>
        <w:tc>
          <w:tcPr>
            <w:tcW w:w="1009" w:type="dxa"/>
            <w:shd w:val="clear" w:color="auto" w:fill="auto"/>
            <w:vAlign w:val="center"/>
          </w:tcPr>
          <w:p w:rsidR="00CE1173" w:rsidRPr="00CE1173" w:rsidRDefault="00CE1173" w:rsidP="008D7E3A">
            <w:pPr>
              <w:adjustRightInd w:val="0"/>
              <w:snapToGrid w:val="0"/>
              <w:jc w:val="center"/>
              <w:rPr>
                <w:rFonts w:ascii="Times New Roman" w:eastAsia="宋体" w:hAnsi="Times New Roman" w:cs="Times New Roman"/>
                <w:color w:val="000000"/>
                <w:szCs w:val="21"/>
              </w:rPr>
            </w:pPr>
            <w:r w:rsidRPr="00CE1173">
              <w:rPr>
                <w:rFonts w:ascii="Times New Roman" w:eastAsia="宋体" w:hAnsi="Times New Roman" w:cs="Times New Roman"/>
                <w:color w:val="000000"/>
                <w:szCs w:val="21"/>
              </w:rPr>
              <w:t>1</w:t>
            </w:r>
          </w:p>
        </w:tc>
        <w:tc>
          <w:tcPr>
            <w:tcW w:w="1423" w:type="dxa"/>
            <w:shd w:val="clear" w:color="auto" w:fill="auto"/>
            <w:vAlign w:val="center"/>
          </w:tcPr>
          <w:p w:rsidR="00CE1173" w:rsidRPr="00CE1173" w:rsidRDefault="00CE1173" w:rsidP="008D7E3A">
            <w:pPr>
              <w:jc w:val="center"/>
              <w:rPr>
                <w:rFonts w:ascii="Times New Roman" w:eastAsia="宋体" w:hAnsi="Times New Roman" w:cs="Times New Roman"/>
                <w:color w:val="000000"/>
                <w:szCs w:val="21"/>
              </w:rPr>
            </w:pPr>
            <w:r w:rsidRPr="00CE1173">
              <w:rPr>
                <w:rFonts w:ascii="Times New Roman" w:eastAsia="宋体" w:hAnsi="宋体" w:cs="Times New Roman"/>
                <w:color w:val="000000"/>
                <w:szCs w:val="21"/>
              </w:rPr>
              <w:t>氮氧化物</w:t>
            </w:r>
          </w:p>
        </w:tc>
        <w:tc>
          <w:tcPr>
            <w:tcW w:w="3429" w:type="dxa"/>
            <w:shd w:val="clear" w:color="auto" w:fill="auto"/>
            <w:vAlign w:val="center"/>
          </w:tcPr>
          <w:p w:rsidR="00CE1173" w:rsidRPr="00CE1173" w:rsidRDefault="00CE1173" w:rsidP="008D7E3A">
            <w:pPr>
              <w:jc w:val="center"/>
              <w:rPr>
                <w:rFonts w:ascii="Times New Roman" w:eastAsia="宋体" w:hAnsi="Times New Roman" w:cs="Times New Roman"/>
                <w:color w:val="000000"/>
                <w:szCs w:val="21"/>
              </w:rPr>
            </w:pPr>
            <w:r w:rsidRPr="00CE1173">
              <w:rPr>
                <w:rFonts w:ascii="Times New Roman" w:eastAsia="宋体" w:hAnsi="宋体" w:cs="Times New Roman"/>
                <w:color w:val="000000"/>
                <w:szCs w:val="21"/>
              </w:rPr>
              <w:t>《环境空气</w:t>
            </w:r>
            <w:r w:rsidRPr="00CE1173">
              <w:rPr>
                <w:rFonts w:ascii="Times New Roman" w:eastAsia="宋体" w:hAnsi="Times New Roman" w:cs="Times New Roman"/>
                <w:color w:val="000000"/>
                <w:szCs w:val="21"/>
              </w:rPr>
              <w:t xml:space="preserve"> </w:t>
            </w:r>
            <w:r w:rsidRPr="00CE1173">
              <w:rPr>
                <w:rFonts w:ascii="Times New Roman" w:eastAsia="宋体" w:hAnsi="宋体" w:cs="Times New Roman"/>
                <w:color w:val="000000"/>
                <w:szCs w:val="21"/>
              </w:rPr>
              <w:t>氮氧化物</w:t>
            </w:r>
            <w:r w:rsidRPr="00CE1173">
              <w:rPr>
                <w:rFonts w:ascii="Times New Roman" w:eastAsia="宋体" w:hAnsi="Times New Roman" w:cs="Times New Roman"/>
                <w:color w:val="000000"/>
                <w:szCs w:val="21"/>
              </w:rPr>
              <w:t xml:space="preserve"> </w:t>
            </w:r>
            <w:r w:rsidRPr="00CE1173">
              <w:rPr>
                <w:rFonts w:ascii="Times New Roman" w:eastAsia="宋体" w:hAnsi="宋体" w:cs="Times New Roman"/>
                <w:color w:val="000000"/>
                <w:szCs w:val="21"/>
              </w:rPr>
              <w:t>（一氧化氮和二氧化氮）的测定</w:t>
            </w:r>
            <w:r w:rsidRPr="00CE1173">
              <w:rPr>
                <w:rFonts w:ascii="Times New Roman" w:eastAsia="宋体" w:hAnsi="Times New Roman" w:cs="Times New Roman"/>
                <w:color w:val="000000"/>
                <w:szCs w:val="21"/>
              </w:rPr>
              <w:t xml:space="preserve"> </w:t>
            </w:r>
            <w:r w:rsidRPr="00CE1173">
              <w:rPr>
                <w:rFonts w:ascii="Times New Roman" w:eastAsia="宋体" w:hAnsi="宋体" w:cs="Times New Roman"/>
                <w:color w:val="000000"/>
                <w:szCs w:val="21"/>
              </w:rPr>
              <w:t>盐酸萘乙二胺分光光度法》</w:t>
            </w:r>
            <w:r w:rsidRPr="00CE1173">
              <w:rPr>
                <w:rFonts w:ascii="Times New Roman" w:eastAsia="宋体" w:hAnsi="Times New Roman" w:cs="Times New Roman"/>
                <w:color w:val="000000"/>
                <w:szCs w:val="21"/>
              </w:rPr>
              <w:t xml:space="preserve"> HJ479-2009</w:t>
            </w:r>
          </w:p>
        </w:tc>
        <w:tc>
          <w:tcPr>
            <w:tcW w:w="1417" w:type="dxa"/>
            <w:shd w:val="clear" w:color="auto" w:fill="auto"/>
            <w:vAlign w:val="center"/>
          </w:tcPr>
          <w:p w:rsidR="00CE1173" w:rsidRPr="00CE1173" w:rsidRDefault="00CE1173" w:rsidP="008D7E3A">
            <w:pPr>
              <w:jc w:val="center"/>
              <w:rPr>
                <w:rFonts w:ascii="Times New Roman" w:eastAsia="宋体" w:hAnsi="Times New Roman" w:cs="Times New Roman"/>
                <w:color w:val="000000"/>
                <w:szCs w:val="21"/>
              </w:rPr>
            </w:pPr>
            <w:r w:rsidRPr="00CE1173">
              <w:rPr>
                <w:rFonts w:ascii="Times New Roman" w:eastAsia="宋体" w:hAnsi="Times New Roman" w:cs="Times New Roman"/>
                <w:color w:val="000000"/>
                <w:szCs w:val="21"/>
              </w:rPr>
              <w:t>0.005mg/m</w:t>
            </w:r>
            <w:r w:rsidRPr="00CE1173">
              <w:rPr>
                <w:rFonts w:ascii="Times New Roman" w:eastAsia="宋体" w:hAnsi="Times New Roman" w:cs="Times New Roman"/>
                <w:color w:val="000000"/>
                <w:szCs w:val="21"/>
                <w:vertAlign w:val="superscript"/>
              </w:rPr>
              <w:t>3</w:t>
            </w:r>
          </w:p>
        </w:tc>
        <w:tc>
          <w:tcPr>
            <w:tcW w:w="1692" w:type="dxa"/>
            <w:shd w:val="clear" w:color="auto" w:fill="auto"/>
            <w:vAlign w:val="center"/>
          </w:tcPr>
          <w:p w:rsidR="00CE1173" w:rsidRPr="00CE1173" w:rsidRDefault="00CE1173" w:rsidP="008D7E3A">
            <w:pPr>
              <w:spacing w:line="240" w:lineRule="exact"/>
              <w:jc w:val="center"/>
              <w:rPr>
                <w:rFonts w:ascii="Times New Roman" w:eastAsia="宋体" w:hAnsi="Times New Roman" w:cs="Times New Roman"/>
                <w:color w:val="000000"/>
                <w:szCs w:val="21"/>
              </w:rPr>
            </w:pPr>
            <w:r w:rsidRPr="00CE1173">
              <w:rPr>
                <w:rFonts w:ascii="Times New Roman" w:eastAsia="宋体" w:hAnsi="宋体" w:cs="Times New Roman"/>
                <w:color w:val="000000"/>
                <w:szCs w:val="21"/>
              </w:rPr>
              <w:t>可见分光光度计</w:t>
            </w:r>
            <w:r w:rsidRPr="00CE1173">
              <w:rPr>
                <w:rFonts w:ascii="Times New Roman" w:eastAsia="宋体" w:hAnsi="Times New Roman" w:cs="Times New Roman"/>
                <w:color w:val="000000"/>
                <w:szCs w:val="21"/>
              </w:rPr>
              <w:t>G-005</w:t>
            </w:r>
          </w:p>
        </w:tc>
      </w:tr>
      <w:tr w:rsidR="00CE1173" w:rsidRPr="00CE1173" w:rsidTr="00CE1173">
        <w:trPr>
          <w:trHeight w:val="936"/>
          <w:jc w:val="center"/>
        </w:trPr>
        <w:tc>
          <w:tcPr>
            <w:tcW w:w="1009" w:type="dxa"/>
            <w:shd w:val="clear" w:color="auto" w:fill="auto"/>
            <w:vAlign w:val="center"/>
          </w:tcPr>
          <w:p w:rsidR="00CE1173" w:rsidRPr="00CE1173" w:rsidRDefault="00CE1173" w:rsidP="008D7E3A">
            <w:pPr>
              <w:adjustRightInd w:val="0"/>
              <w:snapToGrid w:val="0"/>
              <w:jc w:val="center"/>
              <w:rPr>
                <w:rFonts w:ascii="Times New Roman" w:eastAsia="宋体" w:hAnsi="Times New Roman" w:cs="Times New Roman"/>
                <w:color w:val="000000"/>
                <w:szCs w:val="21"/>
              </w:rPr>
            </w:pPr>
            <w:r w:rsidRPr="00CE1173">
              <w:rPr>
                <w:rFonts w:ascii="Times New Roman" w:eastAsia="宋体" w:hAnsi="Times New Roman" w:cs="Times New Roman"/>
                <w:color w:val="000000"/>
                <w:szCs w:val="21"/>
              </w:rPr>
              <w:lastRenderedPageBreak/>
              <w:t>2</w:t>
            </w:r>
          </w:p>
        </w:tc>
        <w:tc>
          <w:tcPr>
            <w:tcW w:w="1423" w:type="dxa"/>
            <w:shd w:val="clear" w:color="auto" w:fill="auto"/>
            <w:vAlign w:val="center"/>
          </w:tcPr>
          <w:p w:rsidR="00CE1173" w:rsidRPr="00CE1173" w:rsidRDefault="00CE1173" w:rsidP="008D7E3A">
            <w:pPr>
              <w:jc w:val="center"/>
              <w:rPr>
                <w:rFonts w:ascii="Times New Roman" w:eastAsia="宋体" w:hAnsi="Times New Roman" w:cs="Times New Roman"/>
                <w:color w:val="000000"/>
                <w:szCs w:val="21"/>
              </w:rPr>
            </w:pPr>
            <w:r w:rsidRPr="00CE1173">
              <w:rPr>
                <w:rFonts w:ascii="Times New Roman" w:eastAsia="宋体" w:hAnsi="宋体" w:cs="Times New Roman"/>
                <w:color w:val="000000"/>
                <w:szCs w:val="21"/>
              </w:rPr>
              <w:t>非甲烷总烃</w:t>
            </w:r>
          </w:p>
        </w:tc>
        <w:tc>
          <w:tcPr>
            <w:tcW w:w="3429" w:type="dxa"/>
            <w:shd w:val="clear" w:color="auto" w:fill="auto"/>
            <w:vAlign w:val="center"/>
          </w:tcPr>
          <w:p w:rsidR="00CE1173" w:rsidRPr="00CE1173" w:rsidRDefault="00CE1173" w:rsidP="008D7E3A">
            <w:pPr>
              <w:adjustRightInd w:val="0"/>
              <w:snapToGrid w:val="0"/>
              <w:jc w:val="center"/>
              <w:rPr>
                <w:rFonts w:ascii="Times New Roman" w:eastAsia="宋体" w:hAnsi="Times New Roman" w:cs="Times New Roman"/>
                <w:color w:val="000000"/>
                <w:szCs w:val="21"/>
              </w:rPr>
            </w:pPr>
            <w:r w:rsidRPr="00CE1173">
              <w:rPr>
                <w:rFonts w:ascii="Times New Roman" w:eastAsia="宋体" w:hAnsi="宋体" w:cs="Times New Roman"/>
                <w:color w:val="000000"/>
                <w:szCs w:val="21"/>
              </w:rPr>
              <w:t>《环境空气</w:t>
            </w:r>
            <w:r w:rsidRPr="00CE1173">
              <w:rPr>
                <w:rFonts w:ascii="Times New Roman" w:eastAsia="宋体" w:hAnsi="Times New Roman" w:cs="Times New Roman"/>
                <w:color w:val="000000"/>
                <w:szCs w:val="21"/>
              </w:rPr>
              <w:t xml:space="preserve"> </w:t>
            </w:r>
            <w:r w:rsidRPr="00CE1173">
              <w:rPr>
                <w:rFonts w:ascii="Times New Roman" w:eastAsia="宋体" w:hAnsi="宋体" w:cs="Times New Roman"/>
                <w:color w:val="000000"/>
                <w:szCs w:val="21"/>
              </w:rPr>
              <w:t>总烃、甲烷和非甲烷总烃的测定</w:t>
            </w:r>
            <w:r w:rsidRPr="00CE1173">
              <w:rPr>
                <w:rFonts w:ascii="Times New Roman" w:eastAsia="宋体" w:hAnsi="Times New Roman" w:cs="Times New Roman"/>
                <w:color w:val="000000"/>
                <w:szCs w:val="21"/>
              </w:rPr>
              <w:t xml:space="preserve"> </w:t>
            </w:r>
            <w:r w:rsidRPr="00CE1173">
              <w:rPr>
                <w:rFonts w:ascii="Times New Roman" w:eastAsia="宋体" w:hAnsi="宋体" w:cs="Times New Roman"/>
                <w:color w:val="000000"/>
                <w:szCs w:val="21"/>
              </w:rPr>
              <w:t>直接进样</w:t>
            </w:r>
            <w:r w:rsidRPr="00CE1173">
              <w:rPr>
                <w:rFonts w:ascii="Times New Roman" w:eastAsia="宋体" w:hAnsi="Times New Roman" w:cs="Times New Roman"/>
                <w:color w:val="000000"/>
                <w:szCs w:val="21"/>
              </w:rPr>
              <w:t>-</w:t>
            </w:r>
            <w:r w:rsidRPr="00CE1173">
              <w:rPr>
                <w:rFonts w:ascii="Times New Roman" w:eastAsia="宋体" w:hAnsi="宋体" w:cs="Times New Roman"/>
                <w:color w:val="000000"/>
                <w:szCs w:val="21"/>
              </w:rPr>
              <w:t>气相色谱法》</w:t>
            </w:r>
            <w:r w:rsidRPr="00CE1173">
              <w:rPr>
                <w:rFonts w:ascii="Times New Roman" w:eastAsia="宋体" w:hAnsi="Times New Roman" w:cs="Times New Roman"/>
                <w:color w:val="000000"/>
                <w:szCs w:val="21"/>
              </w:rPr>
              <w:t>HJ604-2017</w:t>
            </w:r>
          </w:p>
        </w:tc>
        <w:tc>
          <w:tcPr>
            <w:tcW w:w="1417" w:type="dxa"/>
            <w:shd w:val="clear" w:color="auto" w:fill="auto"/>
            <w:vAlign w:val="center"/>
          </w:tcPr>
          <w:p w:rsidR="00CE1173" w:rsidRPr="00CE1173" w:rsidRDefault="00CE1173" w:rsidP="008D7E3A">
            <w:pPr>
              <w:adjustRightInd w:val="0"/>
              <w:snapToGrid w:val="0"/>
              <w:jc w:val="center"/>
              <w:rPr>
                <w:rFonts w:ascii="Times New Roman" w:eastAsia="宋体" w:hAnsi="Times New Roman" w:cs="Times New Roman"/>
                <w:color w:val="000000"/>
                <w:kern w:val="0"/>
                <w:szCs w:val="21"/>
              </w:rPr>
            </w:pPr>
            <w:r w:rsidRPr="00CE1173">
              <w:rPr>
                <w:rFonts w:ascii="Times New Roman" w:eastAsia="宋体" w:hAnsi="Times New Roman" w:cs="Times New Roman"/>
                <w:color w:val="000000"/>
                <w:szCs w:val="21"/>
              </w:rPr>
              <w:t>0.07mg/m</w:t>
            </w:r>
            <w:r w:rsidRPr="00CE1173">
              <w:rPr>
                <w:rFonts w:ascii="Times New Roman" w:eastAsia="宋体" w:hAnsi="Times New Roman" w:cs="Times New Roman"/>
                <w:color w:val="000000"/>
                <w:szCs w:val="21"/>
                <w:vertAlign w:val="superscript"/>
              </w:rPr>
              <w:t>3</w:t>
            </w:r>
          </w:p>
        </w:tc>
        <w:tc>
          <w:tcPr>
            <w:tcW w:w="1692" w:type="dxa"/>
            <w:shd w:val="clear" w:color="auto" w:fill="auto"/>
            <w:vAlign w:val="center"/>
          </w:tcPr>
          <w:p w:rsidR="00CE1173" w:rsidRPr="00CE1173" w:rsidRDefault="00CE1173" w:rsidP="008D7E3A">
            <w:pPr>
              <w:jc w:val="center"/>
              <w:rPr>
                <w:rFonts w:ascii="Times New Roman" w:eastAsia="宋体" w:hAnsi="Times New Roman" w:cs="Times New Roman"/>
                <w:color w:val="000000"/>
                <w:szCs w:val="21"/>
              </w:rPr>
            </w:pPr>
            <w:r w:rsidRPr="00CE1173">
              <w:rPr>
                <w:rFonts w:ascii="Times New Roman" w:eastAsia="宋体" w:hAnsi="宋体" w:cs="Times New Roman"/>
                <w:color w:val="000000"/>
                <w:szCs w:val="21"/>
              </w:rPr>
              <w:t>气相色谱仪</w:t>
            </w:r>
          </w:p>
          <w:p w:rsidR="00CE1173" w:rsidRPr="00CE1173" w:rsidRDefault="00CE1173" w:rsidP="008D7E3A">
            <w:pPr>
              <w:jc w:val="center"/>
              <w:rPr>
                <w:rFonts w:ascii="Times New Roman" w:eastAsia="宋体" w:hAnsi="Times New Roman" w:cs="Times New Roman"/>
                <w:color w:val="000000"/>
                <w:szCs w:val="21"/>
              </w:rPr>
            </w:pPr>
            <w:r w:rsidRPr="00CE1173">
              <w:rPr>
                <w:rFonts w:ascii="Times New Roman" w:eastAsia="宋体" w:hAnsi="Times New Roman" w:cs="Times New Roman"/>
                <w:color w:val="000000"/>
                <w:szCs w:val="21"/>
              </w:rPr>
              <w:t>S-009</w:t>
            </w:r>
          </w:p>
        </w:tc>
      </w:tr>
    </w:tbl>
    <w:p w:rsidR="00CE1173" w:rsidRPr="00CE1173" w:rsidRDefault="00CE1173" w:rsidP="00290794">
      <w:pPr>
        <w:spacing w:beforeLines="50"/>
        <w:jc w:val="center"/>
        <w:rPr>
          <w:rFonts w:ascii="Times New Roman" w:eastAsia="宋体" w:hAnsi="Times New Roman" w:cs="Times New Roman"/>
          <w:b/>
          <w:color w:val="000000"/>
          <w:sz w:val="24"/>
        </w:rPr>
      </w:pPr>
      <w:r w:rsidRPr="00CE1173">
        <w:rPr>
          <w:rFonts w:ascii="Times New Roman" w:eastAsia="宋体" w:hAnsi="宋体" w:cs="Times New Roman"/>
          <w:b/>
          <w:color w:val="000000"/>
          <w:sz w:val="24"/>
        </w:rPr>
        <w:t>表</w:t>
      </w:r>
      <w:r w:rsidRPr="00CE1173">
        <w:rPr>
          <w:rFonts w:ascii="Times New Roman" w:eastAsia="宋体" w:hAnsi="Times New Roman" w:cs="Times New Roman"/>
          <w:b/>
          <w:color w:val="000000"/>
          <w:sz w:val="24"/>
        </w:rPr>
        <w:t xml:space="preserve">6-3    </w:t>
      </w:r>
      <w:r w:rsidRPr="00CE1173">
        <w:rPr>
          <w:rFonts w:ascii="Times New Roman" w:eastAsia="宋体" w:hAnsi="宋体" w:cs="Times New Roman"/>
          <w:b/>
          <w:color w:val="000000"/>
          <w:sz w:val="24"/>
        </w:rPr>
        <w:t>废水检测分析方法及仪器情况表</w:t>
      </w:r>
    </w:p>
    <w:tbl>
      <w:tblPr>
        <w:tblW w:w="903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417"/>
        <w:gridCol w:w="3686"/>
        <w:gridCol w:w="1276"/>
        <w:gridCol w:w="1802"/>
      </w:tblGrid>
      <w:tr w:rsidR="00CE1173" w:rsidRPr="00CE1173" w:rsidTr="00CE1173">
        <w:trPr>
          <w:trHeight w:val="362"/>
          <w:jc w:val="center"/>
        </w:trPr>
        <w:tc>
          <w:tcPr>
            <w:tcW w:w="851" w:type="dxa"/>
            <w:vAlign w:val="center"/>
          </w:tcPr>
          <w:p w:rsidR="00CE1173" w:rsidRPr="00CE1173" w:rsidRDefault="00CE1173" w:rsidP="008D7E3A">
            <w:pPr>
              <w:jc w:val="center"/>
              <w:rPr>
                <w:rFonts w:ascii="Times New Roman" w:eastAsia="宋体" w:hAnsi="Times New Roman" w:cs="Times New Roman"/>
                <w:color w:val="000000"/>
                <w:szCs w:val="21"/>
              </w:rPr>
            </w:pPr>
            <w:r w:rsidRPr="00CE1173">
              <w:rPr>
                <w:rFonts w:ascii="Times New Roman" w:eastAsia="宋体" w:hAnsi="宋体" w:cs="Times New Roman"/>
                <w:color w:val="000000"/>
                <w:szCs w:val="21"/>
              </w:rPr>
              <w:t>序号</w:t>
            </w:r>
          </w:p>
        </w:tc>
        <w:tc>
          <w:tcPr>
            <w:tcW w:w="1417" w:type="dxa"/>
            <w:vAlign w:val="center"/>
          </w:tcPr>
          <w:p w:rsidR="00CE1173" w:rsidRPr="00CE1173" w:rsidRDefault="00CE1173" w:rsidP="008D7E3A">
            <w:pPr>
              <w:jc w:val="center"/>
              <w:rPr>
                <w:rFonts w:ascii="Times New Roman" w:eastAsia="宋体" w:hAnsi="Times New Roman" w:cs="Times New Roman"/>
                <w:color w:val="000000"/>
                <w:szCs w:val="21"/>
              </w:rPr>
            </w:pPr>
            <w:r w:rsidRPr="00CE1173">
              <w:rPr>
                <w:rFonts w:ascii="Times New Roman" w:eastAsia="宋体" w:hAnsi="宋体" w:cs="Times New Roman"/>
                <w:color w:val="000000"/>
                <w:szCs w:val="21"/>
              </w:rPr>
              <w:t>项目</w:t>
            </w:r>
          </w:p>
        </w:tc>
        <w:tc>
          <w:tcPr>
            <w:tcW w:w="3686" w:type="dxa"/>
            <w:vAlign w:val="center"/>
          </w:tcPr>
          <w:p w:rsidR="00CE1173" w:rsidRPr="00CE1173" w:rsidRDefault="00CE1173" w:rsidP="008D7E3A">
            <w:pPr>
              <w:jc w:val="center"/>
              <w:rPr>
                <w:rFonts w:ascii="Times New Roman" w:eastAsia="宋体" w:hAnsi="Times New Roman" w:cs="Times New Roman"/>
                <w:color w:val="000000"/>
                <w:szCs w:val="21"/>
              </w:rPr>
            </w:pPr>
            <w:r w:rsidRPr="00CE1173">
              <w:rPr>
                <w:rFonts w:ascii="Times New Roman" w:eastAsia="宋体" w:hAnsi="宋体" w:cs="Times New Roman"/>
                <w:color w:val="000000"/>
                <w:szCs w:val="21"/>
              </w:rPr>
              <w:t>分析方法及方法来源</w:t>
            </w:r>
          </w:p>
        </w:tc>
        <w:tc>
          <w:tcPr>
            <w:tcW w:w="1276" w:type="dxa"/>
            <w:vAlign w:val="center"/>
          </w:tcPr>
          <w:p w:rsidR="00CE1173" w:rsidRPr="00CE1173" w:rsidRDefault="00CE1173" w:rsidP="008D7E3A">
            <w:pPr>
              <w:jc w:val="center"/>
              <w:rPr>
                <w:rFonts w:ascii="Times New Roman" w:eastAsia="宋体" w:hAnsi="Times New Roman" w:cs="Times New Roman"/>
                <w:color w:val="000000"/>
                <w:szCs w:val="21"/>
              </w:rPr>
            </w:pPr>
            <w:r w:rsidRPr="00CE1173">
              <w:rPr>
                <w:rFonts w:ascii="Times New Roman" w:eastAsia="宋体" w:hAnsi="宋体" w:cs="Times New Roman"/>
                <w:color w:val="000000"/>
                <w:szCs w:val="21"/>
              </w:rPr>
              <w:t>检出限</w:t>
            </w:r>
          </w:p>
        </w:tc>
        <w:tc>
          <w:tcPr>
            <w:tcW w:w="1802" w:type="dxa"/>
            <w:vAlign w:val="center"/>
          </w:tcPr>
          <w:p w:rsidR="00CE1173" w:rsidRPr="00CE1173" w:rsidRDefault="00CE1173" w:rsidP="008D7E3A">
            <w:pPr>
              <w:jc w:val="center"/>
              <w:rPr>
                <w:rFonts w:ascii="Times New Roman" w:eastAsia="宋体" w:hAnsi="Times New Roman" w:cs="Times New Roman"/>
                <w:color w:val="000000"/>
                <w:szCs w:val="21"/>
              </w:rPr>
            </w:pPr>
            <w:r w:rsidRPr="00CE1173">
              <w:rPr>
                <w:rFonts w:ascii="Times New Roman" w:eastAsia="宋体" w:hAnsi="宋体" w:cs="Times New Roman"/>
                <w:color w:val="000000"/>
                <w:szCs w:val="21"/>
              </w:rPr>
              <w:t>仪器名称、编号</w:t>
            </w:r>
          </w:p>
        </w:tc>
      </w:tr>
      <w:tr w:rsidR="00CE1173" w:rsidRPr="00CE1173" w:rsidTr="00CE1173">
        <w:trPr>
          <w:trHeight w:val="624"/>
          <w:jc w:val="center"/>
        </w:trPr>
        <w:tc>
          <w:tcPr>
            <w:tcW w:w="851" w:type="dxa"/>
            <w:vAlign w:val="center"/>
          </w:tcPr>
          <w:p w:rsidR="00CE1173" w:rsidRPr="00CE1173" w:rsidRDefault="00CE1173" w:rsidP="008D7E3A">
            <w:pPr>
              <w:jc w:val="center"/>
              <w:rPr>
                <w:rFonts w:ascii="Times New Roman" w:eastAsia="宋体" w:hAnsi="Times New Roman" w:cs="Times New Roman"/>
                <w:color w:val="000000"/>
                <w:szCs w:val="21"/>
              </w:rPr>
            </w:pPr>
            <w:r w:rsidRPr="00CE1173">
              <w:rPr>
                <w:rFonts w:ascii="Times New Roman" w:eastAsia="宋体" w:hAnsi="Times New Roman" w:cs="Times New Roman"/>
                <w:color w:val="000000"/>
                <w:szCs w:val="21"/>
              </w:rPr>
              <w:t>1</w:t>
            </w:r>
          </w:p>
        </w:tc>
        <w:tc>
          <w:tcPr>
            <w:tcW w:w="1417" w:type="dxa"/>
            <w:vAlign w:val="center"/>
          </w:tcPr>
          <w:p w:rsidR="00CE1173" w:rsidRPr="00CE1173" w:rsidRDefault="00CE1173" w:rsidP="008D7E3A">
            <w:pPr>
              <w:adjustRightInd w:val="0"/>
              <w:snapToGrid w:val="0"/>
              <w:jc w:val="center"/>
              <w:rPr>
                <w:rFonts w:ascii="Times New Roman" w:eastAsia="宋体" w:hAnsi="Times New Roman" w:cs="Times New Roman"/>
                <w:color w:val="000000"/>
                <w:szCs w:val="21"/>
              </w:rPr>
            </w:pPr>
            <w:r w:rsidRPr="00CE1173">
              <w:rPr>
                <w:rFonts w:ascii="Times New Roman" w:eastAsia="宋体" w:hAnsi="Times New Roman" w:cs="Times New Roman"/>
                <w:color w:val="000000"/>
                <w:szCs w:val="21"/>
              </w:rPr>
              <w:t>COD</w:t>
            </w:r>
            <w:r w:rsidRPr="00CE1173">
              <w:rPr>
                <w:rFonts w:ascii="Times New Roman" w:eastAsia="宋体" w:hAnsi="Times New Roman" w:cs="Times New Roman"/>
                <w:color w:val="000000"/>
                <w:szCs w:val="21"/>
                <w:vertAlign w:val="subscript"/>
              </w:rPr>
              <w:t>Cr</w:t>
            </w:r>
          </w:p>
        </w:tc>
        <w:tc>
          <w:tcPr>
            <w:tcW w:w="3686" w:type="dxa"/>
            <w:vAlign w:val="center"/>
          </w:tcPr>
          <w:p w:rsidR="00CE1173" w:rsidRPr="00CE1173" w:rsidRDefault="00CE1173" w:rsidP="008D7E3A">
            <w:pPr>
              <w:jc w:val="center"/>
              <w:rPr>
                <w:rFonts w:ascii="Times New Roman" w:eastAsia="宋体" w:hAnsi="Times New Roman" w:cs="Times New Roman"/>
                <w:color w:val="000000"/>
                <w:szCs w:val="21"/>
              </w:rPr>
            </w:pPr>
            <w:r w:rsidRPr="00CE1173">
              <w:rPr>
                <w:rFonts w:ascii="Times New Roman" w:eastAsia="宋体" w:hAnsi="宋体" w:cs="Times New Roman"/>
                <w:color w:val="000000"/>
                <w:szCs w:val="21"/>
              </w:rPr>
              <w:t>《水质</w:t>
            </w:r>
            <w:r w:rsidRPr="00CE1173">
              <w:rPr>
                <w:rFonts w:ascii="Times New Roman" w:eastAsia="宋体" w:hAnsi="Times New Roman" w:cs="Times New Roman"/>
                <w:color w:val="000000"/>
                <w:szCs w:val="21"/>
              </w:rPr>
              <w:t xml:space="preserve"> </w:t>
            </w:r>
            <w:r w:rsidRPr="00CE1173">
              <w:rPr>
                <w:rFonts w:ascii="Times New Roman" w:eastAsia="宋体" w:hAnsi="宋体" w:cs="Times New Roman"/>
                <w:color w:val="000000"/>
                <w:szCs w:val="21"/>
              </w:rPr>
              <w:t>化学需氧量的测定重铬酸盐法》</w:t>
            </w:r>
            <w:r w:rsidRPr="00CE1173">
              <w:rPr>
                <w:rFonts w:ascii="Times New Roman" w:eastAsia="宋体" w:hAnsi="Times New Roman" w:cs="Times New Roman"/>
                <w:color w:val="000000"/>
                <w:szCs w:val="21"/>
              </w:rPr>
              <w:t>HJ828-2017</w:t>
            </w:r>
          </w:p>
        </w:tc>
        <w:tc>
          <w:tcPr>
            <w:tcW w:w="1276" w:type="dxa"/>
            <w:vAlign w:val="center"/>
          </w:tcPr>
          <w:p w:rsidR="00CE1173" w:rsidRPr="00CE1173" w:rsidRDefault="00CE1173" w:rsidP="008D7E3A">
            <w:pPr>
              <w:spacing w:line="220" w:lineRule="exact"/>
              <w:jc w:val="center"/>
              <w:rPr>
                <w:rFonts w:ascii="Times New Roman" w:eastAsia="宋体" w:hAnsi="Times New Roman" w:cs="Times New Roman"/>
                <w:color w:val="000000"/>
                <w:szCs w:val="21"/>
              </w:rPr>
            </w:pPr>
            <w:r w:rsidRPr="00CE1173">
              <w:rPr>
                <w:rFonts w:ascii="Times New Roman" w:eastAsia="宋体" w:hAnsi="Times New Roman" w:cs="Times New Roman"/>
                <w:color w:val="000000"/>
                <w:szCs w:val="21"/>
              </w:rPr>
              <w:t>4mg/L</w:t>
            </w:r>
          </w:p>
        </w:tc>
        <w:tc>
          <w:tcPr>
            <w:tcW w:w="1802" w:type="dxa"/>
            <w:vAlign w:val="center"/>
          </w:tcPr>
          <w:p w:rsidR="00CE1173" w:rsidRPr="00CE1173" w:rsidRDefault="00CE1173" w:rsidP="008D7E3A">
            <w:pPr>
              <w:jc w:val="center"/>
              <w:rPr>
                <w:rFonts w:ascii="Times New Roman" w:eastAsia="宋体" w:hAnsi="Times New Roman" w:cs="Times New Roman"/>
                <w:color w:val="000000"/>
                <w:szCs w:val="21"/>
              </w:rPr>
            </w:pPr>
            <w:r w:rsidRPr="00CE1173">
              <w:rPr>
                <w:rFonts w:ascii="Times New Roman" w:eastAsia="宋体" w:hAnsi="Times New Roman" w:cs="Times New Roman"/>
                <w:color w:val="000000"/>
                <w:szCs w:val="21"/>
              </w:rPr>
              <w:t>50mL</w:t>
            </w:r>
            <w:r w:rsidRPr="00CE1173">
              <w:rPr>
                <w:rFonts w:ascii="Times New Roman" w:eastAsia="宋体" w:hAnsi="宋体" w:cs="Times New Roman"/>
                <w:color w:val="000000"/>
                <w:szCs w:val="21"/>
              </w:rPr>
              <w:t>具塞滴定管</w:t>
            </w:r>
          </w:p>
        </w:tc>
      </w:tr>
      <w:tr w:rsidR="00CE1173" w:rsidRPr="00CE1173" w:rsidTr="00CE1173">
        <w:trPr>
          <w:trHeight w:val="624"/>
          <w:jc w:val="center"/>
        </w:trPr>
        <w:tc>
          <w:tcPr>
            <w:tcW w:w="851" w:type="dxa"/>
            <w:vAlign w:val="center"/>
          </w:tcPr>
          <w:p w:rsidR="00CE1173" w:rsidRPr="00CE1173" w:rsidRDefault="00CE1173" w:rsidP="008D7E3A">
            <w:pPr>
              <w:jc w:val="center"/>
              <w:rPr>
                <w:rFonts w:ascii="Times New Roman" w:eastAsia="宋体" w:hAnsi="Times New Roman" w:cs="Times New Roman"/>
                <w:color w:val="000000"/>
                <w:szCs w:val="21"/>
              </w:rPr>
            </w:pPr>
            <w:r w:rsidRPr="00CE1173">
              <w:rPr>
                <w:rFonts w:ascii="Times New Roman" w:eastAsia="宋体" w:hAnsi="Times New Roman" w:cs="Times New Roman"/>
                <w:color w:val="000000"/>
                <w:szCs w:val="21"/>
              </w:rPr>
              <w:t>2</w:t>
            </w:r>
          </w:p>
        </w:tc>
        <w:tc>
          <w:tcPr>
            <w:tcW w:w="1417" w:type="dxa"/>
            <w:vAlign w:val="center"/>
          </w:tcPr>
          <w:p w:rsidR="00CE1173" w:rsidRPr="00CE1173" w:rsidRDefault="00CE1173" w:rsidP="008D7E3A">
            <w:pPr>
              <w:jc w:val="center"/>
              <w:rPr>
                <w:rFonts w:ascii="Times New Roman" w:eastAsia="宋体" w:hAnsi="Times New Roman" w:cs="Times New Roman"/>
                <w:color w:val="000000"/>
                <w:szCs w:val="21"/>
              </w:rPr>
            </w:pPr>
            <w:r w:rsidRPr="00CE1173">
              <w:rPr>
                <w:rFonts w:ascii="Times New Roman" w:eastAsia="宋体" w:hAnsi="宋体" w:cs="Times New Roman"/>
                <w:color w:val="000000"/>
                <w:szCs w:val="21"/>
              </w:rPr>
              <w:t>氨氮</w:t>
            </w:r>
          </w:p>
        </w:tc>
        <w:tc>
          <w:tcPr>
            <w:tcW w:w="3686" w:type="dxa"/>
            <w:vAlign w:val="center"/>
          </w:tcPr>
          <w:p w:rsidR="00CE1173" w:rsidRPr="00CE1173" w:rsidRDefault="00CE1173" w:rsidP="008D7E3A">
            <w:pPr>
              <w:jc w:val="center"/>
              <w:rPr>
                <w:rFonts w:ascii="Times New Roman" w:eastAsia="宋体" w:hAnsi="Times New Roman" w:cs="Times New Roman"/>
                <w:color w:val="000000"/>
                <w:szCs w:val="21"/>
              </w:rPr>
            </w:pPr>
            <w:r w:rsidRPr="00CE1173">
              <w:rPr>
                <w:rFonts w:ascii="Times New Roman" w:eastAsia="宋体" w:hAnsi="宋体" w:cs="Times New Roman"/>
                <w:color w:val="000000"/>
                <w:szCs w:val="21"/>
              </w:rPr>
              <w:t>《水质</w:t>
            </w:r>
            <w:r w:rsidRPr="00CE1173">
              <w:rPr>
                <w:rFonts w:ascii="Times New Roman" w:eastAsia="宋体" w:hAnsi="Times New Roman" w:cs="Times New Roman"/>
                <w:color w:val="000000"/>
                <w:szCs w:val="21"/>
              </w:rPr>
              <w:t xml:space="preserve"> </w:t>
            </w:r>
            <w:r w:rsidRPr="00CE1173">
              <w:rPr>
                <w:rFonts w:ascii="Times New Roman" w:eastAsia="宋体" w:hAnsi="宋体" w:cs="Times New Roman"/>
                <w:color w:val="000000"/>
                <w:szCs w:val="21"/>
              </w:rPr>
              <w:t>氨氮的测定</w:t>
            </w:r>
            <w:r w:rsidRPr="00CE1173">
              <w:rPr>
                <w:rFonts w:ascii="Times New Roman" w:eastAsia="宋体" w:hAnsi="Times New Roman" w:cs="Times New Roman"/>
                <w:color w:val="000000"/>
                <w:szCs w:val="21"/>
              </w:rPr>
              <w:t xml:space="preserve"> </w:t>
            </w:r>
            <w:r w:rsidRPr="00CE1173">
              <w:rPr>
                <w:rFonts w:ascii="Times New Roman" w:eastAsia="宋体" w:hAnsi="宋体" w:cs="Times New Roman"/>
                <w:color w:val="000000"/>
                <w:szCs w:val="21"/>
              </w:rPr>
              <w:t>纳氏试剂分光光度法》</w:t>
            </w:r>
            <w:r w:rsidRPr="00CE1173">
              <w:rPr>
                <w:rFonts w:ascii="Times New Roman" w:eastAsia="宋体" w:hAnsi="Times New Roman" w:cs="Times New Roman"/>
                <w:color w:val="000000"/>
                <w:szCs w:val="21"/>
              </w:rPr>
              <w:t>HJ535-2009</w:t>
            </w:r>
          </w:p>
        </w:tc>
        <w:tc>
          <w:tcPr>
            <w:tcW w:w="1276" w:type="dxa"/>
            <w:vAlign w:val="center"/>
          </w:tcPr>
          <w:p w:rsidR="00CE1173" w:rsidRPr="00CE1173" w:rsidRDefault="00CE1173" w:rsidP="008D7E3A">
            <w:pPr>
              <w:jc w:val="center"/>
              <w:rPr>
                <w:rFonts w:ascii="Times New Roman" w:eastAsia="宋体" w:hAnsi="Times New Roman" w:cs="Times New Roman"/>
                <w:color w:val="000000"/>
                <w:szCs w:val="21"/>
              </w:rPr>
            </w:pPr>
            <w:r w:rsidRPr="00CE1173">
              <w:rPr>
                <w:rFonts w:ascii="Times New Roman" w:eastAsia="宋体" w:hAnsi="Times New Roman" w:cs="Times New Roman"/>
                <w:color w:val="000000"/>
                <w:szCs w:val="21"/>
              </w:rPr>
              <w:t>0.025mg/L</w:t>
            </w:r>
          </w:p>
        </w:tc>
        <w:tc>
          <w:tcPr>
            <w:tcW w:w="1802" w:type="dxa"/>
            <w:vAlign w:val="center"/>
          </w:tcPr>
          <w:p w:rsidR="00CE1173" w:rsidRPr="00CE1173" w:rsidRDefault="00CE1173" w:rsidP="008D7E3A">
            <w:pPr>
              <w:jc w:val="center"/>
              <w:rPr>
                <w:rFonts w:ascii="Times New Roman" w:eastAsia="宋体" w:hAnsi="Times New Roman" w:cs="Times New Roman"/>
                <w:color w:val="000000"/>
                <w:szCs w:val="21"/>
              </w:rPr>
            </w:pPr>
            <w:r w:rsidRPr="00CE1173">
              <w:rPr>
                <w:rFonts w:ascii="Times New Roman" w:eastAsia="宋体" w:hAnsi="宋体" w:cs="Times New Roman"/>
                <w:color w:val="000000"/>
                <w:szCs w:val="21"/>
              </w:rPr>
              <w:t>可见分光光度计</w:t>
            </w:r>
          </w:p>
          <w:p w:rsidR="00CE1173" w:rsidRPr="00CE1173" w:rsidRDefault="00CE1173" w:rsidP="008D7E3A">
            <w:pPr>
              <w:jc w:val="center"/>
              <w:rPr>
                <w:rFonts w:ascii="Times New Roman" w:eastAsia="宋体" w:hAnsi="Times New Roman" w:cs="Times New Roman"/>
                <w:color w:val="000000"/>
                <w:szCs w:val="21"/>
              </w:rPr>
            </w:pPr>
            <w:r w:rsidRPr="00CE1173">
              <w:rPr>
                <w:rFonts w:ascii="Times New Roman" w:eastAsia="宋体" w:hAnsi="Times New Roman" w:cs="Times New Roman"/>
                <w:color w:val="000000"/>
                <w:szCs w:val="21"/>
              </w:rPr>
              <w:t>G-005</w:t>
            </w:r>
          </w:p>
        </w:tc>
      </w:tr>
      <w:tr w:rsidR="00CE1173" w:rsidRPr="00CE1173" w:rsidTr="00CE1173">
        <w:trPr>
          <w:trHeight w:val="624"/>
          <w:jc w:val="center"/>
        </w:trPr>
        <w:tc>
          <w:tcPr>
            <w:tcW w:w="851" w:type="dxa"/>
            <w:vAlign w:val="center"/>
          </w:tcPr>
          <w:p w:rsidR="00CE1173" w:rsidRPr="00CE1173" w:rsidRDefault="00CE1173" w:rsidP="008D7E3A">
            <w:pPr>
              <w:jc w:val="center"/>
              <w:rPr>
                <w:rFonts w:ascii="Times New Roman" w:eastAsia="宋体" w:hAnsi="Times New Roman" w:cs="Times New Roman"/>
                <w:color w:val="000000"/>
                <w:szCs w:val="21"/>
              </w:rPr>
            </w:pPr>
            <w:r w:rsidRPr="00CE1173">
              <w:rPr>
                <w:rFonts w:ascii="Times New Roman" w:eastAsia="宋体" w:hAnsi="Times New Roman" w:cs="Times New Roman"/>
                <w:color w:val="000000"/>
                <w:szCs w:val="21"/>
              </w:rPr>
              <w:t>3</w:t>
            </w:r>
          </w:p>
        </w:tc>
        <w:tc>
          <w:tcPr>
            <w:tcW w:w="1417" w:type="dxa"/>
            <w:vAlign w:val="center"/>
          </w:tcPr>
          <w:p w:rsidR="00CE1173" w:rsidRPr="00CE1173" w:rsidRDefault="00CE1173" w:rsidP="008D7E3A">
            <w:pPr>
              <w:adjustRightInd w:val="0"/>
              <w:snapToGrid w:val="0"/>
              <w:jc w:val="center"/>
              <w:rPr>
                <w:rFonts w:ascii="Times New Roman" w:eastAsia="宋体" w:hAnsi="Times New Roman" w:cs="Times New Roman"/>
                <w:color w:val="000000"/>
                <w:szCs w:val="21"/>
              </w:rPr>
            </w:pPr>
            <w:r w:rsidRPr="00CE1173">
              <w:rPr>
                <w:rFonts w:ascii="Times New Roman" w:eastAsia="宋体" w:hAnsi="宋体" w:cs="Times New Roman"/>
                <w:color w:val="000000"/>
                <w:szCs w:val="21"/>
              </w:rPr>
              <w:t>悬浮物</w:t>
            </w:r>
          </w:p>
        </w:tc>
        <w:tc>
          <w:tcPr>
            <w:tcW w:w="3686" w:type="dxa"/>
            <w:vAlign w:val="center"/>
          </w:tcPr>
          <w:p w:rsidR="00CE1173" w:rsidRPr="00CE1173" w:rsidRDefault="00CE1173" w:rsidP="008D7E3A">
            <w:pPr>
              <w:adjustRightInd w:val="0"/>
              <w:snapToGrid w:val="0"/>
              <w:spacing w:line="220" w:lineRule="exact"/>
              <w:jc w:val="center"/>
              <w:rPr>
                <w:rFonts w:ascii="Times New Roman" w:eastAsia="宋体" w:hAnsi="Times New Roman" w:cs="Times New Roman"/>
                <w:color w:val="000000"/>
                <w:szCs w:val="21"/>
              </w:rPr>
            </w:pPr>
            <w:r w:rsidRPr="00CE1173">
              <w:rPr>
                <w:rFonts w:ascii="Times New Roman" w:eastAsia="宋体" w:hAnsi="宋体" w:cs="Times New Roman"/>
                <w:color w:val="000000"/>
                <w:szCs w:val="21"/>
              </w:rPr>
              <w:t>《水质</w:t>
            </w:r>
            <w:r w:rsidRPr="00CE1173">
              <w:rPr>
                <w:rFonts w:ascii="Times New Roman" w:eastAsia="宋体" w:hAnsi="Times New Roman" w:cs="Times New Roman"/>
                <w:color w:val="000000"/>
                <w:szCs w:val="21"/>
              </w:rPr>
              <w:t xml:space="preserve"> </w:t>
            </w:r>
            <w:r w:rsidRPr="00CE1173">
              <w:rPr>
                <w:rFonts w:ascii="Times New Roman" w:eastAsia="宋体" w:hAnsi="宋体" w:cs="Times New Roman"/>
                <w:color w:val="000000"/>
                <w:szCs w:val="21"/>
              </w:rPr>
              <w:t>悬浮物的测定</w:t>
            </w:r>
            <w:r w:rsidRPr="00CE1173">
              <w:rPr>
                <w:rFonts w:ascii="Times New Roman" w:eastAsia="宋体" w:hAnsi="Times New Roman" w:cs="Times New Roman"/>
                <w:color w:val="000000"/>
                <w:szCs w:val="21"/>
              </w:rPr>
              <w:t xml:space="preserve"> </w:t>
            </w:r>
            <w:r w:rsidRPr="00CE1173">
              <w:rPr>
                <w:rFonts w:ascii="Times New Roman" w:eastAsia="宋体" w:hAnsi="宋体" w:cs="Times New Roman"/>
                <w:color w:val="000000"/>
                <w:szCs w:val="21"/>
              </w:rPr>
              <w:t>重量法》</w:t>
            </w:r>
          </w:p>
          <w:p w:rsidR="00CE1173" w:rsidRPr="00CE1173" w:rsidRDefault="00CE1173" w:rsidP="008D7E3A">
            <w:pPr>
              <w:adjustRightInd w:val="0"/>
              <w:snapToGrid w:val="0"/>
              <w:spacing w:line="220" w:lineRule="exact"/>
              <w:jc w:val="center"/>
              <w:rPr>
                <w:rFonts w:ascii="Times New Roman" w:eastAsia="宋体" w:hAnsi="Times New Roman" w:cs="Times New Roman"/>
                <w:color w:val="000000"/>
                <w:szCs w:val="21"/>
              </w:rPr>
            </w:pPr>
            <w:r w:rsidRPr="00CE1173">
              <w:rPr>
                <w:rFonts w:ascii="Times New Roman" w:eastAsia="宋体" w:hAnsi="Times New Roman" w:cs="Times New Roman"/>
                <w:color w:val="000000"/>
                <w:szCs w:val="21"/>
              </w:rPr>
              <w:t>GB11901-1989</w:t>
            </w:r>
          </w:p>
        </w:tc>
        <w:tc>
          <w:tcPr>
            <w:tcW w:w="1276" w:type="dxa"/>
            <w:vAlign w:val="center"/>
          </w:tcPr>
          <w:p w:rsidR="00CE1173" w:rsidRPr="00CE1173" w:rsidRDefault="00CE1173" w:rsidP="008D7E3A">
            <w:pPr>
              <w:adjustRightInd w:val="0"/>
              <w:snapToGrid w:val="0"/>
              <w:spacing w:line="220" w:lineRule="exact"/>
              <w:jc w:val="center"/>
              <w:rPr>
                <w:rFonts w:ascii="Times New Roman" w:eastAsia="宋体" w:hAnsi="Times New Roman" w:cs="Times New Roman"/>
                <w:color w:val="000000"/>
                <w:szCs w:val="21"/>
              </w:rPr>
            </w:pPr>
            <w:r w:rsidRPr="00CE1173">
              <w:rPr>
                <w:rFonts w:ascii="Times New Roman" w:eastAsia="宋体" w:hAnsi="Times New Roman" w:cs="Times New Roman"/>
                <w:color w:val="000000"/>
                <w:szCs w:val="21"/>
              </w:rPr>
              <w:t>/</w:t>
            </w:r>
          </w:p>
        </w:tc>
        <w:tc>
          <w:tcPr>
            <w:tcW w:w="1802" w:type="dxa"/>
            <w:vAlign w:val="center"/>
          </w:tcPr>
          <w:p w:rsidR="00CE1173" w:rsidRPr="00CE1173" w:rsidRDefault="00CE1173" w:rsidP="008D7E3A">
            <w:pPr>
              <w:jc w:val="center"/>
              <w:rPr>
                <w:rFonts w:ascii="Times New Roman" w:eastAsia="宋体" w:hAnsi="Times New Roman" w:cs="Times New Roman"/>
                <w:color w:val="000000"/>
                <w:szCs w:val="21"/>
              </w:rPr>
            </w:pPr>
            <w:r w:rsidRPr="00CE1173">
              <w:rPr>
                <w:rFonts w:ascii="Times New Roman" w:eastAsia="宋体" w:hAnsi="宋体" w:cs="Times New Roman"/>
                <w:color w:val="000000"/>
                <w:szCs w:val="21"/>
              </w:rPr>
              <w:t>电子天平</w:t>
            </w:r>
            <w:r w:rsidRPr="00CE1173">
              <w:rPr>
                <w:rFonts w:ascii="Times New Roman" w:eastAsia="宋体" w:hAnsi="Times New Roman" w:cs="Times New Roman"/>
                <w:color w:val="000000"/>
                <w:szCs w:val="21"/>
              </w:rPr>
              <w:t>T-002</w:t>
            </w:r>
          </w:p>
        </w:tc>
      </w:tr>
    </w:tbl>
    <w:p w:rsidR="00CE1173" w:rsidRPr="00CE1173" w:rsidRDefault="00CE1173" w:rsidP="00CE1173">
      <w:pPr>
        <w:jc w:val="center"/>
        <w:rPr>
          <w:rFonts w:ascii="Times New Roman" w:eastAsia="宋体" w:hAnsi="Times New Roman" w:cs="Times New Roman"/>
          <w:b/>
          <w:sz w:val="24"/>
        </w:rPr>
      </w:pPr>
      <w:r w:rsidRPr="00CE1173">
        <w:rPr>
          <w:rFonts w:ascii="Times New Roman" w:eastAsia="宋体" w:hAnsi="宋体" w:cs="Times New Roman"/>
          <w:b/>
          <w:sz w:val="24"/>
        </w:rPr>
        <w:t>表</w:t>
      </w:r>
      <w:r w:rsidRPr="00CE1173">
        <w:rPr>
          <w:rFonts w:ascii="Times New Roman" w:eastAsia="宋体" w:hAnsi="Times New Roman" w:cs="Times New Roman"/>
          <w:b/>
          <w:sz w:val="24"/>
        </w:rPr>
        <w:t xml:space="preserve">6-4     </w:t>
      </w:r>
      <w:r w:rsidRPr="00CE1173">
        <w:rPr>
          <w:rFonts w:ascii="Times New Roman" w:eastAsia="宋体" w:hAnsi="宋体" w:cs="Times New Roman"/>
          <w:b/>
          <w:sz w:val="24"/>
        </w:rPr>
        <w:t>厂界噪声检测分析方法及仪器情况表</w:t>
      </w:r>
    </w:p>
    <w:tbl>
      <w:tblPr>
        <w:tblW w:w="904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0"/>
        <w:gridCol w:w="5254"/>
        <w:gridCol w:w="2237"/>
      </w:tblGrid>
      <w:tr w:rsidR="00CE1173" w:rsidRPr="00CE1173" w:rsidTr="00CE1173">
        <w:trPr>
          <w:trHeight w:val="401"/>
          <w:jc w:val="center"/>
        </w:trPr>
        <w:tc>
          <w:tcPr>
            <w:tcW w:w="1550" w:type="dxa"/>
            <w:shd w:val="clear" w:color="auto" w:fill="auto"/>
            <w:vAlign w:val="center"/>
          </w:tcPr>
          <w:p w:rsidR="00CE1173" w:rsidRPr="00CE1173" w:rsidRDefault="00CE1173" w:rsidP="008D7E3A">
            <w:pPr>
              <w:jc w:val="center"/>
              <w:rPr>
                <w:rFonts w:ascii="Times New Roman" w:eastAsia="宋体" w:hAnsi="Times New Roman" w:cs="Times New Roman"/>
                <w:color w:val="000000"/>
                <w:szCs w:val="21"/>
              </w:rPr>
            </w:pPr>
            <w:r w:rsidRPr="00CE1173">
              <w:rPr>
                <w:rFonts w:ascii="Times New Roman" w:eastAsia="宋体" w:hAnsi="宋体" w:cs="Times New Roman"/>
                <w:color w:val="000000"/>
                <w:szCs w:val="21"/>
              </w:rPr>
              <w:t>序号</w:t>
            </w:r>
          </w:p>
        </w:tc>
        <w:tc>
          <w:tcPr>
            <w:tcW w:w="5254" w:type="dxa"/>
            <w:shd w:val="clear" w:color="auto" w:fill="auto"/>
            <w:vAlign w:val="center"/>
          </w:tcPr>
          <w:p w:rsidR="00CE1173" w:rsidRPr="00CE1173" w:rsidRDefault="00CE1173" w:rsidP="008D7E3A">
            <w:pPr>
              <w:jc w:val="center"/>
              <w:rPr>
                <w:rFonts w:ascii="Times New Roman" w:eastAsia="宋体" w:hAnsi="Times New Roman" w:cs="Times New Roman"/>
                <w:color w:val="000000"/>
                <w:szCs w:val="21"/>
              </w:rPr>
            </w:pPr>
            <w:r w:rsidRPr="00CE1173">
              <w:rPr>
                <w:rFonts w:ascii="Times New Roman" w:eastAsia="宋体" w:hAnsi="宋体" w:cs="Times New Roman"/>
                <w:color w:val="000000"/>
                <w:szCs w:val="21"/>
              </w:rPr>
              <w:t>分析方法及方法来源</w:t>
            </w:r>
          </w:p>
        </w:tc>
        <w:tc>
          <w:tcPr>
            <w:tcW w:w="2237" w:type="dxa"/>
            <w:shd w:val="clear" w:color="auto" w:fill="auto"/>
            <w:vAlign w:val="center"/>
          </w:tcPr>
          <w:p w:rsidR="00CE1173" w:rsidRPr="00CE1173" w:rsidRDefault="00CE1173" w:rsidP="008D7E3A">
            <w:pPr>
              <w:jc w:val="center"/>
              <w:rPr>
                <w:rFonts w:ascii="Times New Roman" w:eastAsia="宋体" w:hAnsi="Times New Roman" w:cs="Times New Roman"/>
                <w:color w:val="000000"/>
                <w:szCs w:val="21"/>
              </w:rPr>
            </w:pPr>
            <w:r w:rsidRPr="00CE1173">
              <w:rPr>
                <w:rFonts w:ascii="Times New Roman" w:eastAsia="宋体" w:hAnsi="宋体" w:cs="Times New Roman"/>
                <w:color w:val="000000"/>
                <w:szCs w:val="21"/>
              </w:rPr>
              <w:t>仪器名称、编号</w:t>
            </w:r>
          </w:p>
        </w:tc>
      </w:tr>
      <w:tr w:rsidR="00CE1173" w:rsidRPr="00CE1173" w:rsidTr="00CE1173">
        <w:trPr>
          <w:trHeight w:val="661"/>
          <w:jc w:val="center"/>
        </w:trPr>
        <w:tc>
          <w:tcPr>
            <w:tcW w:w="1550" w:type="dxa"/>
            <w:shd w:val="clear" w:color="auto" w:fill="auto"/>
            <w:vAlign w:val="center"/>
          </w:tcPr>
          <w:p w:rsidR="00CE1173" w:rsidRPr="00CE1173" w:rsidRDefault="00CE1173" w:rsidP="008D7E3A">
            <w:pPr>
              <w:jc w:val="center"/>
              <w:rPr>
                <w:rFonts w:ascii="Times New Roman" w:eastAsia="宋体" w:hAnsi="Times New Roman" w:cs="Times New Roman"/>
                <w:color w:val="000000"/>
                <w:szCs w:val="21"/>
              </w:rPr>
            </w:pPr>
            <w:r w:rsidRPr="00CE1173">
              <w:rPr>
                <w:rFonts w:ascii="Times New Roman" w:eastAsia="宋体" w:hAnsi="Times New Roman" w:cs="Times New Roman"/>
                <w:color w:val="000000"/>
                <w:szCs w:val="21"/>
              </w:rPr>
              <w:t>1</w:t>
            </w:r>
          </w:p>
        </w:tc>
        <w:tc>
          <w:tcPr>
            <w:tcW w:w="5254" w:type="dxa"/>
            <w:shd w:val="clear" w:color="auto" w:fill="auto"/>
            <w:vAlign w:val="center"/>
          </w:tcPr>
          <w:p w:rsidR="00CE1173" w:rsidRPr="00CE1173" w:rsidRDefault="00CE1173" w:rsidP="008D7E3A">
            <w:pPr>
              <w:adjustRightInd w:val="0"/>
              <w:snapToGrid w:val="0"/>
              <w:jc w:val="center"/>
              <w:rPr>
                <w:rFonts w:ascii="Times New Roman" w:eastAsia="宋体" w:hAnsi="Times New Roman" w:cs="Times New Roman"/>
                <w:bCs/>
                <w:szCs w:val="21"/>
              </w:rPr>
            </w:pPr>
            <w:r w:rsidRPr="00CE1173">
              <w:rPr>
                <w:rFonts w:ascii="Times New Roman" w:eastAsia="宋体" w:hAnsi="宋体" w:cs="Times New Roman"/>
                <w:bCs/>
                <w:szCs w:val="21"/>
              </w:rPr>
              <w:t>《社会生活环境噪声排放标准》</w:t>
            </w:r>
          </w:p>
          <w:p w:rsidR="00CE1173" w:rsidRPr="00CE1173" w:rsidRDefault="00CE1173" w:rsidP="008D7E3A">
            <w:pPr>
              <w:adjustRightInd w:val="0"/>
              <w:snapToGrid w:val="0"/>
              <w:jc w:val="center"/>
              <w:rPr>
                <w:rFonts w:ascii="Times New Roman" w:eastAsia="宋体" w:hAnsi="Times New Roman" w:cs="Times New Roman"/>
                <w:bCs/>
                <w:szCs w:val="21"/>
              </w:rPr>
            </w:pPr>
            <w:r w:rsidRPr="00CE1173">
              <w:rPr>
                <w:rFonts w:ascii="Times New Roman" w:eastAsia="宋体" w:hAnsi="宋体" w:cs="Times New Roman"/>
                <w:bCs/>
                <w:szCs w:val="21"/>
              </w:rPr>
              <w:t>（</w:t>
            </w:r>
            <w:r w:rsidRPr="00CE1173">
              <w:rPr>
                <w:rFonts w:ascii="Times New Roman" w:eastAsia="宋体" w:hAnsi="Times New Roman" w:cs="Times New Roman"/>
                <w:bCs/>
                <w:szCs w:val="21"/>
              </w:rPr>
              <w:t>GB 22337-2008</w:t>
            </w:r>
            <w:r w:rsidRPr="00CE1173">
              <w:rPr>
                <w:rFonts w:ascii="Times New Roman" w:eastAsia="宋体" w:hAnsi="宋体" w:cs="Times New Roman"/>
                <w:bCs/>
                <w:szCs w:val="21"/>
              </w:rPr>
              <w:t>）</w:t>
            </w:r>
          </w:p>
        </w:tc>
        <w:tc>
          <w:tcPr>
            <w:tcW w:w="2237" w:type="dxa"/>
            <w:shd w:val="clear" w:color="auto" w:fill="auto"/>
            <w:vAlign w:val="center"/>
          </w:tcPr>
          <w:p w:rsidR="00CE1173" w:rsidRPr="00CE1173" w:rsidRDefault="00CE1173" w:rsidP="008D7E3A">
            <w:pPr>
              <w:jc w:val="center"/>
              <w:rPr>
                <w:rFonts w:ascii="Times New Roman" w:eastAsia="宋体" w:hAnsi="Times New Roman" w:cs="Times New Roman"/>
                <w:color w:val="000000"/>
                <w:szCs w:val="21"/>
              </w:rPr>
            </w:pPr>
            <w:r w:rsidRPr="00CE1173">
              <w:rPr>
                <w:rFonts w:ascii="Times New Roman" w:eastAsia="宋体" w:hAnsi="宋体" w:cs="Times New Roman"/>
                <w:color w:val="000000"/>
                <w:szCs w:val="21"/>
              </w:rPr>
              <w:t>多功能声级计</w:t>
            </w:r>
          </w:p>
          <w:p w:rsidR="00CE1173" w:rsidRPr="00CE1173" w:rsidRDefault="00CE1173" w:rsidP="008D7E3A">
            <w:pPr>
              <w:jc w:val="center"/>
              <w:rPr>
                <w:rFonts w:ascii="Times New Roman" w:eastAsia="宋体" w:hAnsi="Times New Roman" w:cs="Times New Roman"/>
                <w:color w:val="000000"/>
                <w:szCs w:val="21"/>
              </w:rPr>
            </w:pPr>
            <w:r w:rsidRPr="00CE1173">
              <w:rPr>
                <w:rFonts w:ascii="Times New Roman" w:eastAsia="宋体" w:hAnsi="Times New Roman" w:cs="Times New Roman"/>
                <w:color w:val="000000"/>
                <w:szCs w:val="21"/>
              </w:rPr>
              <w:t>B-166</w:t>
            </w:r>
          </w:p>
        </w:tc>
      </w:tr>
    </w:tbl>
    <w:p w:rsidR="004C3265" w:rsidRDefault="008A6B46">
      <w:pPr>
        <w:pStyle w:val="3"/>
        <w:spacing w:line="360" w:lineRule="auto"/>
        <w:rPr>
          <w:rFonts w:ascii="Times New Roman" w:hAnsi="Times New Roman" w:cs="Times New Roman"/>
        </w:rPr>
      </w:pPr>
      <w:bookmarkStart w:id="110" w:name="_Toc27638824"/>
      <w:r w:rsidRPr="00EE379B">
        <w:rPr>
          <w:rFonts w:ascii="Times New Roman" w:hAnsi="Times New Roman" w:cs="Times New Roman"/>
        </w:rPr>
        <w:t xml:space="preserve">6.2.3 </w:t>
      </w:r>
      <w:r w:rsidRPr="00EE379B">
        <w:rPr>
          <w:rFonts w:ascii="Times New Roman" w:hAnsi="Times New Roman" w:cs="Times New Roman" w:hint="eastAsia"/>
        </w:rPr>
        <w:t>监测点位</w:t>
      </w:r>
      <w:bookmarkEnd w:id="108"/>
      <w:bookmarkEnd w:id="109"/>
      <w:bookmarkEnd w:id="110"/>
    </w:p>
    <w:p w:rsidR="00CE1173" w:rsidRDefault="00CE1173" w:rsidP="00CE1173"/>
    <w:p w:rsidR="00CE1173" w:rsidRDefault="00CE1173" w:rsidP="00CE1173">
      <w:r>
        <w:rPr>
          <w:rFonts w:hint="eastAsia"/>
          <w:noProof/>
        </w:rPr>
        <w:drawing>
          <wp:inline distT="0" distB="0" distL="0" distR="0">
            <wp:extent cx="5274310" cy="3549178"/>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274310" cy="3549178"/>
                    </a:xfrm>
                    <a:prstGeom prst="rect">
                      <a:avLst/>
                    </a:prstGeom>
                    <a:noFill/>
                    <a:ln w="9525">
                      <a:noFill/>
                      <a:miter lim="800000"/>
                      <a:headEnd/>
                      <a:tailEnd/>
                    </a:ln>
                  </pic:spPr>
                </pic:pic>
              </a:graphicData>
            </a:graphic>
          </wp:inline>
        </w:drawing>
      </w:r>
    </w:p>
    <w:p w:rsidR="00CE1173" w:rsidRDefault="00CE1173" w:rsidP="00CE1173"/>
    <w:p w:rsidR="004C3265" w:rsidRDefault="008A6B46" w:rsidP="00CE1173">
      <w:pPr>
        <w:spacing w:line="360" w:lineRule="auto"/>
        <w:jc w:val="center"/>
        <w:rPr>
          <w:rFonts w:ascii="Times New Roman" w:eastAsia="宋体" w:hAnsi="宋体" w:cs="Times New Roman"/>
          <w:b/>
          <w:sz w:val="24"/>
          <w:szCs w:val="24"/>
        </w:rPr>
      </w:pPr>
      <w:r>
        <w:rPr>
          <w:rFonts w:ascii="Times New Roman" w:eastAsia="宋体" w:hAnsi="宋体" w:cs="Times New Roman"/>
          <w:b/>
          <w:sz w:val="24"/>
          <w:szCs w:val="24"/>
        </w:rPr>
        <w:t>图</w:t>
      </w:r>
      <w:r>
        <w:rPr>
          <w:rFonts w:ascii="Times New Roman" w:eastAsia="宋体" w:hAnsi="Times New Roman" w:cs="Times New Roman"/>
          <w:b/>
          <w:sz w:val="24"/>
          <w:szCs w:val="24"/>
        </w:rPr>
        <w:t>6-1</w:t>
      </w:r>
      <w:r>
        <w:rPr>
          <w:rFonts w:ascii="Times New Roman" w:eastAsia="宋体" w:hAnsi="宋体" w:cs="Times New Roman"/>
          <w:b/>
          <w:sz w:val="24"/>
          <w:szCs w:val="24"/>
        </w:rPr>
        <w:t>无组织废气</w:t>
      </w:r>
      <w:r w:rsidR="00B6531C">
        <w:rPr>
          <w:rFonts w:ascii="Times New Roman" w:eastAsia="宋体" w:hAnsi="宋体" w:cs="Times New Roman" w:hint="eastAsia"/>
          <w:b/>
          <w:sz w:val="24"/>
          <w:szCs w:val="24"/>
        </w:rPr>
        <w:t>及噪声</w:t>
      </w:r>
      <w:r>
        <w:rPr>
          <w:rFonts w:ascii="Times New Roman" w:eastAsia="宋体" w:hAnsi="宋体" w:cs="Times New Roman"/>
          <w:b/>
          <w:sz w:val="24"/>
          <w:szCs w:val="24"/>
        </w:rPr>
        <w:t>监测点位示意图</w:t>
      </w:r>
    </w:p>
    <w:p w:rsidR="00350C73" w:rsidRDefault="00350C73">
      <w:pPr>
        <w:spacing w:line="360" w:lineRule="auto"/>
        <w:jc w:val="center"/>
        <w:rPr>
          <w:rFonts w:ascii="Times New Roman" w:eastAsia="宋体" w:hAnsi="宋体" w:cs="Times New Roman"/>
          <w:b/>
          <w:sz w:val="24"/>
          <w:szCs w:val="24"/>
        </w:rPr>
      </w:pPr>
    </w:p>
    <w:p w:rsidR="00350C73" w:rsidRDefault="00350C73">
      <w:pPr>
        <w:widowControl/>
        <w:jc w:val="left"/>
        <w:rPr>
          <w:rFonts w:ascii="宋体" w:eastAsia="宋体" w:hAnsi="宋体" w:cs="宋体"/>
          <w:noProof/>
          <w:kern w:val="0"/>
          <w:sz w:val="24"/>
          <w:szCs w:val="24"/>
        </w:rPr>
      </w:pPr>
    </w:p>
    <w:p w:rsidR="00350C73" w:rsidRDefault="00350C73">
      <w:pPr>
        <w:widowControl/>
        <w:jc w:val="left"/>
        <w:rPr>
          <w:rFonts w:ascii="宋体" w:eastAsia="宋体" w:hAnsi="宋体" w:cs="宋体"/>
          <w:noProof/>
          <w:kern w:val="0"/>
          <w:sz w:val="24"/>
          <w:szCs w:val="24"/>
        </w:rPr>
      </w:pPr>
    </w:p>
    <w:p w:rsidR="00350C73" w:rsidRDefault="00350C73">
      <w:pPr>
        <w:widowControl/>
        <w:jc w:val="left"/>
        <w:rPr>
          <w:rFonts w:ascii="宋体" w:eastAsia="宋体" w:hAnsi="宋体" w:cs="宋体"/>
          <w:noProof/>
          <w:kern w:val="0"/>
          <w:sz w:val="24"/>
          <w:szCs w:val="24"/>
        </w:rPr>
      </w:pPr>
    </w:p>
    <w:p w:rsidR="004C3265" w:rsidRDefault="008A6B46">
      <w:pPr>
        <w:pStyle w:val="1"/>
        <w:spacing w:line="440" w:lineRule="atLeast"/>
        <w:rPr>
          <w:rFonts w:ascii="Times New Roman" w:hAnsi="Times New Roman" w:cs="Times New Roman"/>
        </w:rPr>
      </w:pPr>
      <w:bookmarkStart w:id="111" w:name="_Toc27638825"/>
      <w:r>
        <w:rPr>
          <w:rFonts w:ascii="Times New Roman" w:hAnsi="Times New Roman" w:cs="Times New Roman"/>
        </w:rPr>
        <w:lastRenderedPageBreak/>
        <w:t xml:space="preserve">7 </w:t>
      </w:r>
      <w:r>
        <w:rPr>
          <w:rFonts w:ascii="Times New Roman" w:hAnsi="Times New Roman" w:cs="Times New Roman"/>
        </w:rPr>
        <w:t>验收</w:t>
      </w:r>
      <w:r>
        <w:rPr>
          <w:rFonts w:ascii="Times New Roman" w:hAnsi="Times New Roman" w:cs="Times New Roman" w:hint="eastAsia"/>
        </w:rPr>
        <w:t>监测</w:t>
      </w:r>
      <w:r>
        <w:rPr>
          <w:rFonts w:ascii="Times New Roman" w:hAnsi="Times New Roman" w:cs="Times New Roman"/>
        </w:rPr>
        <w:t>结果及分析</w:t>
      </w:r>
      <w:bookmarkEnd w:id="111"/>
    </w:p>
    <w:p w:rsidR="004C3265" w:rsidRDefault="008A6B46">
      <w:pPr>
        <w:pStyle w:val="2"/>
        <w:spacing w:line="440" w:lineRule="atLeast"/>
        <w:rPr>
          <w:rFonts w:ascii="Times New Roman" w:hAnsi="Times New Roman" w:cs="Times New Roman"/>
        </w:rPr>
      </w:pPr>
      <w:bookmarkStart w:id="112" w:name="_Toc27638826"/>
      <w:r>
        <w:rPr>
          <w:rFonts w:ascii="Times New Roman" w:hAnsi="Times New Roman" w:cs="Times New Roman"/>
        </w:rPr>
        <w:t xml:space="preserve">7.1 </w:t>
      </w:r>
      <w:r>
        <w:rPr>
          <w:rFonts w:ascii="Times New Roman" w:hAnsi="Times New Roman" w:cs="Times New Roman" w:hint="eastAsia"/>
        </w:rPr>
        <w:t>监测</w:t>
      </w:r>
      <w:r>
        <w:rPr>
          <w:rFonts w:ascii="Times New Roman" w:hAnsi="Times New Roman" w:cs="Times New Roman"/>
        </w:rPr>
        <w:t>结果</w:t>
      </w:r>
      <w:bookmarkEnd w:id="112"/>
    </w:p>
    <w:p w:rsidR="004C3265" w:rsidRPr="00FC4892" w:rsidRDefault="008A6B46">
      <w:pPr>
        <w:pStyle w:val="3"/>
        <w:rPr>
          <w:rFonts w:ascii="Times New Roman" w:hAnsi="Times New Roman" w:cs="Times New Roman"/>
        </w:rPr>
      </w:pPr>
      <w:bookmarkStart w:id="113" w:name="_Toc518476500"/>
      <w:bookmarkStart w:id="114" w:name="_Toc17367121"/>
      <w:bookmarkStart w:id="115" w:name="_Toc27638827"/>
      <w:bookmarkStart w:id="116" w:name="_Toc497001487"/>
      <w:r w:rsidRPr="00FC4892">
        <w:rPr>
          <w:rFonts w:ascii="Times New Roman" w:hAnsi="Times New Roman" w:cs="Times New Roman"/>
        </w:rPr>
        <w:t>7.1.</w:t>
      </w:r>
      <w:r w:rsidRPr="00FC4892">
        <w:rPr>
          <w:rFonts w:ascii="Times New Roman" w:hAnsi="Times New Roman" w:cs="Times New Roman" w:hint="eastAsia"/>
        </w:rPr>
        <w:t>1</w:t>
      </w:r>
      <w:r w:rsidRPr="00FC4892">
        <w:rPr>
          <w:rFonts w:ascii="Times New Roman" w:hAnsi="Times New Roman" w:cs="Times New Roman" w:hint="eastAsia"/>
        </w:rPr>
        <w:t>废气监测结果</w:t>
      </w:r>
      <w:bookmarkEnd w:id="113"/>
      <w:bookmarkEnd w:id="114"/>
      <w:bookmarkEnd w:id="115"/>
    </w:p>
    <w:p w:rsidR="004C3265" w:rsidRPr="00FC4892" w:rsidRDefault="008A6B46">
      <w:pPr>
        <w:adjustRightInd w:val="0"/>
        <w:snapToGrid w:val="0"/>
        <w:spacing w:line="440" w:lineRule="exact"/>
        <w:jc w:val="center"/>
        <w:rPr>
          <w:rFonts w:ascii="Times New Roman" w:eastAsia="宋体" w:hAnsi="Times New Roman" w:cs="Times New Roman"/>
          <w:b/>
          <w:sz w:val="24"/>
          <w:szCs w:val="24"/>
        </w:rPr>
      </w:pPr>
      <w:bookmarkStart w:id="117" w:name="_Toc497001488"/>
      <w:bookmarkEnd w:id="116"/>
      <w:r w:rsidRPr="00FC4892">
        <w:rPr>
          <w:rFonts w:ascii="Times New Roman" w:eastAsia="宋体" w:hAnsi="Times New Roman" w:cs="Times New Roman" w:hint="eastAsia"/>
          <w:b/>
          <w:sz w:val="24"/>
          <w:szCs w:val="24"/>
        </w:rPr>
        <w:t>表</w:t>
      </w:r>
      <w:r w:rsidRPr="00FC4892">
        <w:rPr>
          <w:rFonts w:ascii="Times New Roman" w:eastAsia="宋体" w:hAnsi="Times New Roman" w:cs="Times New Roman" w:hint="eastAsia"/>
          <w:b/>
          <w:sz w:val="24"/>
          <w:szCs w:val="24"/>
        </w:rPr>
        <w:t>7-</w:t>
      </w:r>
      <w:r w:rsidR="0076146F">
        <w:rPr>
          <w:rFonts w:ascii="Times New Roman" w:eastAsia="宋体" w:hAnsi="Times New Roman" w:cs="Times New Roman" w:hint="eastAsia"/>
          <w:b/>
          <w:sz w:val="24"/>
          <w:szCs w:val="24"/>
        </w:rPr>
        <w:t>1</w:t>
      </w:r>
      <w:r w:rsidRPr="00FC4892">
        <w:rPr>
          <w:rFonts w:ascii="Times New Roman" w:eastAsia="宋体" w:hAnsi="Times New Roman" w:cs="Times New Roman" w:hint="eastAsia"/>
          <w:b/>
          <w:sz w:val="24"/>
          <w:szCs w:val="24"/>
        </w:rPr>
        <w:t xml:space="preserve">  </w:t>
      </w:r>
      <w:r w:rsidRPr="00FC4892">
        <w:rPr>
          <w:rFonts w:ascii="Times New Roman" w:eastAsia="宋体" w:hAnsi="Times New Roman" w:cs="Times New Roman" w:hint="eastAsia"/>
          <w:b/>
          <w:sz w:val="24"/>
          <w:szCs w:val="24"/>
        </w:rPr>
        <w:t>无组织废气监测结果</w:t>
      </w:r>
    </w:p>
    <w:tbl>
      <w:tblPr>
        <w:tblW w:w="9413" w:type="dxa"/>
        <w:jc w:val="center"/>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66"/>
        <w:gridCol w:w="962"/>
        <w:gridCol w:w="848"/>
        <w:gridCol w:w="896"/>
        <w:gridCol w:w="896"/>
        <w:gridCol w:w="896"/>
        <w:gridCol w:w="896"/>
        <w:gridCol w:w="868"/>
        <w:gridCol w:w="1276"/>
        <w:gridCol w:w="709"/>
      </w:tblGrid>
      <w:tr w:rsidR="00CE1173" w:rsidRPr="00091D4A" w:rsidTr="00CE1173">
        <w:trPr>
          <w:cantSplit/>
          <w:trHeight w:val="288"/>
          <w:jc w:val="center"/>
        </w:trPr>
        <w:tc>
          <w:tcPr>
            <w:tcW w:w="1166" w:type="dxa"/>
            <w:vMerge w:val="restart"/>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bookmarkStart w:id="118" w:name="_Toc497001489"/>
            <w:bookmarkStart w:id="119" w:name="_Toc518476503"/>
            <w:bookmarkStart w:id="120" w:name="_Toc17367122"/>
            <w:bookmarkEnd w:id="117"/>
            <w:r w:rsidRPr="00091D4A">
              <w:rPr>
                <w:rFonts w:ascii="Times New Roman" w:eastAsia="宋体" w:hAnsi="宋体" w:cs="Times New Roman"/>
                <w:color w:val="000000"/>
                <w:szCs w:val="21"/>
              </w:rPr>
              <w:t>检测点位</w:t>
            </w:r>
          </w:p>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r w:rsidRPr="00091D4A">
              <w:rPr>
                <w:rFonts w:ascii="Times New Roman" w:eastAsia="宋体" w:hAnsi="宋体" w:cs="Times New Roman"/>
                <w:color w:val="000000"/>
                <w:szCs w:val="21"/>
              </w:rPr>
              <w:t>及时间</w:t>
            </w:r>
          </w:p>
        </w:tc>
        <w:tc>
          <w:tcPr>
            <w:tcW w:w="962" w:type="dxa"/>
            <w:vMerge w:val="restart"/>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r w:rsidRPr="00091D4A">
              <w:rPr>
                <w:rFonts w:ascii="Times New Roman" w:eastAsia="宋体" w:hAnsi="宋体" w:cs="Times New Roman"/>
                <w:color w:val="000000"/>
                <w:szCs w:val="21"/>
              </w:rPr>
              <w:t>检测项目</w:t>
            </w:r>
          </w:p>
        </w:tc>
        <w:tc>
          <w:tcPr>
            <w:tcW w:w="848" w:type="dxa"/>
            <w:vMerge w:val="restart"/>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r w:rsidRPr="00091D4A">
              <w:rPr>
                <w:rFonts w:ascii="Times New Roman" w:eastAsia="宋体" w:hAnsi="宋体" w:cs="Times New Roman"/>
                <w:color w:val="000000"/>
                <w:szCs w:val="21"/>
              </w:rPr>
              <w:t>单位</w:t>
            </w:r>
          </w:p>
        </w:tc>
        <w:tc>
          <w:tcPr>
            <w:tcW w:w="4452" w:type="dxa"/>
            <w:gridSpan w:val="5"/>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r w:rsidRPr="00091D4A">
              <w:rPr>
                <w:rFonts w:ascii="Times New Roman" w:eastAsia="宋体" w:hAnsi="宋体" w:cs="Times New Roman"/>
                <w:color w:val="000000"/>
                <w:szCs w:val="21"/>
              </w:rPr>
              <w:t>检测结果</w:t>
            </w:r>
          </w:p>
        </w:tc>
        <w:tc>
          <w:tcPr>
            <w:tcW w:w="1276" w:type="dxa"/>
            <w:vMerge w:val="restart"/>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r w:rsidRPr="00091D4A">
              <w:rPr>
                <w:rFonts w:ascii="Times New Roman" w:eastAsia="宋体" w:hAnsi="宋体" w:cs="Times New Roman"/>
                <w:color w:val="000000"/>
                <w:szCs w:val="21"/>
              </w:rPr>
              <w:t>执行标准</w:t>
            </w:r>
          </w:p>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r w:rsidRPr="00091D4A">
              <w:rPr>
                <w:rFonts w:ascii="Times New Roman" w:eastAsia="宋体" w:hAnsi="宋体" w:cs="Times New Roman"/>
                <w:color w:val="000000"/>
                <w:szCs w:val="21"/>
              </w:rPr>
              <w:t>及标准值</w:t>
            </w:r>
          </w:p>
        </w:tc>
        <w:tc>
          <w:tcPr>
            <w:tcW w:w="709" w:type="dxa"/>
            <w:vMerge w:val="restart"/>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r w:rsidRPr="00091D4A">
              <w:rPr>
                <w:rFonts w:ascii="Times New Roman" w:eastAsia="宋体" w:hAnsi="宋体" w:cs="Times New Roman"/>
                <w:color w:val="000000"/>
                <w:szCs w:val="21"/>
              </w:rPr>
              <w:t>达标</w:t>
            </w:r>
          </w:p>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r w:rsidRPr="00091D4A">
              <w:rPr>
                <w:rFonts w:ascii="Times New Roman" w:eastAsia="宋体" w:hAnsi="宋体" w:cs="Times New Roman"/>
                <w:color w:val="000000"/>
                <w:szCs w:val="21"/>
              </w:rPr>
              <w:t>情况</w:t>
            </w:r>
          </w:p>
        </w:tc>
      </w:tr>
      <w:tr w:rsidR="00CE1173" w:rsidRPr="00091D4A" w:rsidTr="00CE1173">
        <w:trPr>
          <w:cantSplit/>
          <w:trHeight w:val="419"/>
          <w:jc w:val="center"/>
        </w:trPr>
        <w:tc>
          <w:tcPr>
            <w:tcW w:w="1166" w:type="dxa"/>
            <w:vMerge/>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p>
        </w:tc>
        <w:tc>
          <w:tcPr>
            <w:tcW w:w="962" w:type="dxa"/>
            <w:vMerge/>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p>
        </w:tc>
        <w:tc>
          <w:tcPr>
            <w:tcW w:w="848" w:type="dxa"/>
            <w:vMerge/>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p>
        </w:tc>
        <w:tc>
          <w:tcPr>
            <w:tcW w:w="896" w:type="dxa"/>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1</w:t>
            </w:r>
            <w:r w:rsidRPr="00091D4A">
              <w:rPr>
                <w:rFonts w:ascii="Times New Roman" w:eastAsia="宋体" w:hAnsi="Times New Roman" w:cs="Times New Roman"/>
                <w:color w:val="000000"/>
                <w:szCs w:val="21"/>
                <w:vertAlign w:val="superscript"/>
              </w:rPr>
              <w:t>#</w:t>
            </w:r>
          </w:p>
        </w:tc>
        <w:tc>
          <w:tcPr>
            <w:tcW w:w="896" w:type="dxa"/>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2</w:t>
            </w:r>
            <w:r w:rsidRPr="00091D4A">
              <w:rPr>
                <w:rFonts w:ascii="Times New Roman" w:eastAsia="宋体" w:hAnsi="Times New Roman" w:cs="Times New Roman"/>
                <w:color w:val="000000"/>
                <w:szCs w:val="21"/>
                <w:vertAlign w:val="superscript"/>
              </w:rPr>
              <w:t>#</w:t>
            </w:r>
          </w:p>
        </w:tc>
        <w:tc>
          <w:tcPr>
            <w:tcW w:w="896" w:type="dxa"/>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3</w:t>
            </w:r>
            <w:r w:rsidRPr="00091D4A">
              <w:rPr>
                <w:rFonts w:ascii="Times New Roman" w:eastAsia="宋体" w:hAnsi="Times New Roman" w:cs="Times New Roman"/>
                <w:color w:val="000000"/>
                <w:szCs w:val="21"/>
                <w:vertAlign w:val="superscript"/>
              </w:rPr>
              <w:t>#</w:t>
            </w:r>
          </w:p>
        </w:tc>
        <w:tc>
          <w:tcPr>
            <w:tcW w:w="896" w:type="dxa"/>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4</w:t>
            </w:r>
            <w:r w:rsidRPr="00091D4A">
              <w:rPr>
                <w:rFonts w:ascii="Times New Roman" w:eastAsia="宋体" w:hAnsi="Times New Roman" w:cs="Times New Roman"/>
                <w:color w:val="000000"/>
                <w:szCs w:val="21"/>
                <w:vertAlign w:val="superscript"/>
              </w:rPr>
              <w:t>#</w:t>
            </w:r>
          </w:p>
        </w:tc>
        <w:tc>
          <w:tcPr>
            <w:tcW w:w="868" w:type="dxa"/>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r w:rsidRPr="00091D4A">
              <w:rPr>
                <w:rFonts w:ascii="Times New Roman" w:eastAsia="宋体" w:hAnsi="宋体" w:cs="Times New Roman"/>
                <w:color w:val="000000"/>
                <w:szCs w:val="21"/>
              </w:rPr>
              <w:t>最大值</w:t>
            </w:r>
          </w:p>
        </w:tc>
        <w:tc>
          <w:tcPr>
            <w:tcW w:w="1276" w:type="dxa"/>
            <w:vMerge/>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p>
        </w:tc>
        <w:tc>
          <w:tcPr>
            <w:tcW w:w="709" w:type="dxa"/>
            <w:vMerge/>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p>
        </w:tc>
      </w:tr>
      <w:tr w:rsidR="00CE1173" w:rsidRPr="00091D4A" w:rsidTr="00CE1173">
        <w:trPr>
          <w:cantSplit/>
          <w:trHeight w:val="503"/>
          <w:jc w:val="center"/>
        </w:trPr>
        <w:tc>
          <w:tcPr>
            <w:tcW w:w="1166" w:type="dxa"/>
            <w:vMerge w:val="restart"/>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r w:rsidRPr="00091D4A">
              <w:rPr>
                <w:rFonts w:ascii="Times New Roman" w:eastAsia="宋体" w:hAnsi="宋体" w:cs="Times New Roman"/>
                <w:color w:val="000000"/>
                <w:szCs w:val="21"/>
              </w:rPr>
              <w:t>厂界无组织</w:t>
            </w:r>
          </w:p>
          <w:p w:rsidR="00CE1173" w:rsidRPr="00091D4A" w:rsidRDefault="00CE1173" w:rsidP="008D7E3A">
            <w:pPr>
              <w:adjustRightInd w:val="0"/>
              <w:snapToGrid w:val="0"/>
              <w:jc w:val="center"/>
              <w:textAlignment w:val="center"/>
              <w:rPr>
                <w:rFonts w:ascii="Times New Roman" w:eastAsia="宋体" w:hAnsi="Times New Roman" w:cs="Times New Roman"/>
                <w:color w:val="000000"/>
                <w:spacing w:val="-6"/>
                <w:szCs w:val="21"/>
              </w:rPr>
            </w:pPr>
            <w:r w:rsidRPr="00091D4A">
              <w:rPr>
                <w:rFonts w:ascii="Times New Roman" w:eastAsia="宋体" w:hAnsi="Times New Roman" w:cs="Times New Roman"/>
                <w:bCs/>
                <w:color w:val="000000"/>
                <w:spacing w:val="-6"/>
                <w:szCs w:val="21"/>
              </w:rPr>
              <w:t>2019</w:t>
            </w:r>
            <w:r w:rsidRPr="00091D4A">
              <w:rPr>
                <w:rFonts w:ascii="Times New Roman" w:eastAsia="宋体" w:hAnsi="宋体" w:cs="Times New Roman"/>
                <w:bCs/>
                <w:color w:val="000000"/>
                <w:spacing w:val="-6"/>
                <w:szCs w:val="21"/>
              </w:rPr>
              <w:t>年</w:t>
            </w:r>
            <w:r w:rsidRPr="00091D4A">
              <w:rPr>
                <w:rFonts w:ascii="Times New Roman" w:eastAsia="宋体" w:hAnsi="Times New Roman" w:cs="Times New Roman"/>
                <w:bCs/>
                <w:color w:val="000000"/>
                <w:spacing w:val="-6"/>
                <w:szCs w:val="21"/>
              </w:rPr>
              <w:t>12</w:t>
            </w:r>
            <w:r w:rsidRPr="00091D4A">
              <w:rPr>
                <w:rFonts w:ascii="Times New Roman" w:eastAsia="宋体" w:hAnsi="宋体" w:cs="Times New Roman"/>
                <w:bCs/>
                <w:color w:val="000000"/>
                <w:spacing w:val="-6"/>
                <w:szCs w:val="21"/>
              </w:rPr>
              <w:t>月</w:t>
            </w:r>
            <w:r w:rsidRPr="00091D4A">
              <w:rPr>
                <w:rFonts w:ascii="Times New Roman" w:eastAsia="宋体" w:hAnsi="Times New Roman" w:cs="Times New Roman"/>
                <w:bCs/>
                <w:color w:val="000000"/>
                <w:spacing w:val="-6"/>
                <w:szCs w:val="21"/>
              </w:rPr>
              <w:t>10</w:t>
            </w:r>
            <w:r w:rsidRPr="00091D4A">
              <w:rPr>
                <w:rFonts w:ascii="Times New Roman" w:eastAsia="宋体" w:hAnsi="宋体" w:cs="Times New Roman"/>
                <w:bCs/>
                <w:color w:val="000000"/>
                <w:spacing w:val="-6"/>
                <w:szCs w:val="21"/>
              </w:rPr>
              <w:t>日</w:t>
            </w:r>
          </w:p>
        </w:tc>
        <w:tc>
          <w:tcPr>
            <w:tcW w:w="962" w:type="dxa"/>
            <w:vMerge w:val="restart"/>
            <w:vAlign w:val="center"/>
          </w:tcPr>
          <w:p w:rsidR="00CE1173" w:rsidRPr="00091D4A" w:rsidRDefault="00CE1173" w:rsidP="008D7E3A">
            <w:pPr>
              <w:ind w:leftChars="-50" w:left="-105" w:rightChars="-50" w:right="-105"/>
              <w:jc w:val="center"/>
              <w:rPr>
                <w:rFonts w:ascii="Times New Roman" w:eastAsia="宋体" w:hAnsi="Times New Roman" w:cs="Times New Roman"/>
                <w:szCs w:val="21"/>
              </w:rPr>
            </w:pPr>
            <w:r w:rsidRPr="00091D4A">
              <w:rPr>
                <w:rFonts w:ascii="Times New Roman" w:eastAsia="宋体" w:hAnsi="宋体" w:cs="Times New Roman"/>
                <w:szCs w:val="21"/>
              </w:rPr>
              <w:t>氮氧化物</w:t>
            </w:r>
          </w:p>
        </w:tc>
        <w:tc>
          <w:tcPr>
            <w:tcW w:w="848" w:type="dxa"/>
            <w:vMerge w:val="restart"/>
            <w:vAlign w:val="center"/>
          </w:tcPr>
          <w:p w:rsidR="00CE1173" w:rsidRPr="00091D4A" w:rsidRDefault="00CE1173" w:rsidP="008D7E3A">
            <w:pPr>
              <w:ind w:leftChars="-50" w:left="-105" w:rightChars="-50" w:right="-105"/>
              <w:jc w:val="center"/>
              <w:rPr>
                <w:rFonts w:ascii="Times New Roman" w:eastAsia="宋体" w:hAnsi="Times New Roman" w:cs="Times New Roman"/>
                <w:szCs w:val="21"/>
              </w:rPr>
            </w:pPr>
            <w:r w:rsidRPr="00091D4A">
              <w:rPr>
                <w:rFonts w:ascii="Times New Roman" w:eastAsia="宋体" w:hAnsi="Times New Roman" w:cs="Times New Roman"/>
                <w:szCs w:val="21"/>
              </w:rPr>
              <w:t>mg/m</w:t>
            </w:r>
            <w:r w:rsidRPr="00091D4A">
              <w:rPr>
                <w:rFonts w:ascii="Times New Roman" w:eastAsia="宋体" w:hAnsi="Times New Roman" w:cs="Times New Roman"/>
                <w:szCs w:val="21"/>
                <w:vertAlign w:val="superscript"/>
              </w:rPr>
              <w:t>3</w:t>
            </w: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0.021</w:t>
            </w: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0.059</w:t>
            </w: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0.037</w:t>
            </w: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0.043</w:t>
            </w:r>
          </w:p>
        </w:tc>
        <w:tc>
          <w:tcPr>
            <w:tcW w:w="868" w:type="dxa"/>
            <w:vMerge w:val="restart"/>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0.059</w:t>
            </w:r>
          </w:p>
        </w:tc>
        <w:tc>
          <w:tcPr>
            <w:tcW w:w="1276" w:type="dxa"/>
            <w:vMerge w:val="restart"/>
            <w:vAlign w:val="center"/>
          </w:tcPr>
          <w:p w:rsidR="00CE1173" w:rsidRPr="00091D4A" w:rsidRDefault="00CE1173" w:rsidP="008D7E3A">
            <w:pPr>
              <w:adjustRightInd w:val="0"/>
              <w:snapToGrid w:val="0"/>
              <w:jc w:val="center"/>
              <w:textAlignment w:val="center"/>
              <w:rPr>
                <w:rFonts w:ascii="Times New Roman" w:eastAsia="宋体" w:hAnsi="Times New Roman" w:cs="Times New Roman"/>
                <w:bCs/>
                <w:kern w:val="0"/>
                <w:szCs w:val="21"/>
              </w:rPr>
            </w:pPr>
            <w:r w:rsidRPr="00091D4A">
              <w:rPr>
                <w:rFonts w:ascii="Times New Roman" w:eastAsia="宋体" w:hAnsi="Times New Roman" w:cs="Times New Roman"/>
                <w:bCs/>
                <w:kern w:val="0"/>
                <w:szCs w:val="21"/>
              </w:rPr>
              <w:t>GB16297-1996</w:t>
            </w:r>
          </w:p>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r w:rsidRPr="00091D4A">
              <w:rPr>
                <w:rFonts w:ascii="Times New Roman" w:eastAsia="宋体" w:hAnsi="Times New Roman" w:cs="Times New Roman"/>
                <w:bCs/>
                <w:kern w:val="0"/>
                <w:szCs w:val="21"/>
              </w:rPr>
              <w:t>≤0.12</w:t>
            </w:r>
          </w:p>
        </w:tc>
        <w:tc>
          <w:tcPr>
            <w:tcW w:w="709" w:type="dxa"/>
            <w:vMerge w:val="restart"/>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r w:rsidRPr="00091D4A">
              <w:rPr>
                <w:rFonts w:ascii="Times New Roman" w:eastAsia="宋体" w:hAnsi="宋体" w:cs="Times New Roman"/>
                <w:color w:val="000000"/>
                <w:szCs w:val="21"/>
              </w:rPr>
              <w:t>达标</w:t>
            </w:r>
          </w:p>
        </w:tc>
      </w:tr>
      <w:tr w:rsidR="00CE1173" w:rsidRPr="00091D4A" w:rsidTr="00CE1173">
        <w:trPr>
          <w:cantSplit/>
          <w:trHeight w:val="503"/>
          <w:jc w:val="center"/>
        </w:trPr>
        <w:tc>
          <w:tcPr>
            <w:tcW w:w="1166" w:type="dxa"/>
            <w:vMerge/>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p>
        </w:tc>
        <w:tc>
          <w:tcPr>
            <w:tcW w:w="962" w:type="dxa"/>
            <w:vMerge/>
            <w:vAlign w:val="center"/>
          </w:tcPr>
          <w:p w:rsidR="00CE1173" w:rsidRPr="00091D4A" w:rsidRDefault="00CE1173" w:rsidP="008D7E3A">
            <w:pPr>
              <w:jc w:val="center"/>
              <w:rPr>
                <w:rFonts w:ascii="Times New Roman" w:eastAsia="宋体" w:hAnsi="Times New Roman" w:cs="Times New Roman"/>
                <w:szCs w:val="21"/>
              </w:rPr>
            </w:pPr>
          </w:p>
        </w:tc>
        <w:tc>
          <w:tcPr>
            <w:tcW w:w="848" w:type="dxa"/>
            <w:vMerge/>
            <w:vAlign w:val="center"/>
          </w:tcPr>
          <w:p w:rsidR="00CE1173" w:rsidRPr="00091D4A" w:rsidRDefault="00CE1173" w:rsidP="008D7E3A">
            <w:pPr>
              <w:ind w:leftChars="-50" w:left="-105" w:rightChars="-50" w:right="-105"/>
              <w:jc w:val="center"/>
              <w:rPr>
                <w:rFonts w:ascii="Times New Roman" w:eastAsia="宋体" w:hAnsi="Times New Roman" w:cs="Times New Roman"/>
                <w:szCs w:val="21"/>
              </w:rPr>
            </w:pP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0.018</w:t>
            </w: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0.032</w:t>
            </w: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0.046</w:t>
            </w: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0.049</w:t>
            </w:r>
          </w:p>
        </w:tc>
        <w:tc>
          <w:tcPr>
            <w:tcW w:w="868" w:type="dxa"/>
            <w:vMerge/>
            <w:vAlign w:val="center"/>
          </w:tcPr>
          <w:p w:rsidR="00CE1173" w:rsidRPr="00091D4A" w:rsidRDefault="00CE1173" w:rsidP="008D7E3A">
            <w:pPr>
              <w:jc w:val="center"/>
              <w:rPr>
                <w:rFonts w:ascii="Times New Roman" w:eastAsia="宋体" w:hAnsi="Times New Roman" w:cs="Times New Roman"/>
                <w:color w:val="000000"/>
                <w:szCs w:val="21"/>
              </w:rPr>
            </w:pPr>
          </w:p>
        </w:tc>
        <w:tc>
          <w:tcPr>
            <w:tcW w:w="1276" w:type="dxa"/>
            <w:vMerge/>
            <w:vAlign w:val="center"/>
          </w:tcPr>
          <w:p w:rsidR="00CE1173" w:rsidRPr="00091D4A" w:rsidRDefault="00CE1173" w:rsidP="008D7E3A">
            <w:pPr>
              <w:jc w:val="center"/>
              <w:rPr>
                <w:rFonts w:ascii="Times New Roman" w:eastAsia="宋体" w:hAnsi="Times New Roman" w:cs="Times New Roman"/>
                <w:color w:val="000000"/>
                <w:szCs w:val="21"/>
              </w:rPr>
            </w:pPr>
          </w:p>
        </w:tc>
        <w:tc>
          <w:tcPr>
            <w:tcW w:w="709" w:type="dxa"/>
            <w:vMerge/>
            <w:vAlign w:val="center"/>
          </w:tcPr>
          <w:p w:rsidR="00CE1173" w:rsidRPr="00091D4A" w:rsidRDefault="00CE1173" w:rsidP="008D7E3A">
            <w:pPr>
              <w:jc w:val="center"/>
              <w:rPr>
                <w:rFonts w:ascii="Times New Roman" w:eastAsia="宋体" w:hAnsi="Times New Roman" w:cs="Times New Roman"/>
                <w:color w:val="000000"/>
                <w:szCs w:val="21"/>
              </w:rPr>
            </w:pPr>
          </w:p>
        </w:tc>
      </w:tr>
      <w:tr w:rsidR="00CE1173" w:rsidRPr="00091D4A" w:rsidTr="00CE1173">
        <w:trPr>
          <w:cantSplit/>
          <w:trHeight w:val="503"/>
          <w:jc w:val="center"/>
        </w:trPr>
        <w:tc>
          <w:tcPr>
            <w:tcW w:w="1166" w:type="dxa"/>
            <w:vMerge/>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p>
        </w:tc>
        <w:tc>
          <w:tcPr>
            <w:tcW w:w="962" w:type="dxa"/>
            <w:vMerge/>
            <w:vAlign w:val="center"/>
          </w:tcPr>
          <w:p w:rsidR="00CE1173" w:rsidRPr="00091D4A" w:rsidRDefault="00CE1173" w:rsidP="008D7E3A">
            <w:pPr>
              <w:jc w:val="center"/>
              <w:rPr>
                <w:rFonts w:ascii="Times New Roman" w:eastAsia="宋体" w:hAnsi="Times New Roman" w:cs="Times New Roman"/>
                <w:szCs w:val="21"/>
              </w:rPr>
            </w:pPr>
          </w:p>
        </w:tc>
        <w:tc>
          <w:tcPr>
            <w:tcW w:w="848" w:type="dxa"/>
            <w:vMerge/>
            <w:vAlign w:val="center"/>
          </w:tcPr>
          <w:p w:rsidR="00CE1173" w:rsidRPr="00091D4A" w:rsidRDefault="00CE1173" w:rsidP="008D7E3A">
            <w:pPr>
              <w:ind w:leftChars="-50" w:left="-105" w:rightChars="-50" w:right="-105"/>
              <w:jc w:val="center"/>
              <w:rPr>
                <w:rFonts w:ascii="Times New Roman" w:eastAsia="宋体" w:hAnsi="Times New Roman" w:cs="Times New Roman"/>
                <w:szCs w:val="21"/>
              </w:rPr>
            </w:pP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0.020</w:t>
            </w: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0.041</w:t>
            </w: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0.053</w:t>
            </w: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0.055</w:t>
            </w:r>
          </w:p>
        </w:tc>
        <w:tc>
          <w:tcPr>
            <w:tcW w:w="868" w:type="dxa"/>
            <w:vMerge/>
            <w:vAlign w:val="center"/>
          </w:tcPr>
          <w:p w:rsidR="00CE1173" w:rsidRPr="00091D4A" w:rsidRDefault="00CE1173" w:rsidP="008D7E3A">
            <w:pPr>
              <w:jc w:val="center"/>
              <w:rPr>
                <w:rFonts w:ascii="Times New Roman" w:eastAsia="宋体" w:hAnsi="Times New Roman" w:cs="Times New Roman"/>
                <w:color w:val="000000"/>
                <w:szCs w:val="21"/>
              </w:rPr>
            </w:pPr>
          </w:p>
        </w:tc>
        <w:tc>
          <w:tcPr>
            <w:tcW w:w="1276" w:type="dxa"/>
            <w:vMerge/>
            <w:vAlign w:val="center"/>
          </w:tcPr>
          <w:p w:rsidR="00CE1173" w:rsidRPr="00091D4A" w:rsidRDefault="00CE1173" w:rsidP="008D7E3A">
            <w:pPr>
              <w:kinsoku w:val="0"/>
              <w:overflowPunct w:val="0"/>
              <w:autoSpaceDE w:val="0"/>
              <w:autoSpaceDN w:val="0"/>
              <w:adjustRightInd w:val="0"/>
              <w:snapToGrid w:val="0"/>
              <w:jc w:val="center"/>
              <w:rPr>
                <w:rFonts w:ascii="Times New Roman" w:eastAsia="宋体" w:hAnsi="Times New Roman" w:cs="Times New Roman"/>
                <w:color w:val="000000"/>
                <w:szCs w:val="21"/>
              </w:rPr>
            </w:pPr>
          </w:p>
        </w:tc>
        <w:tc>
          <w:tcPr>
            <w:tcW w:w="709" w:type="dxa"/>
            <w:vMerge/>
            <w:vAlign w:val="center"/>
          </w:tcPr>
          <w:p w:rsidR="00CE1173" w:rsidRPr="00091D4A" w:rsidRDefault="00CE1173" w:rsidP="008D7E3A">
            <w:pPr>
              <w:jc w:val="center"/>
              <w:rPr>
                <w:rFonts w:ascii="Times New Roman" w:eastAsia="宋体" w:hAnsi="Times New Roman" w:cs="Times New Roman"/>
                <w:color w:val="000000"/>
                <w:szCs w:val="21"/>
              </w:rPr>
            </w:pPr>
          </w:p>
        </w:tc>
      </w:tr>
      <w:tr w:rsidR="00CE1173" w:rsidRPr="00091D4A" w:rsidTr="00CE1173">
        <w:trPr>
          <w:cantSplit/>
          <w:trHeight w:val="503"/>
          <w:jc w:val="center"/>
        </w:trPr>
        <w:tc>
          <w:tcPr>
            <w:tcW w:w="1166" w:type="dxa"/>
            <w:vMerge/>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p>
        </w:tc>
        <w:tc>
          <w:tcPr>
            <w:tcW w:w="962" w:type="dxa"/>
            <w:vMerge/>
            <w:vAlign w:val="center"/>
          </w:tcPr>
          <w:p w:rsidR="00CE1173" w:rsidRPr="00091D4A" w:rsidRDefault="00CE1173" w:rsidP="008D7E3A">
            <w:pPr>
              <w:jc w:val="center"/>
              <w:rPr>
                <w:rFonts w:ascii="Times New Roman" w:eastAsia="宋体" w:hAnsi="Times New Roman" w:cs="Times New Roman"/>
                <w:szCs w:val="21"/>
              </w:rPr>
            </w:pPr>
          </w:p>
        </w:tc>
        <w:tc>
          <w:tcPr>
            <w:tcW w:w="848" w:type="dxa"/>
            <w:vMerge/>
            <w:vAlign w:val="center"/>
          </w:tcPr>
          <w:p w:rsidR="00CE1173" w:rsidRPr="00091D4A" w:rsidRDefault="00CE1173" w:rsidP="008D7E3A">
            <w:pPr>
              <w:ind w:leftChars="-50" w:left="-105" w:rightChars="-50" w:right="-105"/>
              <w:jc w:val="center"/>
              <w:rPr>
                <w:rFonts w:ascii="Times New Roman" w:eastAsia="宋体" w:hAnsi="Times New Roman" w:cs="Times New Roman"/>
                <w:szCs w:val="21"/>
              </w:rPr>
            </w:pP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0.015</w:t>
            </w: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0.026</w:t>
            </w: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0.050</w:t>
            </w: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0.040</w:t>
            </w:r>
          </w:p>
        </w:tc>
        <w:tc>
          <w:tcPr>
            <w:tcW w:w="868" w:type="dxa"/>
            <w:vMerge/>
            <w:vAlign w:val="center"/>
          </w:tcPr>
          <w:p w:rsidR="00CE1173" w:rsidRPr="00091D4A" w:rsidRDefault="00CE1173" w:rsidP="008D7E3A">
            <w:pPr>
              <w:jc w:val="center"/>
              <w:rPr>
                <w:rFonts w:ascii="Times New Roman" w:eastAsia="宋体" w:hAnsi="Times New Roman" w:cs="Times New Roman"/>
                <w:color w:val="000000"/>
                <w:szCs w:val="21"/>
              </w:rPr>
            </w:pPr>
          </w:p>
        </w:tc>
        <w:tc>
          <w:tcPr>
            <w:tcW w:w="1276" w:type="dxa"/>
            <w:vMerge/>
            <w:vAlign w:val="center"/>
          </w:tcPr>
          <w:p w:rsidR="00CE1173" w:rsidRPr="00091D4A" w:rsidRDefault="00CE1173" w:rsidP="008D7E3A">
            <w:pPr>
              <w:kinsoku w:val="0"/>
              <w:overflowPunct w:val="0"/>
              <w:autoSpaceDE w:val="0"/>
              <w:autoSpaceDN w:val="0"/>
              <w:adjustRightInd w:val="0"/>
              <w:snapToGrid w:val="0"/>
              <w:jc w:val="center"/>
              <w:rPr>
                <w:rFonts w:ascii="Times New Roman" w:eastAsia="宋体" w:hAnsi="Times New Roman" w:cs="Times New Roman"/>
                <w:color w:val="000000"/>
                <w:szCs w:val="21"/>
              </w:rPr>
            </w:pPr>
          </w:p>
        </w:tc>
        <w:tc>
          <w:tcPr>
            <w:tcW w:w="709" w:type="dxa"/>
            <w:vMerge/>
            <w:vAlign w:val="center"/>
          </w:tcPr>
          <w:p w:rsidR="00CE1173" w:rsidRPr="00091D4A" w:rsidRDefault="00CE1173" w:rsidP="008D7E3A">
            <w:pPr>
              <w:jc w:val="center"/>
              <w:rPr>
                <w:rFonts w:ascii="Times New Roman" w:eastAsia="宋体" w:hAnsi="Times New Roman" w:cs="Times New Roman"/>
                <w:color w:val="000000"/>
                <w:szCs w:val="21"/>
              </w:rPr>
            </w:pPr>
          </w:p>
        </w:tc>
      </w:tr>
      <w:tr w:rsidR="00CE1173" w:rsidRPr="00091D4A" w:rsidTr="00CE1173">
        <w:trPr>
          <w:cantSplit/>
          <w:trHeight w:val="503"/>
          <w:jc w:val="center"/>
        </w:trPr>
        <w:tc>
          <w:tcPr>
            <w:tcW w:w="1166" w:type="dxa"/>
            <w:vMerge w:val="restart"/>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r w:rsidRPr="00091D4A">
              <w:rPr>
                <w:rFonts w:ascii="Times New Roman" w:eastAsia="宋体" w:hAnsi="宋体" w:cs="Times New Roman"/>
                <w:color w:val="000000"/>
                <w:szCs w:val="21"/>
              </w:rPr>
              <w:t>厂界无组织</w:t>
            </w:r>
          </w:p>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r w:rsidRPr="00091D4A">
              <w:rPr>
                <w:rFonts w:ascii="Times New Roman" w:eastAsia="宋体" w:hAnsi="Times New Roman" w:cs="Times New Roman"/>
                <w:bCs/>
                <w:color w:val="000000"/>
                <w:spacing w:val="-6"/>
                <w:szCs w:val="21"/>
              </w:rPr>
              <w:t>2019</w:t>
            </w:r>
            <w:r w:rsidRPr="00091D4A">
              <w:rPr>
                <w:rFonts w:ascii="Times New Roman" w:eastAsia="宋体" w:hAnsi="宋体" w:cs="Times New Roman"/>
                <w:bCs/>
                <w:color w:val="000000"/>
                <w:spacing w:val="-6"/>
                <w:szCs w:val="21"/>
              </w:rPr>
              <w:t>年</w:t>
            </w:r>
            <w:r w:rsidRPr="00091D4A">
              <w:rPr>
                <w:rFonts w:ascii="Times New Roman" w:eastAsia="宋体" w:hAnsi="Times New Roman" w:cs="Times New Roman"/>
                <w:bCs/>
                <w:color w:val="000000"/>
                <w:spacing w:val="-6"/>
                <w:szCs w:val="21"/>
              </w:rPr>
              <w:t>12</w:t>
            </w:r>
            <w:r w:rsidRPr="00091D4A">
              <w:rPr>
                <w:rFonts w:ascii="Times New Roman" w:eastAsia="宋体" w:hAnsi="宋体" w:cs="Times New Roman"/>
                <w:bCs/>
                <w:color w:val="000000"/>
                <w:spacing w:val="-6"/>
                <w:szCs w:val="21"/>
              </w:rPr>
              <w:t>月</w:t>
            </w:r>
            <w:r w:rsidRPr="00091D4A">
              <w:rPr>
                <w:rFonts w:ascii="Times New Roman" w:eastAsia="宋体" w:hAnsi="Times New Roman" w:cs="Times New Roman"/>
                <w:bCs/>
                <w:color w:val="000000"/>
                <w:spacing w:val="-6"/>
                <w:szCs w:val="21"/>
              </w:rPr>
              <w:t>11</w:t>
            </w:r>
            <w:r w:rsidRPr="00091D4A">
              <w:rPr>
                <w:rFonts w:ascii="Times New Roman" w:eastAsia="宋体" w:hAnsi="宋体" w:cs="Times New Roman"/>
                <w:bCs/>
                <w:color w:val="000000"/>
                <w:spacing w:val="-6"/>
                <w:szCs w:val="21"/>
              </w:rPr>
              <w:t>日</w:t>
            </w:r>
          </w:p>
        </w:tc>
        <w:tc>
          <w:tcPr>
            <w:tcW w:w="962" w:type="dxa"/>
            <w:vMerge w:val="restart"/>
            <w:vAlign w:val="center"/>
          </w:tcPr>
          <w:p w:rsidR="00CE1173" w:rsidRPr="00091D4A" w:rsidRDefault="00CE1173" w:rsidP="008D7E3A">
            <w:pPr>
              <w:ind w:leftChars="-50" w:left="-105" w:rightChars="-50" w:right="-105"/>
              <w:jc w:val="center"/>
              <w:rPr>
                <w:rFonts w:ascii="Times New Roman" w:eastAsia="宋体" w:hAnsi="Times New Roman" w:cs="Times New Roman"/>
                <w:szCs w:val="21"/>
              </w:rPr>
            </w:pPr>
            <w:r w:rsidRPr="00091D4A">
              <w:rPr>
                <w:rFonts w:ascii="Times New Roman" w:eastAsia="宋体" w:hAnsi="宋体" w:cs="Times New Roman"/>
                <w:szCs w:val="21"/>
              </w:rPr>
              <w:t>氮氧化物</w:t>
            </w:r>
          </w:p>
        </w:tc>
        <w:tc>
          <w:tcPr>
            <w:tcW w:w="848" w:type="dxa"/>
            <w:vMerge w:val="restart"/>
            <w:vAlign w:val="center"/>
          </w:tcPr>
          <w:p w:rsidR="00CE1173" w:rsidRPr="00091D4A" w:rsidRDefault="00CE1173" w:rsidP="008D7E3A">
            <w:pPr>
              <w:ind w:leftChars="-50" w:left="-105" w:rightChars="-50" w:right="-105"/>
              <w:jc w:val="center"/>
              <w:rPr>
                <w:rFonts w:ascii="Times New Roman" w:eastAsia="宋体" w:hAnsi="Times New Roman" w:cs="Times New Roman"/>
                <w:szCs w:val="21"/>
              </w:rPr>
            </w:pPr>
            <w:r w:rsidRPr="00091D4A">
              <w:rPr>
                <w:rFonts w:ascii="Times New Roman" w:eastAsia="宋体" w:hAnsi="Times New Roman" w:cs="Times New Roman"/>
                <w:szCs w:val="21"/>
              </w:rPr>
              <w:t>mg/m</w:t>
            </w:r>
            <w:r w:rsidRPr="00091D4A">
              <w:rPr>
                <w:rFonts w:ascii="Times New Roman" w:eastAsia="宋体" w:hAnsi="Times New Roman" w:cs="Times New Roman"/>
                <w:szCs w:val="21"/>
                <w:vertAlign w:val="superscript"/>
              </w:rPr>
              <w:t>3</w:t>
            </w: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0.017</w:t>
            </w: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0.038</w:t>
            </w: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0.049</w:t>
            </w: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0.037</w:t>
            </w:r>
          </w:p>
        </w:tc>
        <w:tc>
          <w:tcPr>
            <w:tcW w:w="868" w:type="dxa"/>
            <w:vMerge w:val="restart"/>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0.060</w:t>
            </w:r>
          </w:p>
        </w:tc>
        <w:tc>
          <w:tcPr>
            <w:tcW w:w="1276" w:type="dxa"/>
            <w:vMerge w:val="restart"/>
            <w:vAlign w:val="center"/>
          </w:tcPr>
          <w:p w:rsidR="00CE1173" w:rsidRPr="00091D4A" w:rsidRDefault="00CE1173" w:rsidP="008D7E3A">
            <w:pPr>
              <w:adjustRightInd w:val="0"/>
              <w:snapToGrid w:val="0"/>
              <w:jc w:val="center"/>
              <w:textAlignment w:val="center"/>
              <w:rPr>
                <w:rFonts w:ascii="Times New Roman" w:eastAsia="宋体" w:hAnsi="Times New Roman" w:cs="Times New Roman"/>
                <w:bCs/>
                <w:kern w:val="0"/>
                <w:szCs w:val="21"/>
              </w:rPr>
            </w:pPr>
            <w:r w:rsidRPr="00091D4A">
              <w:rPr>
                <w:rFonts w:ascii="Times New Roman" w:eastAsia="宋体" w:hAnsi="Times New Roman" w:cs="Times New Roman"/>
                <w:bCs/>
                <w:kern w:val="0"/>
                <w:szCs w:val="21"/>
              </w:rPr>
              <w:t>GB16297-1996</w:t>
            </w:r>
          </w:p>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r w:rsidRPr="00091D4A">
              <w:rPr>
                <w:rFonts w:ascii="Times New Roman" w:eastAsia="宋体" w:hAnsi="Times New Roman" w:cs="Times New Roman"/>
                <w:bCs/>
                <w:kern w:val="0"/>
                <w:szCs w:val="21"/>
              </w:rPr>
              <w:t>≤0.12</w:t>
            </w:r>
          </w:p>
        </w:tc>
        <w:tc>
          <w:tcPr>
            <w:tcW w:w="709" w:type="dxa"/>
            <w:vMerge w:val="restart"/>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r w:rsidRPr="00091D4A">
              <w:rPr>
                <w:rFonts w:ascii="Times New Roman" w:eastAsia="宋体" w:hAnsi="宋体" w:cs="Times New Roman"/>
                <w:color w:val="000000"/>
                <w:szCs w:val="21"/>
              </w:rPr>
              <w:t>达标</w:t>
            </w:r>
          </w:p>
        </w:tc>
      </w:tr>
      <w:tr w:rsidR="00CE1173" w:rsidRPr="00091D4A" w:rsidTr="00CE1173">
        <w:trPr>
          <w:cantSplit/>
          <w:trHeight w:val="503"/>
          <w:jc w:val="center"/>
        </w:trPr>
        <w:tc>
          <w:tcPr>
            <w:tcW w:w="1166" w:type="dxa"/>
            <w:vMerge/>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p>
        </w:tc>
        <w:tc>
          <w:tcPr>
            <w:tcW w:w="962" w:type="dxa"/>
            <w:vMerge/>
            <w:vAlign w:val="center"/>
          </w:tcPr>
          <w:p w:rsidR="00CE1173" w:rsidRPr="00091D4A" w:rsidRDefault="00CE1173" w:rsidP="008D7E3A">
            <w:pPr>
              <w:jc w:val="center"/>
              <w:rPr>
                <w:rFonts w:ascii="Times New Roman" w:eastAsia="宋体" w:hAnsi="Times New Roman" w:cs="Times New Roman"/>
                <w:szCs w:val="21"/>
              </w:rPr>
            </w:pPr>
          </w:p>
        </w:tc>
        <w:tc>
          <w:tcPr>
            <w:tcW w:w="848" w:type="dxa"/>
            <w:vMerge/>
            <w:vAlign w:val="center"/>
          </w:tcPr>
          <w:p w:rsidR="00CE1173" w:rsidRPr="00091D4A" w:rsidRDefault="00CE1173" w:rsidP="008D7E3A">
            <w:pPr>
              <w:ind w:leftChars="-50" w:left="-105" w:rightChars="-50" w:right="-105"/>
              <w:jc w:val="center"/>
              <w:rPr>
                <w:rFonts w:ascii="Times New Roman" w:eastAsia="宋体" w:hAnsi="Times New Roman" w:cs="Times New Roman"/>
                <w:szCs w:val="21"/>
              </w:rPr>
            </w:pP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0.013</w:t>
            </w: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0.043</w:t>
            </w: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0.048</w:t>
            </w: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0.042</w:t>
            </w:r>
          </w:p>
        </w:tc>
        <w:tc>
          <w:tcPr>
            <w:tcW w:w="868" w:type="dxa"/>
            <w:vMerge/>
            <w:vAlign w:val="center"/>
          </w:tcPr>
          <w:p w:rsidR="00CE1173" w:rsidRPr="00091D4A" w:rsidRDefault="00CE1173" w:rsidP="008D7E3A">
            <w:pPr>
              <w:jc w:val="center"/>
              <w:rPr>
                <w:rFonts w:ascii="Times New Roman" w:eastAsia="宋体" w:hAnsi="Times New Roman" w:cs="Times New Roman"/>
                <w:color w:val="000000"/>
                <w:szCs w:val="21"/>
              </w:rPr>
            </w:pPr>
          </w:p>
        </w:tc>
        <w:tc>
          <w:tcPr>
            <w:tcW w:w="1276" w:type="dxa"/>
            <w:vMerge/>
            <w:vAlign w:val="center"/>
          </w:tcPr>
          <w:p w:rsidR="00CE1173" w:rsidRPr="00091D4A" w:rsidRDefault="00CE1173" w:rsidP="008D7E3A">
            <w:pPr>
              <w:jc w:val="center"/>
              <w:rPr>
                <w:rFonts w:ascii="Times New Roman" w:eastAsia="宋体" w:hAnsi="Times New Roman" w:cs="Times New Roman"/>
                <w:color w:val="000000"/>
                <w:szCs w:val="21"/>
              </w:rPr>
            </w:pPr>
          </w:p>
        </w:tc>
        <w:tc>
          <w:tcPr>
            <w:tcW w:w="709" w:type="dxa"/>
            <w:vMerge/>
            <w:vAlign w:val="center"/>
          </w:tcPr>
          <w:p w:rsidR="00CE1173" w:rsidRPr="00091D4A" w:rsidRDefault="00CE1173" w:rsidP="008D7E3A">
            <w:pPr>
              <w:jc w:val="center"/>
              <w:rPr>
                <w:rFonts w:ascii="Times New Roman" w:eastAsia="宋体" w:hAnsi="Times New Roman" w:cs="Times New Roman"/>
                <w:color w:val="000000"/>
                <w:szCs w:val="21"/>
              </w:rPr>
            </w:pPr>
          </w:p>
        </w:tc>
      </w:tr>
      <w:tr w:rsidR="00CE1173" w:rsidRPr="00091D4A" w:rsidTr="00CE1173">
        <w:trPr>
          <w:cantSplit/>
          <w:trHeight w:val="503"/>
          <w:jc w:val="center"/>
        </w:trPr>
        <w:tc>
          <w:tcPr>
            <w:tcW w:w="1166" w:type="dxa"/>
            <w:vMerge/>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p>
        </w:tc>
        <w:tc>
          <w:tcPr>
            <w:tcW w:w="962" w:type="dxa"/>
            <w:vMerge/>
            <w:vAlign w:val="center"/>
          </w:tcPr>
          <w:p w:rsidR="00CE1173" w:rsidRPr="00091D4A" w:rsidRDefault="00CE1173" w:rsidP="008D7E3A">
            <w:pPr>
              <w:ind w:leftChars="-50" w:left="-105" w:rightChars="-50" w:right="-105"/>
              <w:jc w:val="center"/>
              <w:rPr>
                <w:rFonts w:ascii="Times New Roman" w:eastAsia="宋体" w:hAnsi="Times New Roman" w:cs="Times New Roman"/>
                <w:szCs w:val="21"/>
              </w:rPr>
            </w:pPr>
          </w:p>
        </w:tc>
        <w:tc>
          <w:tcPr>
            <w:tcW w:w="848" w:type="dxa"/>
            <w:vMerge/>
            <w:vAlign w:val="center"/>
          </w:tcPr>
          <w:p w:rsidR="00CE1173" w:rsidRPr="00091D4A" w:rsidRDefault="00CE1173" w:rsidP="008D7E3A">
            <w:pPr>
              <w:ind w:leftChars="-50" w:left="-105" w:rightChars="-50" w:right="-105"/>
              <w:jc w:val="center"/>
              <w:rPr>
                <w:rFonts w:ascii="Times New Roman" w:eastAsia="宋体" w:hAnsi="Times New Roman" w:cs="Times New Roman"/>
                <w:spacing w:val="-22"/>
                <w:szCs w:val="21"/>
              </w:rPr>
            </w:pP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0.011</w:t>
            </w: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0.039</w:t>
            </w: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0.035</w:t>
            </w: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0.053</w:t>
            </w:r>
          </w:p>
        </w:tc>
        <w:tc>
          <w:tcPr>
            <w:tcW w:w="868" w:type="dxa"/>
            <w:vMerge/>
            <w:vAlign w:val="center"/>
          </w:tcPr>
          <w:p w:rsidR="00CE1173" w:rsidRPr="00091D4A" w:rsidRDefault="00CE1173" w:rsidP="008D7E3A">
            <w:pPr>
              <w:jc w:val="center"/>
              <w:rPr>
                <w:rFonts w:ascii="Times New Roman" w:eastAsia="宋体" w:hAnsi="Times New Roman" w:cs="Times New Roman"/>
                <w:color w:val="000000"/>
                <w:szCs w:val="21"/>
              </w:rPr>
            </w:pPr>
          </w:p>
        </w:tc>
        <w:tc>
          <w:tcPr>
            <w:tcW w:w="1276" w:type="dxa"/>
            <w:vMerge/>
            <w:vAlign w:val="center"/>
          </w:tcPr>
          <w:p w:rsidR="00CE1173" w:rsidRPr="00091D4A" w:rsidRDefault="00CE1173" w:rsidP="008D7E3A">
            <w:pPr>
              <w:snapToGrid w:val="0"/>
              <w:jc w:val="center"/>
              <w:rPr>
                <w:rFonts w:ascii="Times New Roman" w:eastAsia="宋体" w:hAnsi="Times New Roman" w:cs="Times New Roman"/>
                <w:szCs w:val="21"/>
              </w:rPr>
            </w:pPr>
          </w:p>
        </w:tc>
        <w:tc>
          <w:tcPr>
            <w:tcW w:w="709" w:type="dxa"/>
            <w:vMerge/>
            <w:vAlign w:val="center"/>
          </w:tcPr>
          <w:p w:rsidR="00CE1173" w:rsidRPr="00091D4A" w:rsidRDefault="00CE1173" w:rsidP="008D7E3A">
            <w:pPr>
              <w:jc w:val="center"/>
              <w:rPr>
                <w:rFonts w:ascii="Times New Roman" w:eastAsia="宋体" w:hAnsi="Times New Roman" w:cs="Times New Roman"/>
                <w:color w:val="000000"/>
                <w:szCs w:val="21"/>
              </w:rPr>
            </w:pPr>
          </w:p>
        </w:tc>
      </w:tr>
      <w:tr w:rsidR="00CE1173" w:rsidRPr="00091D4A" w:rsidTr="00CE1173">
        <w:trPr>
          <w:cantSplit/>
          <w:trHeight w:val="503"/>
          <w:jc w:val="center"/>
        </w:trPr>
        <w:tc>
          <w:tcPr>
            <w:tcW w:w="1166" w:type="dxa"/>
            <w:vMerge/>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p>
        </w:tc>
        <w:tc>
          <w:tcPr>
            <w:tcW w:w="962" w:type="dxa"/>
            <w:vMerge/>
            <w:vAlign w:val="center"/>
          </w:tcPr>
          <w:p w:rsidR="00CE1173" w:rsidRPr="00091D4A" w:rsidRDefault="00CE1173" w:rsidP="008D7E3A">
            <w:pPr>
              <w:ind w:leftChars="-50" w:left="-105" w:rightChars="-50" w:right="-105"/>
              <w:jc w:val="center"/>
              <w:rPr>
                <w:rFonts w:ascii="Times New Roman" w:eastAsia="宋体" w:hAnsi="Times New Roman" w:cs="Times New Roman"/>
                <w:szCs w:val="21"/>
              </w:rPr>
            </w:pPr>
          </w:p>
        </w:tc>
        <w:tc>
          <w:tcPr>
            <w:tcW w:w="848" w:type="dxa"/>
            <w:vMerge/>
            <w:vAlign w:val="center"/>
          </w:tcPr>
          <w:p w:rsidR="00CE1173" w:rsidRPr="00091D4A" w:rsidRDefault="00CE1173" w:rsidP="008D7E3A">
            <w:pPr>
              <w:ind w:leftChars="-50" w:left="-105" w:rightChars="-50" w:right="-105"/>
              <w:jc w:val="center"/>
              <w:rPr>
                <w:rFonts w:ascii="Times New Roman" w:eastAsia="宋体" w:hAnsi="Times New Roman" w:cs="Times New Roman"/>
                <w:spacing w:val="-22"/>
                <w:szCs w:val="21"/>
              </w:rPr>
            </w:pP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0.019</w:t>
            </w: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0.050</w:t>
            </w: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0.036</w:t>
            </w: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0.060</w:t>
            </w:r>
          </w:p>
        </w:tc>
        <w:tc>
          <w:tcPr>
            <w:tcW w:w="868" w:type="dxa"/>
            <w:vMerge/>
            <w:vAlign w:val="center"/>
          </w:tcPr>
          <w:p w:rsidR="00CE1173" w:rsidRPr="00091D4A" w:rsidRDefault="00CE1173" w:rsidP="008D7E3A">
            <w:pPr>
              <w:jc w:val="center"/>
              <w:rPr>
                <w:rFonts w:ascii="Times New Roman" w:eastAsia="宋体" w:hAnsi="Times New Roman" w:cs="Times New Roman"/>
                <w:color w:val="000000"/>
                <w:szCs w:val="21"/>
              </w:rPr>
            </w:pPr>
          </w:p>
        </w:tc>
        <w:tc>
          <w:tcPr>
            <w:tcW w:w="1276" w:type="dxa"/>
            <w:vMerge/>
            <w:vAlign w:val="center"/>
          </w:tcPr>
          <w:p w:rsidR="00CE1173" w:rsidRPr="00091D4A" w:rsidRDefault="00CE1173" w:rsidP="008D7E3A">
            <w:pPr>
              <w:snapToGrid w:val="0"/>
              <w:jc w:val="center"/>
              <w:rPr>
                <w:rFonts w:ascii="Times New Roman" w:eastAsia="宋体" w:hAnsi="Times New Roman" w:cs="Times New Roman"/>
                <w:szCs w:val="21"/>
              </w:rPr>
            </w:pPr>
          </w:p>
        </w:tc>
        <w:tc>
          <w:tcPr>
            <w:tcW w:w="709" w:type="dxa"/>
            <w:vMerge/>
            <w:vAlign w:val="center"/>
          </w:tcPr>
          <w:p w:rsidR="00CE1173" w:rsidRPr="00091D4A" w:rsidRDefault="00CE1173" w:rsidP="008D7E3A">
            <w:pPr>
              <w:jc w:val="center"/>
              <w:rPr>
                <w:rFonts w:ascii="Times New Roman" w:eastAsia="宋体" w:hAnsi="Times New Roman" w:cs="Times New Roman"/>
                <w:color w:val="000000"/>
                <w:szCs w:val="21"/>
              </w:rPr>
            </w:pPr>
          </w:p>
        </w:tc>
      </w:tr>
      <w:tr w:rsidR="00CE1173" w:rsidRPr="00091D4A" w:rsidTr="00CE1173">
        <w:trPr>
          <w:cantSplit/>
          <w:trHeight w:val="503"/>
          <w:jc w:val="center"/>
        </w:trPr>
        <w:tc>
          <w:tcPr>
            <w:tcW w:w="1166" w:type="dxa"/>
            <w:vMerge w:val="restart"/>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r w:rsidRPr="00091D4A">
              <w:rPr>
                <w:rFonts w:ascii="Times New Roman" w:eastAsia="宋体" w:hAnsi="宋体" w:cs="Times New Roman"/>
                <w:color w:val="000000"/>
                <w:szCs w:val="21"/>
              </w:rPr>
              <w:t>厂界无组织</w:t>
            </w:r>
          </w:p>
          <w:p w:rsidR="00CE1173" w:rsidRPr="00091D4A" w:rsidRDefault="00CE1173" w:rsidP="008D7E3A">
            <w:pPr>
              <w:adjustRightInd w:val="0"/>
              <w:snapToGrid w:val="0"/>
              <w:jc w:val="center"/>
              <w:textAlignment w:val="center"/>
              <w:rPr>
                <w:rFonts w:ascii="Times New Roman" w:eastAsia="宋体" w:hAnsi="Times New Roman" w:cs="Times New Roman"/>
                <w:color w:val="000000"/>
                <w:spacing w:val="-6"/>
                <w:szCs w:val="21"/>
              </w:rPr>
            </w:pPr>
            <w:r w:rsidRPr="00091D4A">
              <w:rPr>
                <w:rFonts w:ascii="Times New Roman" w:eastAsia="宋体" w:hAnsi="Times New Roman" w:cs="Times New Roman"/>
                <w:bCs/>
                <w:color w:val="000000"/>
                <w:spacing w:val="-6"/>
                <w:szCs w:val="21"/>
              </w:rPr>
              <w:t>2019</w:t>
            </w:r>
            <w:r w:rsidRPr="00091D4A">
              <w:rPr>
                <w:rFonts w:ascii="Times New Roman" w:eastAsia="宋体" w:hAnsi="宋体" w:cs="Times New Roman"/>
                <w:bCs/>
                <w:color w:val="000000"/>
                <w:spacing w:val="-6"/>
                <w:szCs w:val="21"/>
              </w:rPr>
              <w:t>年</w:t>
            </w:r>
            <w:r w:rsidRPr="00091D4A">
              <w:rPr>
                <w:rFonts w:ascii="Times New Roman" w:eastAsia="宋体" w:hAnsi="Times New Roman" w:cs="Times New Roman"/>
                <w:bCs/>
                <w:color w:val="000000"/>
                <w:spacing w:val="-6"/>
                <w:szCs w:val="21"/>
              </w:rPr>
              <w:t>12</w:t>
            </w:r>
            <w:r w:rsidRPr="00091D4A">
              <w:rPr>
                <w:rFonts w:ascii="Times New Roman" w:eastAsia="宋体" w:hAnsi="宋体" w:cs="Times New Roman"/>
                <w:bCs/>
                <w:color w:val="000000"/>
                <w:spacing w:val="-6"/>
                <w:szCs w:val="21"/>
              </w:rPr>
              <w:t>月</w:t>
            </w:r>
            <w:r w:rsidRPr="00091D4A">
              <w:rPr>
                <w:rFonts w:ascii="Times New Roman" w:eastAsia="宋体" w:hAnsi="Times New Roman" w:cs="Times New Roman"/>
                <w:bCs/>
                <w:color w:val="000000"/>
                <w:spacing w:val="-6"/>
                <w:szCs w:val="21"/>
              </w:rPr>
              <w:t>10</w:t>
            </w:r>
            <w:r w:rsidRPr="00091D4A">
              <w:rPr>
                <w:rFonts w:ascii="Times New Roman" w:eastAsia="宋体" w:hAnsi="宋体" w:cs="Times New Roman"/>
                <w:bCs/>
                <w:color w:val="000000"/>
                <w:spacing w:val="-6"/>
                <w:szCs w:val="21"/>
              </w:rPr>
              <w:t>日</w:t>
            </w:r>
          </w:p>
        </w:tc>
        <w:tc>
          <w:tcPr>
            <w:tcW w:w="962" w:type="dxa"/>
            <w:vMerge w:val="restart"/>
            <w:vAlign w:val="center"/>
          </w:tcPr>
          <w:p w:rsidR="00CE1173" w:rsidRPr="00091D4A" w:rsidRDefault="00CE1173" w:rsidP="008D7E3A">
            <w:pPr>
              <w:ind w:leftChars="-50" w:left="-105" w:rightChars="-50" w:right="-105"/>
              <w:jc w:val="center"/>
              <w:rPr>
                <w:rFonts w:ascii="Times New Roman" w:eastAsia="宋体" w:hAnsi="Times New Roman" w:cs="Times New Roman"/>
                <w:szCs w:val="21"/>
              </w:rPr>
            </w:pPr>
            <w:r w:rsidRPr="00091D4A">
              <w:rPr>
                <w:rFonts w:ascii="Times New Roman" w:eastAsia="宋体" w:hAnsi="宋体" w:cs="Times New Roman"/>
                <w:szCs w:val="21"/>
              </w:rPr>
              <w:t>非甲烷总烃</w:t>
            </w:r>
          </w:p>
        </w:tc>
        <w:tc>
          <w:tcPr>
            <w:tcW w:w="848" w:type="dxa"/>
            <w:vMerge w:val="restart"/>
            <w:vAlign w:val="center"/>
          </w:tcPr>
          <w:p w:rsidR="00CE1173" w:rsidRPr="00091D4A" w:rsidRDefault="00CE1173" w:rsidP="008D7E3A">
            <w:pPr>
              <w:ind w:leftChars="-50" w:left="-105" w:rightChars="-50" w:right="-105"/>
              <w:jc w:val="center"/>
              <w:rPr>
                <w:rFonts w:ascii="Times New Roman" w:eastAsia="宋体" w:hAnsi="Times New Roman" w:cs="Times New Roman"/>
                <w:szCs w:val="21"/>
              </w:rPr>
            </w:pPr>
            <w:r w:rsidRPr="00091D4A">
              <w:rPr>
                <w:rFonts w:ascii="Times New Roman" w:eastAsia="宋体" w:hAnsi="Times New Roman" w:cs="Times New Roman"/>
                <w:szCs w:val="21"/>
              </w:rPr>
              <w:t>mg/m</w:t>
            </w:r>
            <w:r w:rsidRPr="00091D4A">
              <w:rPr>
                <w:rFonts w:ascii="Times New Roman" w:eastAsia="宋体" w:hAnsi="Times New Roman" w:cs="Times New Roman"/>
                <w:szCs w:val="21"/>
                <w:vertAlign w:val="superscript"/>
              </w:rPr>
              <w:t>3</w:t>
            </w: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0.43</w:t>
            </w: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0.77</w:t>
            </w: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0.86</w:t>
            </w: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0.83</w:t>
            </w:r>
          </w:p>
        </w:tc>
        <w:tc>
          <w:tcPr>
            <w:tcW w:w="868" w:type="dxa"/>
            <w:vMerge w:val="restart"/>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0.86</w:t>
            </w:r>
          </w:p>
        </w:tc>
        <w:tc>
          <w:tcPr>
            <w:tcW w:w="1276" w:type="dxa"/>
            <w:vMerge w:val="restart"/>
            <w:vAlign w:val="center"/>
          </w:tcPr>
          <w:p w:rsidR="00CE1173" w:rsidRPr="00091D4A" w:rsidRDefault="00CE1173" w:rsidP="008D7E3A">
            <w:pPr>
              <w:adjustRightInd w:val="0"/>
              <w:snapToGrid w:val="0"/>
              <w:jc w:val="center"/>
              <w:textAlignment w:val="center"/>
              <w:rPr>
                <w:rFonts w:ascii="Times New Roman" w:eastAsia="宋体" w:hAnsi="Times New Roman" w:cs="Times New Roman"/>
                <w:bCs/>
                <w:kern w:val="0"/>
                <w:szCs w:val="21"/>
              </w:rPr>
            </w:pPr>
            <w:r w:rsidRPr="00091D4A">
              <w:rPr>
                <w:rFonts w:ascii="Times New Roman" w:eastAsia="宋体" w:hAnsi="Times New Roman" w:cs="Times New Roman"/>
                <w:bCs/>
                <w:kern w:val="0"/>
                <w:szCs w:val="21"/>
              </w:rPr>
              <w:t>GB16297-1996</w:t>
            </w:r>
          </w:p>
          <w:p w:rsidR="00CE1173" w:rsidRPr="00091D4A" w:rsidRDefault="00CE1173" w:rsidP="008D7E3A">
            <w:pPr>
              <w:adjustRightInd w:val="0"/>
              <w:snapToGrid w:val="0"/>
              <w:jc w:val="center"/>
              <w:textAlignment w:val="center"/>
              <w:rPr>
                <w:rFonts w:ascii="Times New Roman" w:eastAsia="宋体" w:hAnsi="Times New Roman" w:cs="Times New Roman"/>
                <w:color w:val="FF0000"/>
                <w:szCs w:val="21"/>
              </w:rPr>
            </w:pPr>
            <w:r w:rsidRPr="00091D4A">
              <w:rPr>
                <w:rFonts w:ascii="Times New Roman" w:eastAsia="宋体" w:hAnsi="Times New Roman" w:cs="Times New Roman"/>
                <w:bCs/>
                <w:kern w:val="0"/>
                <w:szCs w:val="21"/>
              </w:rPr>
              <w:t>≤4.0</w:t>
            </w:r>
          </w:p>
        </w:tc>
        <w:tc>
          <w:tcPr>
            <w:tcW w:w="709" w:type="dxa"/>
            <w:vMerge w:val="restart"/>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r w:rsidRPr="00091D4A">
              <w:rPr>
                <w:rFonts w:ascii="Times New Roman" w:eastAsia="宋体" w:hAnsi="宋体" w:cs="Times New Roman"/>
                <w:color w:val="000000"/>
                <w:szCs w:val="21"/>
              </w:rPr>
              <w:t>达标</w:t>
            </w:r>
          </w:p>
        </w:tc>
      </w:tr>
      <w:tr w:rsidR="00CE1173" w:rsidRPr="00091D4A" w:rsidTr="00CE1173">
        <w:trPr>
          <w:cantSplit/>
          <w:trHeight w:val="503"/>
          <w:jc w:val="center"/>
        </w:trPr>
        <w:tc>
          <w:tcPr>
            <w:tcW w:w="1166" w:type="dxa"/>
            <w:vMerge/>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p>
        </w:tc>
        <w:tc>
          <w:tcPr>
            <w:tcW w:w="962" w:type="dxa"/>
            <w:vMerge/>
            <w:vAlign w:val="center"/>
          </w:tcPr>
          <w:p w:rsidR="00CE1173" w:rsidRPr="00091D4A" w:rsidRDefault="00CE1173" w:rsidP="008D7E3A">
            <w:pPr>
              <w:ind w:leftChars="-50" w:left="-105" w:rightChars="-50" w:right="-105"/>
              <w:jc w:val="center"/>
              <w:rPr>
                <w:rFonts w:ascii="Times New Roman" w:eastAsia="宋体" w:hAnsi="Times New Roman" w:cs="Times New Roman"/>
                <w:szCs w:val="21"/>
              </w:rPr>
            </w:pPr>
          </w:p>
        </w:tc>
        <w:tc>
          <w:tcPr>
            <w:tcW w:w="848" w:type="dxa"/>
            <w:vMerge/>
            <w:vAlign w:val="center"/>
          </w:tcPr>
          <w:p w:rsidR="00CE1173" w:rsidRPr="00091D4A" w:rsidRDefault="00CE1173" w:rsidP="008D7E3A">
            <w:pPr>
              <w:ind w:leftChars="-50" w:left="-105" w:rightChars="-50" w:right="-105"/>
              <w:jc w:val="center"/>
              <w:rPr>
                <w:rFonts w:ascii="Times New Roman" w:eastAsia="宋体" w:hAnsi="Times New Roman" w:cs="Times New Roman"/>
                <w:spacing w:val="-22"/>
                <w:szCs w:val="21"/>
              </w:rPr>
            </w:pP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0.49</w:t>
            </w: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0.83</w:t>
            </w: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0.80</w:t>
            </w: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0.83</w:t>
            </w:r>
          </w:p>
        </w:tc>
        <w:tc>
          <w:tcPr>
            <w:tcW w:w="868" w:type="dxa"/>
            <w:vMerge/>
            <w:vAlign w:val="center"/>
          </w:tcPr>
          <w:p w:rsidR="00CE1173" w:rsidRPr="00091D4A" w:rsidRDefault="00CE1173" w:rsidP="008D7E3A">
            <w:pPr>
              <w:jc w:val="center"/>
              <w:rPr>
                <w:rFonts w:ascii="Times New Roman" w:eastAsia="宋体" w:hAnsi="Times New Roman" w:cs="Times New Roman"/>
                <w:color w:val="000000"/>
                <w:szCs w:val="21"/>
              </w:rPr>
            </w:pPr>
          </w:p>
        </w:tc>
        <w:tc>
          <w:tcPr>
            <w:tcW w:w="1276" w:type="dxa"/>
            <w:vMerge/>
            <w:vAlign w:val="center"/>
          </w:tcPr>
          <w:p w:rsidR="00CE1173" w:rsidRPr="00091D4A" w:rsidRDefault="00CE1173" w:rsidP="008D7E3A">
            <w:pPr>
              <w:snapToGrid w:val="0"/>
              <w:jc w:val="center"/>
              <w:rPr>
                <w:rFonts w:ascii="Times New Roman" w:eastAsia="宋体" w:hAnsi="Times New Roman" w:cs="Times New Roman"/>
                <w:color w:val="FF0000"/>
                <w:szCs w:val="21"/>
              </w:rPr>
            </w:pPr>
          </w:p>
        </w:tc>
        <w:tc>
          <w:tcPr>
            <w:tcW w:w="709" w:type="dxa"/>
            <w:vMerge/>
            <w:vAlign w:val="center"/>
          </w:tcPr>
          <w:p w:rsidR="00CE1173" w:rsidRPr="00091D4A" w:rsidRDefault="00CE1173" w:rsidP="008D7E3A">
            <w:pPr>
              <w:jc w:val="center"/>
              <w:rPr>
                <w:rFonts w:ascii="Times New Roman" w:eastAsia="宋体" w:hAnsi="Times New Roman" w:cs="Times New Roman"/>
                <w:color w:val="000000"/>
                <w:szCs w:val="21"/>
              </w:rPr>
            </w:pPr>
          </w:p>
        </w:tc>
      </w:tr>
      <w:tr w:rsidR="00CE1173" w:rsidRPr="00091D4A" w:rsidTr="00CE1173">
        <w:trPr>
          <w:cantSplit/>
          <w:trHeight w:val="503"/>
          <w:jc w:val="center"/>
        </w:trPr>
        <w:tc>
          <w:tcPr>
            <w:tcW w:w="1166" w:type="dxa"/>
            <w:vMerge/>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p>
        </w:tc>
        <w:tc>
          <w:tcPr>
            <w:tcW w:w="962" w:type="dxa"/>
            <w:vMerge/>
            <w:vAlign w:val="center"/>
          </w:tcPr>
          <w:p w:rsidR="00CE1173" w:rsidRPr="00091D4A" w:rsidRDefault="00CE1173" w:rsidP="008D7E3A">
            <w:pPr>
              <w:ind w:leftChars="-50" w:left="-105" w:rightChars="-50" w:right="-105"/>
              <w:jc w:val="center"/>
              <w:rPr>
                <w:rFonts w:ascii="Times New Roman" w:eastAsia="宋体" w:hAnsi="Times New Roman" w:cs="Times New Roman"/>
                <w:szCs w:val="21"/>
              </w:rPr>
            </w:pPr>
          </w:p>
        </w:tc>
        <w:tc>
          <w:tcPr>
            <w:tcW w:w="848" w:type="dxa"/>
            <w:vMerge/>
            <w:vAlign w:val="center"/>
          </w:tcPr>
          <w:p w:rsidR="00CE1173" w:rsidRPr="00091D4A" w:rsidRDefault="00CE1173" w:rsidP="008D7E3A">
            <w:pPr>
              <w:ind w:leftChars="-50" w:left="-105" w:rightChars="-50" w:right="-105"/>
              <w:jc w:val="center"/>
              <w:rPr>
                <w:rFonts w:ascii="Times New Roman" w:eastAsia="宋体" w:hAnsi="Times New Roman" w:cs="Times New Roman"/>
                <w:spacing w:val="-22"/>
                <w:szCs w:val="21"/>
              </w:rPr>
            </w:pP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0.48</w:t>
            </w: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0.61</w:t>
            </w: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0.73</w:t>
            </w: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0.82</w:t>
            </w:r>
          </w:p>
        </w:tc>
        <w:tc>
          <w:tcPr>
            <w:tcW w:w="868" w:type="dxa"/>
            <w:vMerge/>
            <w:vAlign w:val="center"/>
          </w:tcPr>
          <w:p w:rsidR="00CE1173" w:rsidRPr="00091D4A" w:rsidRDefault="00CE1173" w:rsidP="008D7E3A">
            <w:pPr>
              <w:jc w:val="center"/>
              <w:rPr>
                <w:rFonts w:ascii="Times New Roman" w:eastAsia="宋体" w:hAnsi="Times New Roman" w:cs="Times New Roman"/>
                <w:color w:val="000000"/>
                <w:szCs w:val="21"/>
              </w:rPr>
            </w:pPr>
          </w:p>
        </w:tc>
        <w:tc>
          <w:tcPr>
            <w:tcW w:w="1276" w:type="dxa"/>
            <w:vMerge/>
            <w:vAlign w:val="center"/>
          </w:tcPr>
          <w:p w:rsidR="00CE1173" w:rsidRPr="00091D4A" w:rsidRDefault="00CE1173" w:rsidP="008D7E3A">
            <w:pPr>
              <w:snapToGrid w:val="0"/>
              <w:jc w:val="center"/>
              <w:rPr>
                <w:rFonts w:ascii="Times New Roman" w:eastAsia="宋体" w:hAnsi="Times New Roman" w:cs="Times New Roman"/>
                <w:color w:val="FF0000"/>
                <w:szCs w:val="21"/>
              </w:rPr>
            </w:pPr>
          </w:p>
        </w:tc>
        <w:tc>
          <w:tcPr>
            <w:tcW w:w="709" w:type="dxa"/>
            <w:vMerge/>
            <w:vAlign w:val="center"/>
          </w:tcPr>
          <w:p w:rsidR="00CE1173" w:rsidRPr="00091D4A" w:rsidRDefault="00CE1173" w:rsidP="008D7E3A">
            <w:pPr>
              <w:jc w:val="center"/>
              <w:rPr>
                <w:rFonts w:ascii="Times New Roman" w:eastAsia="宋体" w:hAnsi="Times New Roman" w:cs="Times New Roman"/>
                <w:color w:val="000000"/>
                <w:szCs w:val="21"/>
              </w:rPr>
            </w:pPr>
          </w:p>
        </w:tc>
      </w:tr>
      <w:tr w:rsidR="00CE1173" w:rsidRPr="00091D4A" w:rsidTr="00CE1173">
        <w:trPr>
          <w:cantSplit/>
          <w:trHeight w:val="503"/>
          <w:jc w:val="center"/>
        </w:trPr>
        <w:tc>
          <w:tcPr>
            <w:tcW w:w="1166" w:type="dxa"/>
            <w:vMerge/>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p>
        </w:tc>
        <w:tc>
          <w:tcPr>
            <w:tcW w:w="962" w:type="dxa"/>
            <w:vMerge/>
            <w:vAlign w:val="center"/>
          </w:tcPr>
          <w:p w:rsidR="00CE1173" w:rsidRPr="00091D4A" w:rsidRDefault="00CE1173" w:rsidP="008D7E3A">
            <w:pPr>
              <w:ind w:leftChars="-50" w:left="-105" w:rightChars="-50" w:right="-105"/>
              <w:jc w:val="center"/>
              <w:rPr>
                <w:rFonts w:ascii="Times New Roman" w:eastAsia="宋体" w:hAnsi="Times New Roman" w:cs="Times New Roman"/>
                <w:szCs w:val="21"/>
              </w:rPr>
            </w:pPr>
          </w:p>
        </w:tc>
        <w:tc>
          <w:tcPr>
            <w:tcW w:w="848" w:type="dxa"/>
            <w:vMerge/>
            <w:vAlign w:val="center"/>
          </w:tcPr>
          <w:p w:rsidR="00CE1173" w:rsidRPr="00091D4A" w:rsidRDefault="00CE1173" w:rsidP="008D7E3A">
            <w:pPr>
              <w:ind w:leftChars="-50" w:left="-105" w:rightChars="-50" w:right="-105"/>
              <w:jc w:val="center"/>
              <w:rPr>
                <w:rFonts w:ascii="Times New Roman" w:eastAsia="宋体" w:hAnsi="Times New Roman" w:cs="Times New Roman"/>
                <w:spacing w:val="-22"/>
                <w:szCs w:val="21"/>
              </w:rPr>
            </w:pP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0.46</w:t>
            </w: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0.68</w:t>
            </w: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0.74</w:t>
            </w: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0.75</w:t>
            </w:r>
          </w:p>
        </w:tc>
        <w:tc>
          <w:tcPr>
            <w:tcW w:w="868" w:type="dxa"/>
            <w:vMerge/>
            <w:vAlign w:val="center"/>
          </w:tcPr>
          <w:p w:rsidR="00CE1173" w:rsidRPr="00091D4A" w:rsidRDefault="00CE1173" w:rsidP="008D7E3A">
            <w:pPr>
              <w:jc w:val="center"/>
              <w:rPr>
                <w:rFonts w:ascii="Times New Roman" w:eastAsia="宋体" w:hAnsi="Times New Roman" w:cs="Times New Roman"/>
                <w:color w:val="000000"/>
                <w:szCs w:val="21"/>
              </w:rPr>
            </w:pPr>
          </w:p>
        </w:tc>
        <w:tc>
          <w:tcPr>
            <w:tcW w:w="1276" w:type="dxa"/>
            <w:vMerge/>
            <w:vAlign w:val="center"/>
          </w:tcPr>
          <w:p w:rsidR="00CE1173" w:rsidRPr="00091D4A" w:rsidRDefault="00CE1173" w:rsidP="008D7E3A">
            <w:pPr>
              <w:snapToGrid w:val="0"/>
              <w:jc w:val="center"/>
              <w:rPr>
                <w:rFonts w:ascii="Times New Roman" w:eastAsia="宋体" w:hAnsi="Times New Roman" w:cs="Times New Roman"/>
                <w:color w:val="FF0000"/>
                <w:szCs w:val="21"/>
              </w:rPr>
            </w:pPr>
          </w:p>
        </w:tc>
        <w:tc>
          <w:tcPr>
            <w:tcW w:w="709" w:type="dxa"/>
            <w:vMerge/>
            <w:vAlign w:val="center"/>
          </w:tcPr>
          <w:p w:rsidR="00CE1173" w:rsidRPr="00091D4A" w:rsidRDefault="00CE1173" w:rsidP="008D7E3A">
            <w:pPr>
              <w:jc w:val="center"/>
              <w:rPr>
                <w:rFonts w:ascii="Times New Roman" w:eastAsia="宋体" w:hAnsi="Times New Roman" w:cs="Times New Roman"/>
                <w:color w:val="000000"/>
                <w:szCs w:val="21"/>
              </w:rPr>
            </w:pPr>
          </w:p>
        </w:tc>
      </w:tr>
      <w:tr w:rsidR="00CE1173" w:rsidRPr="00091D4A" w:rsidTr="00CE1173">
        <w:trPr>
          <w:cantSplit/>
          <w:trHeight w:val="503"/>
          <w:jc w:val="center"/>
        </w:trPr>
        <w:tc>
          <w:tcPr>
            <w:tcW w:w="1166" w:type="dxa"/>
            <w:vMerge w:val="restart"/>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r w:rsidRPr="00091D4A">
              <w:rPr>
                <w:rFonts w:ascii="Times New Roman" w:eastAsia="宋体" w:hAnsi="宋体" w:cs="Times New Roman"/>
                <w:color w:val="000000"/>
                <w:szCs w:val="21"/>
              </w:rPr>
              <w:t>厂界无组织</w:t>
            </w:r>
          </w:p>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r w:rsidRPr="00091D4A">
              <w:rPr>
                <w:rFonts w:ascii="Times New Roman" w:eastAsia="宋体" w:hAnsi="Times New Roman" w:cs="Times New Roman"/>
                <w:bCs/>
                <w:color w:val="000000"/>
                <w:spacing w:val="-6"/>
                <w:szCs w:val="21"/>
              </w:rPr>
              <w:t>2019</w:t>
            </w:r>
            <w:r w:rsidRPr="00091D4A">
              <w:rPr>
                <w:rFonts w:ascii="Times New Roman" w:eastAsia="宋体" w:hAnsi="宋体" w:cs="Times New Roman"/>
                <w:bCs/>
                <w:color w:val="000000"/>
                <w:spacing w:val="-6"/>
                <w:szCs w:val="21"/>
              </w:rPr>
              <w:t>年</w:t>
            </w:r>
            <w:r w:rsidRPr="00091D4A">
              <w:rPr>
                <w:rFonts w:ascii="Times New Roman" w:eastAsia="宋体" w:hAnsi="Times New Roman" w:cs="Times New Roman"/>
                <w:bCs/>
                <w:color w:val="000000"/>
                <w:spacing w:val="-6"/>
                <w:szCs w:val="21"/>
              </w:rPr>
              <w:t>12</w:t>
            </w:r>
            <w:r w:rsidRPr="00091D4A">
              <w:rPr>
                <w:rFonts w:ascii="Times New Roman" w:eastAsia="宋体" w:hAnsi="宋体" w:cs="Times New Roman"/>
                <w:bCs/>
                <w:color w:val="000000"/>
                <w:spacing w:val="-6"/>
                <w:szCs w:val="21"/>
              </w:rPr>
              <w:t>月</w:t>
            </w:r>
            <w:r w:rsidRPr="00091D4A">
              <w:rPr>
                <w:rFonts w:ascii="Times New Roman" w:eastAsia="宋体" w:hAnsi="Times New Roman" w:cs="Times New Roman"/>
                <w:bCs/>
                <w:color w:val="000000"/>
                <w:spacing w:val="-6"/>
                <w:szCs w:val="21"/>
              </w:rPr>
              <w:t>11</w:t>
            </w:r>
            <w:r w:rsidRPr="00091D4A">
              <w:rPr>
                <w:rFonts w:ascii="Times New Roman" w:eastAsia="宋体" w:hAnsi="宋体" w:cs="Times New Roman"/>
                <w:bCs/>
                <w:color w:val="000000"/>
                <w:spacing w:val="-6"/>
                <w:szCs w:val="21"/>
              </w:rPr>
              <w:t>日</w:t>
            </w:r>
          </w:p>
        </w:tc>
        <w:tc>
          <w:tcPr>
            <w:tcW w:w="962" w:type="dxa"/>
            <w:vMerge w:val="restart"/>
            <w:vAlign w:val="center"/>
          </w:tcPr>
          <w:p w:rsidR="00CE1173" w:rsidRPr="00091D4A" w:rsidRDefault="00CE1173" w:rsidP="008D7E3A">
            <w:pPr>
              <w:ind w:leftChars="-50" w:left="-105" w:rightChars="-50" w:right="-105"/>
              <w:jc w:val="center"/>
              <w:rPr>
                <w:rFonts w:ascii="Times New Roman" w:eastAsia="宋体" w:hAnsi="Times New Roman" w:cs="Times New Roman"/>
                <w:szCs w:val="21"/>
              </w:rPr>
            </w:pPr>
            <w:r w:rsidRPr="00091D4A">
              <w:rPr>
                <w:rFonts w:ascii="Times New Roman" w:eastAsia="宋体" w:hAnsi="宋体" w:cs="Times New Roman"/>
                <w:szCs w:val="21"/>
              </w:rPr>
              <w:t>非甲烷总烃</w:t>
            </w:r>
          </w:p>
        </w:tc>
        <w:tc>
          <w:tcPr>
            <w:tcW w:w="848" w:type="dxa"/>
            <w:vMerge w:val="restart"/>
            <w:vAlign w:val="center"/>
          </w:tcPr>
          <w:p w:rsidR="00CE1173" w:rsidRPr="00091D4A" w:rsidRDefault="00CE1173" w:rsidP="008D7E3A">
            <w:pPr>
              <w:ind w:leftChars="-50" w:left="-105" w:rightChars="-50" w:right="-105"/>
              <w:jc w:val="center"/>
              <w:rPr>
                <w:rFonts w:ascii="Times New Roman" w:eastAsia="宋体" w:hAnsi="Times New Roman" w:cs="Times New Roman"/>
                <w:szCs w:val="21"/>
              </w:rPr>
            </w:pPr>
            <w:r w:rsidRPr="00091D4A">
              <w:rPr>
                <w:rFonts w:ascii="Times New Roman" w:eastAsia="宋体" w:hAnsi="Times New Roman" w:cs="Times New Roman"/>
                <w:szCs w:val="21"/>
              </w:rPr>
              <w:t>mg/m</w:t>
            </w:r>
            <w:r w:rsidRPr="00091D4A">
              <w:rPr>
                <w:rFonts w:ascii="Times New Roman" w:eastAsia="宋体" w:hAnsi="Times New Roman" w:cs="Times New Roman"/>
                <w:szCs w:val="21"/>
                <w:vertAlign w:val="superscript"/>
              </w:rPr>
              <w:t>3</w:t>
            </w: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0.49</w:t>
            </w: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0.65</w:t>
            </w: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0.82</w:t>
            </w: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0.60</w:t>
            </w:r>
          </w:p>
        </w:tc>
        <w:tc>
          <w:tcPr>
            <w:tcW w:w="868" w:type="dxa"/>
            <w:vMerge w:val="restart"/>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0.82</w:t>
            </w:r>
          </w:p>
        </w:tc>
        <w:tc>
          <w:tcPr>
            <w:tcW w:w="1276" w:type="dxa"/>
            <w:vMerge w:val="restart"/>
            <w:vAlign w:val="center"/>
          </w:tcPr>
          <w:p w:rsidR="00CE1173" w:rsidRPr="00091D4A" w:rsidRDefault="00CE1173" w:rsidP="008D7E3A">
            <w:pPr>
              <w:adjustRightInd w:val="0"/>
              <w:snapToGrid w:val="0"/>
              <w:jc w:val="center"/>
              <w:textAlignment w:val="center"/>
              <w:rPr>
                <w:rFonts w:ascii="Times New Roman" w:eastAsia="宋体" w:hAnsi="Times New Roman" w:cs="Times New Roman"/>
                <w:bCs/>
                <w:kern w:val="0"/>
                <w:szCs w:val="21"/>
              </w:rPr>
            </w:pPr>
            <w:r w:rsidRPr="00091D4A">
              <w:rPr>
                <w:rFonts w:ascii="Times New Roman" w:eastAsia="宋体" w:hAnsi="Times New Roman" w:cs="Times New Roman"/>
                <w:bCs/>
                <w:kern w:val="0"/>
                <w:szCs w:val="21"/>
              </w:rPr>
              <w:t>GB16297-1996</w:t>
            </w:r>
          </w:p>
          <w:p w:rsidR="00CE1173" w:rsidRPr="00091D4A" w:rsidRDefault="00CE1173" w:rsidP="008D7E3A">
            <w:pPr>
              <w:adjustRightInd w:val="0"/>
              <w:snapToGrid w:val="0"/>
              <w:jc w:val="center"/>
              <w:textAlignment w:val="center"/>
              <w:rPr>
                <w:rFonts w:ascii="Times New Roman" w:eastAsia="宋体" w:hAnsi="Times New Roman" w:cs="Times New Roman"/>
                <w:color w:val="FF0000"/>
                <w:szCs w:val="21"/>
              </w:rPr>
            </w:pPr>
            <w:r w:rsidRPr="00091D4A">
              <w:rPr>
                <w:rFonts w:ascii="Times New Roman" w:eastAsia="宋体" w:hAnsi="Times New Roman" w:cs="Times New Roman"/>
                <w:bCs/>
                <w:kern w:val="0"/>
                <w:szCs w:val="21"/>
              </w:rPr>
              <w:t>≤4.0</w:t>
            </w:r>
          </w:p>
        </w:tc>
        <w:tc>
          <w:tcPr>
            <w:tcW w:w="709" w:type="dxa"/>
            <w:vMerge w:val="restart"/>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r w:rsidRPr="00091D4A">
              <w:rPr>
                <w:rFonts w:ascii="Times New Roman" w:eastAsia="宋体" w:hAnsi="宋体" w:cs="Times New Roman"/>
                <w:color w:val="000000"/>
                <w:szCs w:val="21"/>
              </w:rPr>
              <w:t>达标</w:t>
            </w:r>
          </w:p>
        </w:tc>
      </w:tr>
      <w:tr w:rsidR="00CE1173" w:rsidRPr="00091D4A" w:rsidTr="00CE1173">
        <w:trPr>
          <w:cantSplit/>
          <w:trHeight w:val="503"/>
          <w:jc w:val="center"/>
        </w:trPr>
        <w:tc>
          <w:tcPr>
            <w:tcW w:w="1166" w:type="dxa"/>
            <w:vMerge/>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p>
        </w:tc>
        <w:tc>
          <w:tcPr>
            <w:tcW w:w="962" w:type="dxa"/>
            <w:vMerge/>
            <w:vAlign w:val="center"/>
          </w:tcPr>
          <w:p w:rsidR="00CE1173" w:rsidRPr="00091D4A" w:rsidRDefault="00CE1173" w:rsidP="008D7E3A">
            <w:pPr>
              <w:ind w:leftChars="-50" w:left="-105" w:rightChars="-50" w:right="-105"/>
              <w:jc w:val="center"/>
              <w:rPr>
                <w:rFonts w:ascii="Times New Roman" w:eastAsia="宋体" w:hAnsi="Times New Roman" w:cs="Times New Roman"/>
                <w:szCs w:val="21"/>
              </w:rPr>
            </w:pPr>
          </w:p>
        </w:tc>
        <w:tc>
          <w:tcPr>
            <w:tcW w:w="848" w:type="dxa"/>
            <w:vMerge/>
            <w:vAlign w:val="center"/>
          </w:tcPr>
          <w:p w:rsidR="00CE1173" w:rsidRPr="00091D4A" w:rsidRDefault="00CE1173" w:rsidP="008D7E3A">
            <w:pPr>
              <w:ind w:leftChars="-50" w:left="-105" w:rightChars="-50" w:right="-105"/>
              <w:jc w:val="center"/>
              <w:rPr>
                <w:rFonts w:ascii="Times New Roman" w:eastAsia="宋体" w:hAnsi="Times New Roman" w:cs="Times New Roman"/>
                <w:spacing w:val="-22"/>
                <w:szCs w:val="21"/>
              </w:rPr>
            </w:pP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0.50</w:t>
            </w: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0.67</w:t>
            </w: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0.63</w:t>
            </w: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0.71</w:t>
            </w:r>
          </w:p>
        </w:tc>
        <w:tc>
          <w:tcPr>
            <w:tcW w:w="868" w:type="dxa"/>
            <w:vMerge/>
            <w:vAlign w:val="center"/>
          </w:tcPr>
          <w:p w:rsidR="00CE1173" w:rsidRPr="00091D4A" w:rsidRDefault="00CE1173" w:rsidP="008D7E3A">
            <w:pPr>
              <w:jc w:val="center"/>
              <w:rPr>
                <w:rFonts w:ascii="Times New Roman" w:eastAsia="宋体" w:hAnsi="Times New Roman" w:cs="Times New Roman"/>
                <w:color w:val="000000"/>
                <w:szCs w:val="21"/>
              </w:rPr>
            </w:pPr>
          </w:p>
        </w:tc>
        <w:tc>
          <w:tcPr>
            <w:tcW w:w="1276" w:type="dxa"/>
            <w:vMerge/>
            <w:vAlign w:val="center"/>
          </w:tcPr>
          <w:p w:rsidR="00CE1173" w:rsidRPr="00091D4A" w:rsidRDefault="00CE1173" w:rsidP="008D7E3A">
            <w:pPr>
              <w:snapToGrid w:val="0"/>
              <w:jc w:val="center"/>
              <w:rPr>
                <w:rFonts w:ascii="Times New Roman" w:eastAsia="宋体" w:hAnsi="Times New Roman" w:cs="Times New Roman"/>
                <w:szCs w:val="21"/>
              </w:rPr>
            </w:pPr>
          </w:p>
        </w:tc>
        <w:tc>
          <w:tcPr>
            <w:tcW w:w="709" w:type="dxa"/>
            <w:vMerge/>
            <w:vAlign w:val="center"/>
          </w:tcPr>
          <w:p w:rsidR="00CE1173" w:rsidRPr="00091D4A" w:rsidRDefault="00CE1173" w:rsidP="008D7E3A">
            <w:pPr>
              <w:jc w:val="center"/>
              <w:rPr>
                <w:rFonts w:ascii="Times New Roman" w:eastAsia="宋体" w:hAnsi="Times New Roman" w:cs="Times New Roman"/>
                <w:color w:val="000000"/>
                <w:szCs w:val="21"/>
              </w:rPr>
            </w:pPr>
          </w:p>
        </w:tc>
      </w:tr>
      <w:tr w:rsidR="00CE1173" w:rsidRPr="00091D4A" w:rsidTr="00CE1173">
        <w:trPr>
          <w:cantSplit/>
          <w:trHeight w:val="503"/>
          <w:jc w:val="center"/>
        </w:trPr>
        <w:tc>
          <w:tcPr>
            <w:tcW w:w="1166" w:type="dxa"/>
            <w:vMerge/>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p>
        </w:tc>
        <w:tc>
          <w:tcPr>
            <w:tcW w:w="962" w:type="dxa"/>
            <w:vMerge/>
            <w:vAlign w:val="center"/>
          </w:tcPr>
          <w:p w:rsidR="00CE1173" w:rsidRPr="00091D4A" w:rsidRDefault="00CE1173" w:rsidP="008D7E3A">
            <w:pPr>
              <w:ind w:leftChars="-50" w:left="-105" w:rightChars="-50" w:right="-105"/>
              <w:jc w:val="center"/>
              <w:rPr>
                <w:rFonts w:ascii="Times New Roman" w:eastAsia="宋体" w:hAnsi="Times New Roman" w:cs="Times New Roman"/>
                <w:szCs w:val="21"/>
              </w:rPr>
            </w:pPr>
          </w:p>
        </w:tc>
        <w:tc>
          <w:tcPr>
            <w:tcW w:w="848" w:type="dxa"/>
            <w:vMerge/>
            <w:vAlign w:val="center"/>
          </w:tcPr>
          <w:p w:rsidR="00CE1173" w:rsidRPr="00091D4A" w:rsidRDefault="00CE1173" w:rsidP="008D7E3A">
            <w:pPr>
              <w:ind w:leftChars="-50" w:left="-105" w:rightChars="-50" w:right="-105"/>
              <w:jc w:val="center"/>
              <w:rPr>
                <w:rFonts w:ascii="Times New Roman" w:eastAsia="宋体" w:hAnsi="Times New Roman" w:cs="Times New Roman"/>
                <w:spacing w:val="-22"/>
                <w:szCs w:val="21"/>
              </w:rPr>
            </w:pP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0.46</w:t>
            </w: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0.73</w:t>
            </w: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0.68</w:t>
            </w: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0.64</w:t>
            </w:r>
          </w:p>
        </w:tc>
        <w:tc>
          <w:tcPr>
            <w:tcW w:w="868" w:type="dxa"/>
            <w:vMerge/>
            <w:vAlign w:val="center"/>
          </w:tcPr>
          <w:p w:rsidR="00CE1173" w:rsidRPr="00091D4A" w:rsidRDefault="00CE1173" w:rsidP="008D7E3A">
            <w:pPr>
              <w:jc w:val="center"/>
              <w:rPr>
                <w:rFonts w:ascii="Times New Roman" w:eastAsia="宋体" w:hAnsi="Times New Roman" w:cs="Times New Roman"/>
                <w:color w:val="000000"/>
                <w:szCs w:val="21"/>
              </w:rPr>
            </w:pPr>
          </w:p>
        </w:tc>
        <w:tc>
          <w:tcPr>
            <w:tcW w:w="1276" w:type="dxa"/>
            <w:vMerge/>
            <w:vAlign w:val="center"/>
          </w:tcPr>
          <w:p w:rsidR="00CE1173" w:rsidRPr="00091D4A" w:rsidRDefault="00CE1173" w:rsidP="008D7E3A">
            <w:pPr>
              <w:snapToGrid w:val="0"/>
              <w:jc w:val="center"/>
              <w:rPr>
                <w:rFonts w:ascii="Times New Roman" w:eastAsia="宋体" w:hAnsi="Times New Roman" w:cs="Times New Roman"/>
                <w:szCs w:val="21"/>
              </w:rPr>
            </w:pPr>
          </w:p>
        </w:tc>
        <w:tc>
          <w:tcPr>
            <w:tcW w:w="709" w:type="dxa"/>
            <w:vMerge/>
            <w:vAlign w:val="center"/>
          </w:tcPr>
          <w:p w:rsidR="00CE1173" w:rsidRPr="00091D4A" w:rsidRDefault="00CE1173" w:rsidP="008D7E3A">
            <w:pPr>
              <w:jc w:val="center"/>
              <w:rPr>
                <w:rFonts w:ascii="Times New Roman" w:eastAsia="宋体" w:hAnsi="Times New Roman" w:cs="Times New Roman"/>
                <w:color w:val="000000"/>
                <w:szCs w:val="21"/>
              </w:rPr>
            </w:pPr>
          </w:p>
        </w:tc>
      </w:tr>
      <w:tr w:rsidR="00CE1173" w:rsidRPr="00091D4A" w:rsidTr="00CE1173">
        <w:trPr>
          <w:cantSplit/>
          <w:trHeight w:val="503"/>
          <w:jc w:val="center"/>
        </w:trPr>
        <w:tc>
          <w:tcPr>
            <w:tcW w:w="1166" w:type="dxa"/>
            <w:vMerge/>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p>
        </w:tc>
        <w:tc>
          <w:tcPr>
            <w:tcW w:w="962" w:type="dxa"/>
            <w:vMerge/>
            <w:vAlign w:val="center"/>
          </w:tcPr>
          <w:p w:rsidR="00CE1173" w:rsidRPr="00091D4A" w:rsidRDefault="00CE1173" w:rsidP="008D7E3A">
            <w:pPr>
              <w:ind w:leftChars="-50" w:left="-105" w:rightChars="-50" w:right="-105"/>
              <w:jc w:val="center"/>
              <w:rPr>
                <w:rFonts w:ascii="Times New Roman" w:eastAsia="宋体" w:hAnsi="Times New Roman" w:cs="Times New Roman"/>
                <w:szCs w:val="21"/>
              </w:rPr>
            </w:pPr>
          </w:p>
        </w:tc>
        <w:tc>
          <w:tcPr>
            <w:tcW w:w="848" w:type="dxa"/>
            <w:vMerge/>
            <w:vAlign w:val="center"/>
          </w:tcPr>
          <w:p w:rsidR="00CE1173" w:rsidRPr="00091D4A" w:rsidRDefault="00CE1173" w:rsidP="008D7E3A">
            <w:pPr>
              <w:ind w:leftChars="-50" w:left="-105" w:rightChars="-50" w:right="-105"/>
              <w:jc w:val="center"/>
              <w:rPr>
                <w:rFonts w:ascii="Times New Roman" w:eastAsia="宋体" w:hAnsi="Times New Roman" w:cs="Times New Roman"/>
                <w:spacing w:val="-22"/>
                <w:szCs w:val="21"/>
              </w:rPr>
            </w:pP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0.38</w:t>
            </w: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0.67</w:t>
            </w: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0.62</w:t>
            </w:r>
          </w:p>
        </w:tc>
        <w:tc>
          <w:tcPr>
            <w:tcW w:w="896"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0.60</w:t>
            </w:r>
          </w:p>
        </w:tc>
        <w:tc>
          <w:tcPr>
            <w:tcW w:w="868" w:type="dxa"/>
            <w:vMerge/>
            <w:vAlign w:val="center"/>
          </w:tcPr>
          <w:p w:rsidR="00CE1173" w:rsidRPr="00091D4A" w:rsidRDefault="00CE1173" w:rsidP="008D7E3A">
            <w:pPr>
              <w:jc w:val="center"/>
              <w:rPr>
                <w:rFonts w:ascii="Times New Roman" w:eastAsia="宋体" w:hAnsi="Times New Roman" w:cs="Times New Roman"/>
                <w:color w:val="000000"/>
                <w:szCs w:val="21"/>
              </w:rPr>
            </w:pPr>
          </w:p>
        </w:tc>
        <w:tc>
          <w:tcPr>
            <w:tcW w:w="1276" w:type="dxa"/>
            <w:vMerge/>
            <w:vAlign w:val="center"/>
          </w:tcPr>
          <w:p w:rsidR="00CE1173" w:rsidRPr="00091D4A" w:rsidRDefault="00CE1173" w:rsidP="008D7E3A">
            <w:pPr>
              <w:snapToGrid w:val="0"/>
              <w:jc w:val="center"/>
              <w:rPr>
                <w:rFonts w:ascii="Times New Roman" w:eastAsia="宋体" w:hAnsi="Times New Roman" w:cs="Times New Roman"/>
                <w:szCs w:val="21"/>
              </w:rPr>
            </w:pPr>
          </w:p>
        </w:tc>
        <w:tc>
          <w:tcPr>
            <w:tcW w:w="709" w:type="dxa"/>
            <w:vMerge/>
            <w:vAlign w:val="center"/>
          </w:tcPr>
          <w:p w:rsidR="00CE1173" w:rsidRPr="00091D4A" w:rsidRDefault="00CE1173" w:rsidP="008D7E3A">
            <w:pPr>
              <w:jc w:val="center"/>
              <w:rPr>
                <w:rFonts w:ascii="Times New Roman" w:eastAsia="宋体" w:hAnsi="Times New Roman" w:cs="Times New Roman"/>
                <w:color w:val="000000"/>
                <w:szCs w:val="21"/>
              </w:rPr>
            </w:pPr>
          </w:p>
        </w:tc>
      </w:tr>
    </w:tbl>
    <w:p w:rsidR="00CE1173" w:rsidRDefault="00CE1173" w:rsidP="00CE1173">
      <w:pPr>
        <w:pStyle w:val="3"/>
        <w:spacing w:line="360" w:lineRule="auto"/>
        <w:rPr>
          <w:rFonts w:ascii="Times New Roman" w:hAnsi="Times New Roman" w:cs="Times New Roman"/>
        </w:rPr>
      </w:pPr>
      <w:bookmarkStart w:id="121" w:name="_Toc27638828"/>
      <w:r w:rsidRPr="00FC4892">
        <w:rPr>
          <w:rFonts w:ascii="Times New Roman" w:hAnsi="Times New Roman" w:cs="Times New Roman"/>
        </w:rPr>
        <w:t>7.1.</w:t>
      </w:r>
      <w:r>
        <w:rPr>
          <w:rFonts w:ascii="Times New Roman" w:hAnsi="Times New Roman" w:cs="Times New Roman" w:hint="eastAsia"/>
        </w:rPr>
        <w:t>2</w:t>
      </w:r>
      <w:r>
        <w:rPr>
          <w:rFonts w:ascii="Times New Roman" w:hAnsi="Times New Roman" w:cs="Times New Roman" w:hint="eastAsia"/>
        </w:rPr>
        <w:t>废水</w:t>
      </w:r>
      <w:r w:rsidRPr="00FC4892">
        <w:rPr>
          <w:rFonts w:ascii="Times New Roman" w:hAnsi="Times New Roman" w:cs="Times New Roman" w:hint="eastAsia"/>
        </w:rPr>
        <w:t>监测</w:t>
      </w:r>
      <w:r w:rsidRPr="00FC4892">
        <w:rPr>
          <w:rFonts w:ascii="Times New Roman" w:hAnsi="Times New Roman" w:cs="Times New Roman"/>
        </w:rPr>
        <w:t>结果</w:t>
      </w:r>
      <w:bookmarkEnd w:id="121"/>
    </w:p>
    <w:p w:rsidR="000B6439" w:rsidRDefault="000B6439" w:rsidP="000B6439"/>
    <w:p w:rsidR="000B6439" w:rsidRDefault="000B6439" w:rsidP="000B6439"/>
    <w:p w:rsidR="000B6439" w:rsidRDefault="000B6439" w:rsidP="000B6439"/>
    <w:p w:rsidR="000B6439" w:rsidRDefault="000B6439" w:rsidP="000B6439"/>
    <w:p w:rsidR="000B6439" w:rsidRDefault="000B6439" w:rsidP="000B6439"/>
    <w:p w:rsidR="000B6439" w:rsidRDefault="000B6439" w:rsidP="000B6439"/>
    <w:p w:rsidR="000B6439" w:rsidRPr="000B6439" w:rsidRDefault="000B6439" w:rsidP="000B6439"/>
    <w:p w:rsidR="00CE1173" w:rsidRPr="00FC4892" w:rsidRDefault="00CE1173" w:rsidP="00CE1173">
      <w:pPr>
        <w:adjustRightInd w:val="0"/>
        <w:snapToGrid w:val="0"/>
        <w:spacing w:line="440" w:lineRule="exact"/>
        <w:jc w:val="center"/>
        <w:rPr>
          <w:rFonts w:ascii="Times New Roman" w:eastAsia="宋体" w:hAnsi="Times New Roman" w:cs="Times New Roman"/>
          <w:b/>
          <w:sz w:val="24"/>
          <w:szCs w:val="24"/>
        </w:rPr>
      </w:pPr>
      <w:r w:rsidRPr="00FC4892">
        <w:rPr>
          <w:rFonts w:ascii="Times New Roman" w:eastAsia="宋体" w:hAnsi="Times New Roman" w:cs="Times New Roman" w:hint="eastAsia"/>
          <w:b/>
          <w:sz w:val="24"/>
          <w:szCs w:val="24"/>
        </w:rPr>
        <w:lastRenderedPageBreak/>
        <w:t>表</w:t>
      </w:r>
      <w:r w:rsidRPr="00FC4892">
        <w:rPr>
          <w:rFonts w:ascii="Times New Roman" w:eastAsia="宋体" w:hAnsi="Times New Roman" w:cs="Times New Roman" w:hint="eastAsia"/>
          <w:b/>
          <w:sz w:val="24"/>
          <w:szCs w:val="24"/>
        </w:rPr>
        <w:t>7-</w:t>
      </w:r>
      <w:r>
        <w:rPr>
          <w:rFonts w:ascii="Times New Roman" w:eastAsia="宋体" w:hAnsi="Times New Roman" w:cs="Times New Roman" w:hint="eastAsia"/>
          <w:b/>
          <w:sz w:val="24"/>
          <w:szCs w:val="24"/>
        </w:rPr>
        <w:t>2</w:t>
      </w:r>
      <w:r w:rsidRPr="00FC4892">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废水</w:t>
      </w:r>
      <w:r w:rsidRPr="00FC4892">
        <w:rPr>
          <w:rFonts w:ascii="Times New Roman" w:eastAsia="宋体" w:hAnsi="Times New Roman" w:cs="Times New Roman" w:hint="eastAsia"/>
          <w:b/>
          <w:sz w:val="24"/>
          <w:szCs w:val="24"/>
        </w:rPr>
        <w:t>监测结果</w:t>
      </w:r>
    </w:p>
    <w:tbl>
      <w:tblPr>
        <w:tblW w:w="9967" w:type="dxa"/>
        <w:jc w:val="center"/>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87"/>
        <w:gridCol w:w="995"/>
        <w:gridCol w:w="709"/>
        <w:gridCol w:w="878"/>
        <w:gridCol w:w="879"/>
        <w:gridCol w:w="879"/>
        <w:gridCol w:w="879"/>
        <w:gridCol w:w="879"/>
        <w:gridCol w:w="2126"/>
        <w:gridCol w:w="656"/>
      </w:tblGrid>
      <w:tr w:rsidR="00CE1173" w:rsidRPr="00091D4A" w:rsidTr="00091D4A">
        <w:trPr>
          <w:cantSplit/>
          <w:trHeight w:val="57"/>
          <w:jc w:val="center"/>
        </w:trPr>
        <w:tc>
          <w:tcPr>
            <w:tcW w:w="1087" w:type="dxa"/>
            <w:vMerge w:val="restart"/>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r w:rsidRPr="00091D4A">
              <w:rPr>
                <w:rFonts w:ascii="Times New Roman" w:eastAsia="宋体" w:hAnsi="宋体" w:cs="Times New Roman"/>
                <w:color w:val="000000"/>
                <w:szCs w:val="21"/>
              </w:rPr>
              <w:t>检测点位</w:t>
            </w:r>
          </w:p>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r w:rsidRPr="00091D4A">
              <w:rPr>
                <w:rFonts w:ascii="Times New Roman" w:eastAsia="宋体" w:hAnsi="宋体" w:cs="Times New Roman"/>
                <w:color w:val="000000"/>
                <w:szCs w:val="21"/>
              </w:rPr>
              <w:t>及时间</w:t>
            </w:r>
          </w:p>
        </w:tc>
        <w:tc>
          <w:tcPr>
            <w:tcW w:w="995" w:type="dxa"/>
            <w:vMerge w:val="restart"/>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r w:rsidRPr="00091D4A">
              <w:rPr>
                <w:rFonts w:ascii="Times New Roman" w:eastAsia="宋体" w:hAnsi="宋体" w:cs="Times New Roman"/>
                <w:color w:val="000000"/>
                <w:szCs w:val="21"/>
              </w:rPr>
              <w:t>检测项目</w:t>
            </w:r>
          </w:p>
        </w:tc>
        <w:tc>
          <w:tcPr>
            <w:tcW w:w="709" w:type="dxa"/>
            <w:vMerge w:val="restart"/>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r w:rsidRPr="00091D4A">
              <w:rPr>
                <w:rFonts w:ascii="Times New Roman" w:eastAsia="宋体" w:hAnsi="宋体" w:cs="Times New Roman"/>
                <w:color w:val="000000"/>
                <w:szCs w:val="21"/>
              </w:rPr>
              <w:t>单位</w:t>
            </w:r>
          </w:p>
        </w:tc>
        <w:tc>
          <w:tcPr>
            <w:tcW w:w="4394" w:type="dxa"/>
            <w:gridSpan w:val="5"/>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r w:rsidRPr="00091D4A">
              <w:rPr>
                <w:rFonts w:ascii="Times New Roman" w:eastAsia="宋体" w:hAnsi="宋体" w:cs="Times New Roman"/>
                <w:color w:val="000000"/>
                <w:szCs w:val="21"/>
              </w:rPr>
              <w:t>检测结果</w:t>
            </w:r>
          </w:p>
        </w:tc>
        <w:tc>
          <w:tcPr>
            <w:tcW w:w="2126" w:type="dxa"/>
            <w:vMerge w:val="restart"/>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r w:rsidRPr="00091D4A">
              <w:rPr>
                <w:rFonts w:ascii="Times New Roman" w:eastAsia="宋体" w:hAnsi="宋体" w:cs="Times New Roman"/>
                <w:color w:val="000000"/>
                <w:szCs w:val="21"/>
              </w:rPr>
              <w:t>执行标准及</w:t>
            </w:r>
          </w:p>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r w:rsidRPr="00091D4A">
              <w:rPr>
                <w:rFonts w:ascii="Times New Roman" w:eastAsia="宋体" w:hAnsi="宋体" w:cs="Times New Roman"/>
                <w:color w:val="000000"/>
                <w:szCs w:val="21"/>
              </w:rPr>
              <w:t>标准值</w:t>
            </w:r>
          </w:p>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GB8978-1996</w:t>
            </w:r>
            <w:r w:rsidRPr="00091D4A">
              <w:rPr>
                <w:rFonts w:ascii="Times New Roman" w:eastAsia="宋体" w:hAnsi="宋体" w:cs="Times New Roman"/>
                <w:color w:val="000000"/>
                <w:szCs w:val="21"/>
              </w:rPr>
              <w:t>表</w:t>
            </w:r>
            <w:r w:rsidRPr="00091D4A">
              <w:rPr>
                <w:rFonts w:ascii="Times New Roman" w:eastAsia="宋体" w:hAnsi="Times New Roman" w:cs="Times New Roman"/>
                <w:color w:val="000000"/>
                <w:szCs w:val="21"/>
              </w:rPr>
              <w:t>4</w:t>
            </w:r>
            <w:r w:rsidRPr="00091D4A">
              <w:rPr>
                <w:rFonts w:ascii="Times New Roman" w:eastAsia="宋体" w:hAnsi="宋体" w:cs="Times New Roman"/>
                <w:color w:val="000000"/>
                <w:szCs w:val="21"/>
              </w:rPr>
              <w:t>三级标准及南皮县污水处理厂进水水质标准</w:t>
            </w:r>
          </w:p>
        </w:tc>
        <w:tc>
          <w:tcPr>
            <w:tcW w:w="656" w:type="dxa"/>
            <w:vMerge w:val="restart"/>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r w:rsidRPr="00091D4A">
              <w:rPr>
                <w:rFonts w:ascii="Times New Roman" w:eastAsia="宋体" w:hAnsi="宋体" w:cs="Times New Roman"/>
                <w:color w:val="000000"/>
                <w:szCs w:val="21"/>
              </w:rPr>
              <w:t>达标</w:t>
            </w:r>
          </w:p>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r w:rsidRPr="00091D4A">
              <w:rPr>
                <w:rFonts w:ascii="Times New Roman" w:eastAsia="宋体" w:hAnsi="宋体" w:cs="Times New Roman"/>
                <w:color w:val="000000"/>
                <w:szCs w:val="21"/>
              </w:rPr>
              <w:t>情况</w:t>
            </w:r>
          </w:p>
        </w:tc>
      </w:tr>
      <w:tr w:rsidR="00CE1173" w:rsidRPr="00091D4A" w:rsidTr="00091D4A">
        <w:trPr>
          <w:cantSplit/>
          <w:trHeight w:val="381"/>
          <w:jc w:val="center"/>
        </w:trPr>
        <w:tc>
          <w:tcPr>
            <w:tcW w:w="1087" w:type="dxa"/>
            <w:vMerge/>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p>
        </w:tc>
        <w:tc>
          <w:tcPr>
            <w:tcW w:w="995" w:type="dxa"/>
            <w:vMerge/>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p>
        </w:tc>
        <w:tc>
          <w:tcPr>
            <w:tcW w:w="709" w:type="dxa"/>
            <w:vMerge/>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p>
        </w:tc>
        <w:tc>
          <w:tcPr>
            <w:tcW w:w="878" w:type="dxa"/>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WS-1-1</w:t>
            </w:r>
          </w:p>
        </w:tc>
        <w:tc>
          <w:tcPr>
            <w:tcW w:w="879" w:type="dxa"/>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WS-1-2</w:t>
            </w:r>
          </w:p>
        </w:tc>
        <w:tc>
          <w:tcPr>
            <w:tcW w:w="879" w:type="dxa"/>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WS-1-3</w:t>
            </w:r>
          </w:p>
        </w:tc>
        <w:tc>
          <w:tcPr>
            <w:tcW w:w="879" w:type="dxa"/>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WS-1-4</w:t>
            </w:r>
          </w:p>
        </w:tc>
        <w:tc>
          <w:tcPr>
            <w:tcW w:w="879" w:type="dxa"/>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r w:rsidRPr="00091D4A">
              <w:rPr>
                <w:rFonts w:ascii="Times New Roman" w:eastAsia="宋体" w:hAnsi="宋体" w:cs="Times New Roman"/>
                <w:color w:val="000000"/>
                <w:szCs w:val="21"/>
              </w:rPr>
              <w:t>平均值</w:t>
            </w:r>
          </w:p>
        </w:tc>
        <w:tc>
          <w:tcPr>
            <w:tcW w:w="2126" w:type="dxa"/>
            <w:vMerge/>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p>
        </w:tc>
        <w:tc>
          <w:tcPr>
            <w:tcW w:w="656" w:type="dxa"/>
            <w:vMerge/>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p>
        </w:tc>
      </w:tr>
      <w:tr w:rsidR="00CE1173" w:rsidRPr="00091D4A" w:rsidTr="00091D4A">
        <w:trPr>
          <w:cantSplit/>
          <w:trHeight w:val="471"/>
          <w:jc w:val="center"/>
        </w:trPr>
        <w:tc>
          <w:tcPr>
            <w:tcW w:w="1087" w:type="dxa"/>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r w:rsidRPr="00091D4A">
              <w:rPr>
                <w:rFonts w:ascii="Times New Roman" w:eastAsia="宋体" w:hAnsi="宋体" w:cs="Times New Roman"/>
                <w:color w:val="000000"/>
                <w:szCs w:val="21"/>
              </w:rPr>
              <w:t>样品编码及特征</w:t>
            </w:r>
          </w:p>
        </w:tc>
        <w:tc>
          <w:tcPr>
            <w:tcW w:w="8880" w:type="dxa"/>
            <w:gridSpan w:val="9"/>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ZZJY-2019-12-003-WS-1-</w:t>
            </w:r>
            <w:r w:rsidRPr="00091D4A">
              <w:rPr>
                <w:rFonts w:ascii="Times New Roman" w:eastAsia="宋体" w:hAnsi="宋体" w:cs="Times New Roman"/>
                <w:color w:val="000000"/>
                <w:szCs w:val="21"/>
              </w:rPr>
              <w:t>（</w:t>
            </w:r>
            <w:r w:rsidRPr="00091D4A">
              <w:rPr>
                <w:rFonts w:ascii="Times New Roman" w:eastAsia="宋体" w:hAnsi="Times New Roman" w:cs="Times New Roman"/>
                <w:color w:val="000000"/>
                <w:szCs w:val="21"/>
              </w:rPr>
              <w:t>1-4</w:t>
            </w:r>
            <w:r w:rsidRPr="00091D4A">
              <w:rPr>
                <w:rFonts w:ascii="Times New Roman" w:eastAsia="宋体" w:hAnsi="宋体" w:cs="Times New Roman"/>
                <w:color w:val="000000"/>
                <w:szCs w:val="21"/>
              </w:rPr>
              <w:t>），微黄、微浊、微嗅</w:t>
            </w:r>
          </w:p>
        </w:tc>
      </w:tr>
      <w:tr w:rsidR="00CE1173" w:rsidRPr="00091D4A" w:rsidTr="000B6439">
        <w:trPr>
          <w:cantSplit/>
          <w:trHeight w:val="448"/>
          <w:jc w:val="center"/>
        </w:trPr>
        <w:tc>
          <w:tcPr>
            <w:tcW w:w="1087" w:type="dxa"/>
            <w:vMerge w:val="restart"/>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r w:rsidRPr="00091D4A">
              <w:rPr>
                <w:rFonts w:ascii="Times New Roman" w:eastAsia="宋体" w:hAnsi="宋体" w:cs="Times New Roman"/>
                <w:color w:val="000000"/>
                <w:szCs w:val="21"/>
              </w:rPr>
              <w:t>污水总排口</w:t>
            </w:r>
          </w:p>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r w:rsidRPr="00091D4A">
              <w:rPr>
                <w:rFonts w:ascii="Times New Roman" w:eastAsia="宋体" w:hAnsi="Times New Roman" w:cs="Times New Roman"/>
                <w:bCs/>
                <w:color w:val="000000"/>
                <w:spacing w:val="-6"/>
                <w:szCs w:val="21"/>
              </w:rPr>
              <w:t>2019</w:t>
            </w:r>
            <w:r w:rsidRPr="00091D4A">
              <w:rPr>
                <w:rFonts w:ascii="Times New Roman" w:eastAsia="宋体" w:hAnsi="宋体" w:cs="Times New Roman"/>
                <w:bCs/>
                <w:color w:val="000000"/>
                <w:spacing w:val="-6"/>
                <w:szCs w:val="21"/>
              </w:rPr>
              <w:t>年</w:t>
            </w:r>
            <w:r w:rsidRPr="00091D4A">
              <w:rPr>
                <w:rFonts w:ascii="Times New Roman" w:eastAsia="宋体" w:hAnsi="Times New Roman" w:cs="Times New Roman"/>
                <w:bCs/>
                <w:color w:val="000000"/>
                <w:spacing w:val="-6"/>
                <w:szCs w:val="21"/>
              </w:rPr>
              <w:t>12</w:t>
            </w:r>
            <w:r w:rsidRPr="00091D4A">
              <w:rPr>
                <w:rFonts w:ascii="Times New Roman" w:eastAsia="宋体" w:hAnsi="宋体" w:cs="Times New Roman"/>
                <w:bCs/>
                <w:color w:val="000000"/>
                <w:spacing w:val="-6"/>
                <w:szCs w:val="21"/>
              </w:rPr>
              <w:t>月</w:t>
            </w:r>
            <w:r w:rsidRPr="00091D4A">
              <w:rPr>
                <w:rFonts w:ascii="Times New Roman" w:eastAsia="宋体" w:hAnsi="Times New Roman" w:cs="Times New Roman"/>
                <w:bCs/>
                <w:color w:val="000000"/>
                <w:spacing w:val="-6"/>
                <w:szCs w:val="21"/>
              </w:rPr>
              <w:t>10</w:t>
            </w:r>
            <w:r w:rsidRPr="00091D4A">
              <w:rPr>
                <w:rFonts w:ascii="Times New Roman" w:eastAsia="宋体" w:hAnsi="宋体" w:cs="Times New Roman"/>
                <w:bCs/>
                <w:color w:val="000000"/>
                <w:spacing w:val="-6"/>
                <w:szCs w:val="21"/>
              </w:rPr>
              <w:t>日</w:t>
            </w:r>
          </w:p>
        </w:tc>
        <w:tc>
          <w:tcPr>
            <w:tcW w:w="995" w:type="dxa"/>
            <w:vAlign w:val="center"/>
          </w:tcPr>
          <w:p w:rsidR="00CE1173" w:rsidRPr="00091D4A" w:rsidRDefault="00CE1173" w:rsidP="008D7E3A">
            <w:pPr>
              <w:adjustRightInd w:val="0"/>
              <w:snapToGrid w:val="0"/>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COD</w:t>
            </w:r>
            <w:r w:rsidRPr="00091D4A">
              <w:rPr>
                <w:rFonts w:ascii="Times New Roman" w:eastAsia="宋体" w:hAnsi="Times New Roman" w:cs="Times New Roman"/>
                <w:color w:val="000000"/>
                <w:szCs w:val="21"/>
                <w:vertAlign w:val="subscript"/>
              </w:rPr>
              <w:t>Cr</w:t>
            </w:r>
          </w:p>
        </w:tc>
        <w:tc>
          <w:tcPr>
            <w:tcW w:w="709" w:type="dxa"/>
            <w:vAlign w:val="center"/>
          </w:tcPr>
          <w:p w:rsidR="00CE1173" w:rsidRPr="00091D4A" w:rsidRDefault="00CE1173" w:rsidP="008D7E3A">
            <w:pPr>
              <w:ind w:leftChars="-50" w:left="-105" w:rightChars="-50" w:right="-105"/>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mg/L</w:t>
            </w:r>
          </w:p>
        </w:tc>
        <w:tc>
          <w:tcPr>
            <w:tcW w:w="878" w:type="dxa"/>
            <w:vAlign w:val="center"/>
          </w:tcPr>
          <w:p w:rsidR="00CE1173" w:rsidRPr="00091D4A" w:rsidRDefault="00CE1173" w:rsidP="008D7E3A">
            <w:pPr>
              <w:widowControl/>
              <w:jc w:val="center"/>
              <w:rPr>
                <w:rFonts w:ascii="Times New Roman" w:eastAsia="宋体" w:hAnsi="Times New Roman" w:cs="Times New Roman"/>
                <w:color w:val="000000"/>
                <w:kern w:val="0"/>
                <w:szCs w:val="21"/>
              </w:rPr>
            </w:pPr>
            <w:r w:rsidRPr="00091D4A">
              <w:rPr>
                <w:rFonts w:ascii="Times New Roman" w:eastAsia="宋体" w:hAnsi="Times New Roman" w:cs="Times New Roman"/>
                <w:color w:val="000000"/>
                <w:kern w:val="0"/>
                <w:szCs w:val="21"/>
              </w:rPr>
              <w:t>18</w:t>
            </w:r>
          </w:p>
        </w:tc>
        <w:tc>
          <w:tcPr>
            <w:tcW w:w="879"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16</w:t>
            </w:r>
          </w:p>
        </w:tc>
        <w:tc>
          <w:tcPr>
            <w:tcW w:w="879"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21</w:t>
            </w:r>
          </w:p>
        </w:tc>
        <w:tc>
          <w:tcPr>
            <w:tcW w:w="879"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15</w:t>
            </w:r>
          </w:p>
        </w:tc>
        <w:tc>
          <w:tcPr>
            <w:tcW w:w="879" w:type="dxa"/>
            <w:vAlign w:val="center"/>
          </w:tcPr>
          <w:p w:rsidR="00CE1173" w:rsidRPr="00091D4A" w:rsidRDefault="00CE1173" w:rsidP="008D7E3A">
            <w:pPr>
              <w:widowControl/>
              <w:jc w:val="center"/>
              <w:rPr>
                <w:rFonts w:ascii="Times New Roman" w:eastAsia="宋体" w:hAnsi="Times New Roman" w:cs="Times New Roman"/>
                <w:color w:val="000000"/>
                <w:kern w:val="0"/>
                <w:szCs w:val="21"/>
              </w:rPr>
            </w:pPr>
            <w:r w:rsidRPr="00091D4A">
              <w:rPr>
                <w:rFonts w:ascii="Times New Roman" w:eastAsia="宋体" w:hAnsi="Times New Roman" w:cs="Times New Roman"/>
                <w:color w:val="000000"/>
                <w:kern w:val="0"/>
                <w:szCs w:val="21"/>
              </w:rPr>
              <w:t>18</w:t>
            </w:r>
          </w:p>
        </w:tc>
        <w:tc>
          <w:tcPr>
            <w:tcW w:w="2126" w:type="dxa"/>
            <w:vAlign w:val="center"/>
          </w:tcPr>
          <w:p w:rsidR="00CE1173" w:rsidRPr="00091D4A" w:rsidRDefault="00CE1173" w:rsidP="008D7E3A">
            <w:pPr>
              <w:adjustRightInd w:val="0"/>
              <w:snapToGrid w:val="0"/>
              <w:spacing w:line="280" w:lineRule="exact"/>
              <w:jc w:val="center"/>
              <w:textAlignment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≤400</w:t>
            </w:r>
          </w:p>
        </w:tc>
        <w:tc>
          <w:tcPr>
            <w:tcW w:w="656" w:type="dxa"/>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r w:rsidRPr="00091D4A">
              <w:rPr>
                <w:rFonts w:ascii="Times New Roman" w:eastAsia="宋体" w:hAnsi="宋体" w:cs="Times New Roman"/>
                <w:color w:val="000000"/>
                <w:szCs w:val="21"/>
              </w:rPr>
              <w:t>达标</w:t>
            </w:r>
          </w:p>
        </w:tc>
      </w:tr>
      <w:tr w:rsidR="00CE1173" w:rsidRPr="00091D4A" w:rsidTr="000B6439">
        <w:trPr>
          <w:cantSplit/>
          <w:trHeight w:val="427"/>
          <w:jc w:val="center"/>
        </w:trPr>
        <w:tc>
          <w:tcPr>
            <w:tcW w:w="1087" w:type="dxa"/>
            <w:vMerge/>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pacing w:val="-6"/>
                <w:szCs w:val="21"/>
              </w:rPr>
            </w:pPr>
          </w:p>
        </w:tc>
        <w:tc>
          <w:tcPr>
            <w:tcW w:w="995"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宋体" w:cs="Times New Roman"/>
                <w:color w:val="000000"/>
                <w:szCs w:val="21"/>
              </w:rPr>
              <w:t>氨氮</w:t>
            </w:r>
          </w:p>
        </w:tc>
        <w:tc>
          <w:tcPr>
            <w:tcW w:w="709" w:type="dxa"/>
            <w:vAlign w:val="center"/>
          </w:tcPr>
          <w:p w:rsidR="00CE1173" w:rsidRPr="00091D4A" w:rsidRDefault="00CE1173" w:rsidP="008D7E3A">
            <w:pPr>
              <w:ind w:leftChars="-50" w:left="-105" w:rightChars="-50" w:right="-105"/>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mg/L</w:t>
            </w:r>
          </w:p>
        </w:tc>
        <w:tc>
          <w:tcPr>
            <w:tcW w:w="878" w:type="dxa"/>
            <w:vAlign w:val="center"/>
          </w:tcPr>
          <w:p w:rsidR="00CE1173" w:rsidRPr="00091D4A" w:rsidRDefault="00CE1173" w:rsidP="008D7E3A">
            <w:pPr>
              <w:widowControl/>
              <w:jc w:val="center"/>
              <w:rPr>
                <w:rFonts w:ascii="Times New Roman" w:eastAsia="宋体" w:hAnsi="Times New Roman" w:cs="Times New Roman"/>
                <w:color w:val="000000"/>
                <w:kern w:val="0"/>
                <w:szCs w:val="21"/>
              </w:rPr>
            </w:pPr>
            <w:r w:rsidRPr="00091D4A">
              <w:rPr>
                <w:rFonts w:ascii="Times New Roman" w:eastAsia="宋体" w:hAnsi="Times New Roman" w:cs="Times New Roman"/>
                <w:color w:val="000000"/>
                <w:szCs w:val="21"/>
              </w:rPr>
              <w:t>24.2</w:t>
            </w:r>
          </w:p>
        </w:tc>
        <w:tc>
          <w:tcPr>
            <w:tcW w:w="879"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25.1</w:t>
            </w:r>
          </w:p>
        </w:tc>
        <w:tc>
          <w:tcPr>
            <w:tcW w:w="879"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22.1</w:t>
            </w:r>
          </w:p>
        </w:tc>
        <w:tc>
          <w:tcPr>
            <w:tcW w:w="879"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23.4</w:t>
            </w:r>
          </w:p>
        </w:tc>
        <w:tc>
          <w:tcPr>
            <w:tcW w:w="879"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23.7</w:t>
            </w:r>
          </w:p>
        </w:tc>
        <w:tc>
          <w:tcPr>
            <w:tcW w:w="2126" w:type="dxa"/>
            <w:vAlign w:val="center"/>
          </w:tcPr>
          <w:p w:rsidR="00CE1173" w:rsidRPr="00091D4A" w:rsidRDefault="00CE1173" w:rsidP="008D7E3A">
            <w:pPr>
              <w:adjustRightInd w:val="0"/>
              <w:snapToGrid w:val="0"/>
              <w:spacing w:line="280" w:lineRule="exact"/>
              <w:jc w:val="center"/>
              <w:textAlignment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w:t>
            </w:r>
          </w:p>
        </w:tc>
        <w:tc>
          <w:tcPr>
            <w:tcW w:w="656" w:type="dxa"/>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w:t>
            </w:r>
          </w:p>
        </w:tc>
      </w:tr>
      <w:tr w:rsidR="00CE1173" w:rsidRPr="00091D4A" w:rsidTr="000B6439">
        <w:trPr>
          <w:cantSplit/>
          <w:trHeight w:val="419"/>
          <w:jc w:val="center"/>
        </w:trPr>
        <w:tc>
          <w:tcPr>
            <w:tcW w:w="1087" w:type="dxa"/>
            <w:vMerge/>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p>
        </w:tc>
        <w:tc>
          <w:tcPr>
            <w:tcW w:w="995"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宋体" w:cs="Times New Roman"/>
                <w:color w:val="000000"/>
                <w:szCs w:val="21"/>
              </w:rPr>
              <w:t>悬浮物</w:t>
            </w:r>
          </w:p>
        </w:tc>
        <w:tc>
          <w:tcPr>
            <w:tcW w:w="709" w:type="dxa"/>
            <w:vAlign w:val="center"/>
          </w:tcPr>
          <w:p w:rsidR="00CE1173" w:rsidRPr="00091D4A" w:rsidRDefault="00CE1173" w:rsidP="008D7E3A">
            <w:pPr>
              <w:ind w:leftChars="-50" w:left="-105" w:rightChars="-50" w:right="-105"/>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mg/L</w:t>
            </w:r>
          </w:p>
        </w:tc>
        <w:tc>
          <w:tcPr>
            <w:tcW w:w="878"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12</w:t>
            </w:r>
          </w:p>
        </w:tc>
        <w:tc>
          <w:tcPr>
            <w:tcW w:w="879"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13</w:t>
            </w:r>
          </w:p>
        </w:tc>
        <w:tc>
          <w:tcPr>
            <w:tcW w:w="879"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15</w:t>
            </w:r>
          </w:p>
        </w:tc>
        <w:tc>
          <w:tcPr>
            <w:tcW w:w="879"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17</w:t>
            </w:r>
          </w:p>
        </w:tc>
        <w:tc>
          <w:tcPr>
            <w:tcW w:w="879" w:type="dxa"/>
            <w:vAlign w:val="center"/>
          </w:tcPr>
          <w:p w:rsidR="00CE1173" w:rsidRPr="00091D4A" w:rsidRDefault="00CE1173"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14</w:t>
            </w:r>
          </w:p>
        </w:tc>
        <w:tc>
          <w:tcPr>
            <w:tcW w:w="2126" w:type="dxa"/>
            <w:vAlign w:val="center"/>
          </w:tcPr>
          <w:p w:rsidR="00CE1173" w:rsidRPr="00091D4A" w:rsidRDefault="00CE1173" w:rsidP="008D7E3A">
            <w:pPr>
              <w:adjustRightInd w:val="0"/>
              <w:snapToGrid w:val="0"/>
              <w:spacing w:line="280" w:lineRule="exact"/>
              <w:jc w:val="center"/>
              <w:textAlignment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≤400</w:t>
            </w:r>
          </w:p>
        </w:tc>
        <w:tc>
          <w:tcPr>
            <w:tcW w:w="656" w:type="dxa"/>
            <w:vAlign w:val="center"/>
          </w:tcPr>
          <w:p w:rsidR="00CE1173" w:rsidRPr="00091D4A" w:rsidRDefault="00CE1173" w:rsidP="008D7E3A">
            <w:pPr>
              <w:adjustRightInd w:val="0"/>
              <w:snapToGrid w:val="0"/>
              <w:jc w:val="center"/>
              <w:textAlignment w:val="center"/>
              <w:rPr>
                <w:rFonts w:ascii="Times New Roman" w:eastAsia="宋体" w:hAnsi="Times New Roman" w:cs="Times New Roman"/>
                <w:color w:val="000000"/>
                <w:szCs w:val="21"/>
              </w:rPr>
            </w:pPr>
            <w:r w:rsidRPr="00091D4A">
              <w:rPr>
                <w:rFonts w:ascii="Times New Roman" w:eastAsia="宋体" w:hAnsi="宋体" w:cs="Times New Roman"/>
                <w:color w:val="000000"/>
                <w:szCs w:val="21"/>
              </w:rPr>
              <w:t>达标</w:t>
            </w:r>
          </w:p>
        </w:tc>
      </w:tr>
      <w:tr w:rsidR="00091D4A" w:rsidRPr="00091D4A" w:rsidTr="00091D4A">
        <w:trPr>
          <w:cantSplit/>
          <w:trHeight w:val="761"/>
          <w:jc w:val="center"/>
        </w:trPr>
        <w:tc>
          <w:tcPr>
            <w:tcW w:w="1087" w:type="dxa"/>
            <w:vAlign w:val="center"/>
          </w:tcPr>
          <w:p w:rsidR="00091D4A" w:rsidRPr="00091D4A" w:rsidRDefault="00091D4A" w:rsidP="008D7E3A">
            <w:pPr>
              <w:adjustRightInd w:val="0"/>
              <w:snapToGrid w:val="0"/>
              <w:jc w:val="center"/>
              <w:textAlignment w:val="center"/>
              <w:rPr>
                <w:rFonts w:ascii="Times New Roman" w:eastAsia="宋体" w:hAnsi="Times New Roman" w:cs="Times New Roman"/>
                <w:color w:val="000000"/>
                <w:szCs w:val="21"/>
              </w:rPr>
            </w:pPr>
            <w:r w:rsidRPr="00091D4A">
              <w:rPr>
                <w:rFonts w:ascii="Times New Roman" w:eastAsia="宋体" w:hAnsi="宋体" w:cs="Times New Roman"/>
                <w:color w:val="000000"/>
                <w:szCs w:val="21"/>
              </w:rPr>
              <w:t>样品编码及特征</w:t>
            </w:r>
          </w:p>
        </w:tc>
        <w:tc>
          <w:tcPr>
            <w:tcW w:w="8880" w:type="dxa"/>
            <w:gridSpan w:val="9"/>
            <w:vAlign w:val="center"/>
          </w:tcPr>
          <w:p w:rsidR="00091D4A" w:rsidRPr="00091D4A" w:rsidRDefault="00091D4A" w:rsidP="008D7E3A">
            <w:pPr>
              <w:adjustRightInd w:val="0"/>
              <w:snapToGrid w:val="0"/>
              <w:jc w:val="center"/>
              <w:textAlignment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ZZJY-2019-12-003-WS-1-</w:t>
            </w:r>
            <w:r w:rsidRPr="00091D4A">
              <w:rPr>
                <w:rFonts w:ascii="Times New Roman" w:eastAsia="宋体" w:hAnsi="宋体" w:cs="Times New Roman"/>
                <w:color w:val="000000"/>
                <w:szCs w:val="21"/>
              </w:rPr>
              <w:t>（</w:t>
            </w:r>
            <w:r w:rsidRPr="00091D4A">
              <w:rPr>
                <w:rFonts w:ascii="Times New Roman" w:eastAsia="宋体" w:hAnsi="Times New Roman" w:cs="Times New Roman"/>
                <w:color w:val="000000"/>
                <w:szCs w:val="21"/>
              </w:rPr>
              <w:t>5-8</w:t>
            </w:r>
            <w:r w:rsidRPr="00091D4A">
              <w:rPr>
                <w:rFonts w:ascii="Times New Roman" w:eastAsia="宋体" w:hAnsi="宋体" w:cs="Times New Roman"/>
                <w:color w:val="000000"/>
                <w:szCs w:val="21"/>
              </w:rPr>
              <w:t>），微黄、微浊、微嗅</w:t>
            </w:r>
          </w:p>
        </w:tc>
      </w:tr>
      <w:tr w:rsidR="00091D4A" w:rsidRPr="00091D4A" w:rsidTr="000B6439">
        <w:trPr>
          <w:cantSplit/>
          <w:trHeight w:val="493"/>
          <w:jc w:val="center"/>
        </w:trPr>
        <w:tc>
          <w:tcPr>
            <w:tcW w:w="1087" w:type="dxa"/>
            <w:vMerge w:val="restart"/>
            <w:vAlign w:val="center"/>
          </w:tcPr>
          <w:p w:rsidR="00091D4A" w:rsidRPr="00091D4A" w:rsidRDefault="00091D4A" w:rsidP="008D7E3A">
            <w:pPr>
              <w:adjustRightInd w:val="0"/>
              <w:snapToGrid w:val="0"/>
              <w:jc w:val="center"/>
              <w:textAlignment w:val="center"/>
              <w:rPr>
                <w:rFonts w:ascii="Times New Roman" w:eastAsia="宋体" w:hAnsi="Times New Roman" w:cs="Times New Roman"/>
                <w:color w:val="000000"/>
                <w:szCs w:val="21"/>
              </w:rPr>
            </w:pPr>
            <w:r w:rsidRPr="00091D4A">
              <w:rPr>
                <w:rFonts w:ascii="Times New Roman" w:eastAsia="宋体" w:hAnsi="宋体" w:cs="Times New Roman"/>
                <w:color w:val="000000"/>
                <w:szCs w:val="21"/>
              </w:rPr>
              <w:t>污水总排口</w:t>
            </w:r>
          </w:p>
          <w:p w:rsidR="00091D4A" w:rsidRPr="00091D4A" w:rsidRDefault="00091D4A" w:rsidP="008D7E3A">
            <w:pPr>
              <w:adjustRightInd w:val="0"/>
              <w:snapToGrid w:val="0"/>
              <w:jc w:val="center"/>
              <w:textAlignment w:val="center"/>
              <w:rPr>
                <w:rFonts w:ascii="Times New Roman" w:eastAsia="宋体" w:hAnsi="Times New Roman" w:cs="Times New Roman"/>
                <w:color w:val="000000"/>
                <w:szCs w:val="21"/>
              </w:rPr>
            </w:pPr>
            <w:r w:rsidRPr="00091D4A">
              <w:rPr>
                <w:rFonts w:ascii="Times New Roman" w:eastAsia="宋体" w:hAnsi="Times New Roman" w:cs="Times New Roman"/>
                <w:bCs/>
                <w:color w:val="000000"/>
                <w:spacing w:val="-6"/>
                <w:szCs w:val="21"/>
              </w:rPr>
              <w:t>2019</w:t>
            </w:r>
            <w:r w:rsidRPr="00091D4A">
              <w:rPr>
                <w:rFonts w:ascii="Times New Roman" w:eastAsia="宋体" w:hAnsi="宋体" w:cs="Times New Roman"/>
                <w:bCs/>
                <w:color w:val="000000"/>
                <w:spacing w:val="-6"/>
                <w:szCs w:val="21"/>
              </w:rPr>
              <w:t>年</w:t>
            </w:r>
            <w:r w:rsidRPr="00091D4A">
              <w:rPr>
                <w:rFonts w:ascii="Times New Roman" w:eastAsia="宋体" w:hAnsi="Times New Roman" w:cs="Times New Roman"/>
                <w:bCs/>
                <w:color w:val="000000"/>
                <w:spacing w:val="-6"/>
                <w:szCs w:val="21"/>
              </w:rPr>
              <w:t>12</w:t>
            </w:r>
            <w:r w:rsidRPr="00091D4A">
              <w:rPr>
                <w:rFonts w:ascii="Times New Roman" w:eastAsia="宋体" w:hAnsi="宋体" w:cs="Times New Roman"/>
                <w:bCs/>
                <w:color w:val="000000"/>
                <w:spacing w:val="-6"/>
                <w:szCs w:val="21"/>
              </w:rPr>
              <w:t>月</w:t>
            </w:r>
            <w:r w:rsidRPr="00091D4A">
              <w:rPr>
                <w:rFonts w:ascii="Times New Roman" w:eastAsia="宋体" w:hAnsi="Times New Roman" w:cs="Times New Roman"/>
                <w:bCs/>
                <w:color w:val="000000"/>
                <w:spacing w:val="-6"/>
                <w:szCs w:val="21"/>
              </w:rPr>
              <w:t>11</w:t>
            </w:r>
            <w:r w:rsidRPr="00091D4A">
              <w:rPr>
                <w:rFonts w:ascii="Times New Roman" w:eastAsia="宋体" w:hAnsi="宋体" w:cs="Times New Roman"/>
                <w:bCs/>
                <w:color w:val="000000"/>
                <w:spacing w:val="-6"/>
                <w:szCs w:val="21"/>
              </w:rPr>
              <w:t>日</w:t>
            </w:r>
          </w:p>
        </w:tc>
        <w:tc>
          <w:tcPr>
            <w:tcW w:w="995" w:type="dxa"/>
            <w:vAlign w:val="center"/>
          </w:tcPr>
          <w:p w:rsidR="00091D4A" w:rsidRPr="00091D4A" w:rsidRDefault="00091D4A" w:rsidP="008D7E3A">
            <w:pPr>
              <w:adjustRightInd w:val="0"/>
              <w:snapToGrid w:val="0"/>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COD</w:t>
            </w:r>
            <w:r w:rsidRPr="00091D4A">
              <w:rPr>
                <w:rFonts w:ascii="Times New Roman" w:eastAsia="宋体" w:hAnsi="Times New Roman" w:cs="Times New Roman"/>
                <w:color w:val="000000"/>
                <w:szCs w:val="21"/>
                <w:vertAlign w:val="subscript"/>
              </w:rPr>
              <w:t>Cr</w:t>
            </w:r>
          </w:p>
        </w:tc>
        <w:tc>
          <w:tcPr>
            <w:tcW w:w="709" w:type="dxa"/>
            <w:vAlign w:val="center"/>
          </w:tcPr>
          <w:p w:rsidR="00091D4A" w:rsidRPr="00091D4A" w:rsidRDefault="00091D4A" w:rsidP="008D7E3A">
            <w:pPr>
              <w:ind w:leftChars="-50" w:left="-105" w:rightChars="-50" w:right="-105"/>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mg/L</w:t>
            </w:r>
          </w:p>
        </w:tc>
        <w:tc>
          <w:tcPr>
            <w:tcW w:w="878" w:type="dxa"/>
            <w:vAlign w:val="center"/>
          </w:tcPr>
          <w:p w:rsidR="00091D4A" w:rsidRPr="00091D4A" w:rsidRDefault="00091D4A" w:rsidP="008D7E3A">
            <w:pPr>
              <w:widowControl/>
              <w:jc w:val="center"/>
              <w:rPr>
                <w:rFonts w:ascii="Times New Roman" w:eastAsia="宋体" w:hAnsi="Times New Roman" w:cs="Times New Roman"/>
                <w:color w:val="000000"/>
                <w:kern w:val="0"/>
                <w:szCs w:val="21"/>
              </w:rPr>
            </w:pPr>
            <w:r w:rsidRPr="00091D4A">
              <w:rPr>
                <w:rFonts w:ascii="Times New Roman" w:eastAsia="宋体" w:hAnsi="Times New Roman" w:cs="Times New Roman"/>
                <w:color w:val="000000"/>
                <w:kern w:val="0"/>
                <w:szCs w:val="21"/>
              </w:rPr>
              <w:t>20</w:t>
            </w:r>
          </w:p>
        </w:tc>
        <w:tc>
          <w:tcPr>
            <w:tcW w:w="879" w:type="dxa"/>
            <w:vAlign w:val="center"/>
          </w:tcPr>
          <w:p w:rsidR="00091D4A" w:rsidRPr="00091D4A" w:rsidRDefault="00091D4A"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19</w:t>
            </w:r>
          </w:p>
        </w:tc>
        <w:tc>
          <w:tcPr>
            <w:tcW w:w="879" w:type="dxa"/>
            <w:vAlign w:val="center"/>
          </w:tcPr>
          <w:p w:rsidR="00091D4A" w:rsidRPr="00091D4A" w:rsidRDefault="00091D4A"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17</w:t>
            </w:r>
          </w:p>
        </w:tc>
        <w:tc>
          <w:tcPr>
            <w:tcW w:w="879" w:type="dxa"/>
            <w:vAlign w:val="center"/>
          </w:tcPr>
          <w:p w:rsidR="00091D4A" w:rsidRPr="00091D4A" w:rsidRDefault="00091D4A"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14</w:t>
            </w:r>
          </w:p>
        </w:tc>
        <w:tc>
          <w:tcPr>
            <w:tcW w:w="879" w:type="dxa"/>
            <w:vAlign w:val="center"/>
          </w:tcPr>
          <w:p w:rsidR="00091D4A" w:rsidRPr="00091D4A" w:rsidRDefault="00091D4A" w:rsidP="008D7E3A">
            <w:pPr>
              <w:widowControl/>
              <w:jc w:val="center"/>
              <w:rPr>
                <w:rFonts w:ascii="Times New Roman" w:eastAsia="宋体" w:hAnsi="Times New Roman" w:cs="Times New Roman"/>
                <w:color w:val="000000"/>
                <w:kern w:val="0"/>
                <w:szCs w:val="21"/>
              </w:rPr>
            </w:pPr>
            <w:r w:rsidRPr="00091D4A">
              <w:rPr>
                <w:rFonts w:ascii="Times New Roman" w:eastAsia="宋体" w:hAnsi="Times New Roman" w:cs="Times New Roman"/>
                <w:color w:val="000000"/>
                <w:kern w:val="0"/>
                <w:szCs w:val="21"/>
              </w:rPr>
              <w:t>18</w:t>
            </w:r>
          </w:p>
        </w:tc>
        <w:tc>
          <w:tcPr>
            <w:tcW w:w="2126" w:type="dxa"/>
            <w:vAlign w:val="center"/>
          </w:tcPr>
          <w:p w:rsidR="00091D4A" w:rsidRPr="00091D4A" w:rsidRDefault="00091D4A" w:rsidP="008D7E3A">
            <w:pPr>
              <w:adjustRightInd w:val="0"/>
              <w:snapToGrid w:val="0"/>
              <w:spacing w:line="280" w:lineRule="exact"/>
              <w:jc w:val="center"/>
              <w:textAlignment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≤400</w:t>
            </w:r>
          </w:p>
        </w:tc>
        <w:tc>
          <w:tcPr>
            <w:tcW w:w="656" w:type="dxa"/>
            <w:vAlign w:val="center"/>
          </w:tcPr>
          <w:p w:rsidR="00091D4A" w:rsidRPr="00091D4A" w:rsidRDefault="00091D4A" w:rsidP="008D7E3A">
            <w:pPr>
              <w:adjustRightInd w:val="0"/>
              <w:snapToGrid w:val="0"/>
              <w:jc w:val="center"/>
              <w:textAlignment w:val="center"/>
              <w:rPr>
                <w:rFonts w:ascii="Times New Roman" w:eastAsia="宋体" w:hAnsi="Times New Roman" w:cs="Times New Roman"/>
                <w:color w:val="000000"/>
                <w:szCs w:val="21"/>
              </w:rPr>
            </w:pPr>
            <w:r w:rsidRPr="00091D4A">
              <w:rPr>
                <w:rFonts w:ascii="Times New Roman" w:eastAsia="宋体" w:hAnsi="宋体" w:cs="Times New Roman"/>
                <w:color w:val="000000"/>
                <w:szCs w:val="21"/>
              </w:rPr>
              <w:t>达标</w:t>
            </w:r>
          </w:p>
        </w:tc>
      </w:tr>
      <w:tr w:rsidR="00091D4A" w:rsidRPr="00091D4A" w:rsidTr="000B6439">
        <w:trPr>
          <w:cantSplit/>
          <w:trHeight w:val="415"/>
          <w:jc w:val="center"/>
        </w:trPr>
        <w:tc>
          <w:tcPr>
            <w:tcW w:w="1087" w:type="dxa"/>
            <w:vMerge/>
            <w:vAlign w:val="center"/>
          </w:tcPr>
          <w:p w:rsidR="00091D4A" w:rsidRPr="00091D4A" w:rsidRDefault="00091D4A" w:rsidP="008D7E3A">
            <w:pPr>
              <w:adjustRightInd w:val="0"/>
              <w:snapToGrid w:val="0"/>
              <w:jc w:val="center"/>
              <w:textAlignment w:val="center"/>
              <w:rPr>
                <w:rFonts w:ascii="Times New Roman" w:eastAsia="宋体" w:hAnsi="Times New Roman" w:cs="Times New Roman"/>
                <w:color w:val="000000"/>
                <w:szCs w:val="21"/>
              </w:rPr>
            </w:pPr>
          </w:p>
        </w:tc>
        <w:tc>
          <w:tcPr>
            <w:tcW w:w="995" w:type="dxa"/>
            <w:vAlign w:val="center"/>
          </w:tcPr>
          <w:p w:rsidR="00091D4A" w:rsidRPr="00091D4A" w:rsidRDefault="00091D4A" w:rsidP="008D7E3A">
            <w:pPr>
              <w:jc w:val="center"/>
              <w:rPr>
                <w:rFonts w:ascii="Times New Roman" w:eastAsia="宋体" w:hAnsi="Times New Roman" w:cs="Times New Roman"/>
                <w:color w:val="000000"/>
                <w:szCs w:val="21"/>
              </w:rPr>
            </w:pPr>
            <w:r w:rsidRPr="00091D4A">
              <w:rPr>
                <w:rFonts w:ascii="Times New Roman" w:eastAsia="宋体" w:hAnsi="宋体" w:cs="Times New Roman"/>
                <w:color w:val="000000"/>
                <w:szCs w:val="21"/>
              </w:rPr>
              <w:t>氨氮</w:t>
            </w:r>
          </w:p>
        </w:tc>
        <w:tc>
          <w:tcPr>
            <w:tcW w:w="709" w:type="dxa"/>
            <w:vAlign w:val="center"/>
          </w:tcPr>
          <w:p w:rsidR="00091D4A" w:rsidRPr="00091D4A" w:rsidRDefault="00091D4A" w:rsidP="008D7E3A">
            <w:pPr>
              <w:ind w:leftChars="-50" w:left="-105" w:rightChars="-50" w:right="-105"/>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mg/L</w:t>
            </w:r>
          </w:p>
        </w:tc>
        <w:tc>
          <w:tcPr>
            <w:tcW w:w="878" w:type="dxa"/>
            <w:vAlign w:val="center"/>
          </w:tcPr>
          <w:p w:rsidR="00091D4A" w:rsidRPr="00091D4A" w:rsidRDefault="00091D4A"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25.1</w:t>
            </w:r>
          </w:p>
        </w:tc>
        <w:tc>
          <w:tcPr>
            <w:tcW w:w="879" w:type="dxa"/>
            <w:vAlign w:val="center"/>
          </w:tcPr>
          <w:p w:rsidR="00091D4A" w:rsidRPr="00091D4A" w:rsidRDefault="00091D4A"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20.9</w:t>
            </w:r>
          </w:p>
        </w:tc>
        <w:tc>
          <w:tcPr>
            <w:tcW w:w="879" w:type="dxa"/>
            <w:vAlign w:val="center"/>
          </w:tcPr>
          <w:p w:rsidR="00091D4A" w:rsidRPr="00091D4A" w:rsidRDefault="00091D4A"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24.0</w:t>
            </w:r>
          </w:p>
        </w:tc>
        <w:tc>
          <w:tcPr>
            <w:tcW w:w="879" w:type="dxa"/>
            <w:vAlign w:val="center"/>
          </w:tcPr>
          <w:p w:rsidR="00091D4A" w:rsidRPr="00091D4A" w:rsidRDefault="00091D4A"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25.6</w:t>
            </w:r>
          </w:p>
        </w:tc>
        <w:tc>
          <w:tcPr>
            <w:tcW w:w="879" w:type="dxa"/>
            <w:vAlign w:val="center"/>
          </w:tcPr>
          <w:p w:rsidR="00091D4A" w:rsidRPr="00091D4A" w:rsidRDefault="00091D4A"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23.9</w:t>
            </w:r>
          </w:p>
        </w:tc>
        <w:tc>
          <w:tcPr>
            <w:tcW w:w="2126" w:type="dxa"/>
            <w:vAlign w:val="center"/>
          </w:tcPr>
          <w:p w:rsidR="00091D4A" w:rsidRPr="00091D4A" w:rsidRDefault="00091D4A" w:rsidP="008D7E3A">
            <w:pPr>
              <w:adjustRightInd w:val="0"/>
              <w:snapToGrid w:val="0"/>
              <w:spacing w:line="280" w:lineRule="exact"/>
              <w:jc w:val="center"/>
              <w:textAlignment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w:t>
            </w:r>
          </w:p>
        </w:tc>
        <w:tc>
          <w:tcPr>
            <w:tcW w:w="656" w:type="dxa"/>
            <w:vAlign w:val="center"/>
          </w:tcPr>
          <w:p w:rsidR="00091D4A" w:rsidRPr="00091D4A" w:rsidRDefault="00091D4A" w:rsidP="008D7E3A">
            <w:pPr>
              <w:adjustRightInd w:val="0"/>
              <w:snapToGrid w:val="0"/>
              <w:jc w:val="center"/>
              <w:textAlignment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w:t>
            </w:r>
          </w:p>
        </w:tc>
      </w:tr>
      <w:tr w:rsidR="00091D4A" w:rsidRPr="00091D4A" w:rsidTr="000B6439">
        <w:trPr>
          <w:cantSplit/>
          <w:trHeight w:val="420"/>
          <w:jc w:val="center"/>
        </w:trPr>
        <w:tc>
          <w:tcPr>
            <w:tcW w:w="1087" w:type="dxa"/>
            <w:vMerge/>
            <w:vAlign w:val="center"/>
          </w:tcPr>
          <w:p w:rsidR="00091D4A" w:rsidRPr="00091D4A" w:rsidRDefault="00091D4A" w:rsidP="008D7E3A">
            <w:pPr>
              <w:adjustRightInd w:val="0"/>
              <w:snapToGrid w:val="0"/>
              <w:jc w:val="center"/>
              <w:textAlignment w:val="center"/>
              <w:rPr>
                <w:rFonts w:ascii="Times New Roman" w:eastAsia="宋体" w:hAnsi="Times New Roman" w:cs="Times New Roman"/>
                <w:color w:val="000000"/>
                <w:szCs w:val="21"/>
              </w:rPr>
            </w:pPr>
          </w:p>
        </w:tc>
        <w:tc>
          <w:tcPr>
            <w:tcW w:w="995" w:type="dxa"/>
            <w:vAlign w:val="center"/>
          </w:tcPr>
          <w:p w:rsidR="00091D4A" w:rsidRPr="00091D4A" w:rsidRDefault="00091D4A" w:rsidP="008D7E3A">
            <w:pPr>
              <w:jc w:val="center"/>
              <w:rPr>
                <w:rFonts w:ascii="Times New Roman" w:eastAsia="宋体" w:hAnsi="Times New Roman" w:cs="Times New Roman"/>
                <w:color w:val="000000"/>
                <w:szCs w:val="21"/>
              </w:rPr>
            </w:pPr>
            <w:r w:rsidRPr="00091D4A">
              <w:rPr>
                <w:rFonts w:ascii="Times New Roman" w:eastAsia="宋体" w:hAnsi="宋体" w:cs="Times New Roman"/>
                <w:color w:val="000000"/>
                <w:szCs w:val="21"/>
              </w:rPr>
              <w:t>悬浮物</w:t>
            </w:r>
          </w:p>
        </w:tc>
        <w:tc>
          <w:tcPr>
            <w:tcW w:w="709" w:type="dxa"/>
            <w:vAlign w:val="center"/>
          </w:tcPr>
          <w:p w:rsidR="00091D4A" w:rsidRPr="00091D4A" w:rsidRDefault="00091D4A" w:rsidP="008D7E3A">
            <w:pPr>
              <w:ind w:leftChars="-50" w:left="-105" w:rightChars="-50" w:right="-105"/>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mg/L</w:t>
            </w:r>
          </w:p>
        </w:tc>
        <w:tc>
          <w:tcPr>
            <w:tcW w:w="878" w:type="dxa"/>
            <w:vAlign w:val="center"/>
          </w:tcPr>
          <w:p w:rsidR="00091D4A" w:rsidRPr="00091D4A" w:rsidRDefault="00091D4A"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11</w:t>
            </w:r>
          </w:p>
        </w:tc>
        <w:tc>
          <w:tcPr>
            <w:tcW w:w="879" w:type="dxa"/>
            <w:vAlign w:val="center"/>
          </w:tcPr>
          <w:p w:rsidR="00091D4A" w:rsidRPr="00091D4A" w:rsidRDefault="00091D4A"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12</w:t>
            </w:r>
          </w:p>
        </w:tc>
        <w:tc>
          <w:tcPr>
            <w:tcW w:w="879" w:type="dxa"/>
            <w:vAlign w:val="center"/>
          </w:tcPr>
          <w:p w:rsidR="00091D4A" w:rsidRPr="00091D4A" w:rsidRDefault="00091D4A"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14</w:t>
            </w:r>
          </w:p>
        </w:tc>
        <w:tc>
          <w:tcPr>
            <w:tcW w:w="879" w:type="dxa"/>
            <w:vAlign w:val="center"/>
          </w:tcPr>
          <w:p w:rsidR="00091D4A" w:rsidRPr="00091D4A" w:rsidRDefault="00091D4A"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16</w:t>
            </w:r>
          </w:p>
        </w:tc>
        <w:tc>
          <w:tcPr>
            <w:tcW w:w="879" w:type="dxa"/>
            <w:vAlign w:val="center"/>
          </w:tcPr>
          <w:p w:rsidR="00091D4A" w:rsidRPr="00091D4A" w:rsidRDefault="00091D4A" w:rsidP="008D7E3A">
            <w:pPr>
              <w:jc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13</w:t>
            </w:r>
          </w:p>
        </w:tc>
        <w:tc>
          <w:tcPr>
            <w:tcW w:w="2126" w:type="dxa"/>
            <w:vAlign w:val="center"/>
          </w:tcPr>
          <w:p w:rsidR="00091D4A" w:rsidRPr="00091D4A" w:rsidRDefault="00091D4A" w:rsidP="008D7E3A">
            <w:pPr>
              <w:adjustRightInd w:val="0"/>
              <w:snapToGrid w:val="0"/>
              <w:spacing w:line="280" w:lineRule="exact"/>
              <w:jc w:val="center"/>
              <w:textAlignment w:val="center"/>
              <w:rPr>
                <w:rFonts w:ascii="Times New Roman" w:eastAsia="宋体" w:hAnsi="Times New Roman" w:cs="Times New Roman"/>
                <w:color w:val="000000"/>
                <w:szCs w:val="21"/>
              </w:rPr>
            </w:pPr>
            <w:r w:rsidRPr="00091D4A">
              <w:rPr>
                <w:rFonts w:ascii="Times New Roman" w:eastAsia="宋体" w:hAnsi="Times New Roman" w:cs="Times New Roman"/>
                <w:color w:val="000000"/>
                <w:szCs w:val="21"/>
              </w:rPr>
              <w:t>≤400</w:t>
            </w:r>
          </w:p>
        </w:tc>
        <w:tc>
          <w:tcPr>
            <w:tcW w:w="656" w:type="dxa"/>
            <w:vAlign w:val="center"/>
          </w:tcPr>
          <w:p w:rsidR="00091D4A" w:rsidRPr="00091D4A" w:rsidRDefault="00091D4A" w:rsidP="008D7E3A">
            <w:pPr>
              <w:adjustRightInd w:val="0"/>
              <w:snapToGrid w:val="0"/>
              <w:jc w:val="center"/>
              <w:textAlignment w:val="center"/>
              <w:rPr>
                <w:rFonts w:ascii="Times New Roman" w:eastAsia="宋体" w:hAnsi="Times New Roman" w:cs="Times New Roman"/>
                <w:color w:val="000000"/>
                <w:szCs w:val="21"/>
              </w:rPr>
            </w:pPr>
            <w:r w:rsidRPr="00091D4A">
              <w:rPr>
                <w:rFonts w:ascii="Times New Roman" w:eastAsia="宋体" w:hAnsi="宋体" w:cs="Times New Roman"/>
                <w:color w:val="000000"/>
                <w:szCs w:val="21"/>
              </w:rPr>
              <w:t>达标</w:t>
            </w:r>
          </w:p>
        </w:tc>
      </w:tr>
    </w:tbl>
    <w:p w:rsidR="004C3265" w:rsidRPr="00FC4892" w:rsidRDefault="008A6B46">
      <w:pPr>
        <w:pStyle w:val="3"/>
        <w:spacing w:line="360" w:lineRule="auto"/>
        <w:rPr>
          <w:rFonts w:ascii="Times New Roman" w:hAnsi="Times New Roman" w:cs="Times New Roman"/>
        </w:rPr>
      </w:pPr>
      <w:bookmarkStart w:id="122" w:name="_Toc27638829"/>
      <w:r w:rsidRPr="00FC4892">
        <w:rPr>
          <w:rFonts w:ascii="Times New Roman" w:hAnsi="Times New Roman" w:cs="Times New Roman"/>
        </w:rPr>
        <w:t>7.1.</w:t>
      </w:r>
      <w:r w:rsidR="00CE1173">
        <w:rPr>
          <w:rFonts w:ascii="Times New Roman" w:hAnsi="Times New Roman" w:cs="Times New Roman" w:hint="eastAsia"/>
        </w:rPr>
        <w:t>3</w:t>
      </w:r>
      <w:r w:rsidRPr="00FC4892">
        <w:rPr>
          <w:rFonts w:ascii="Times New Roman" w:hAnsi="Times New Roman" w:cs="Times New Roman"/>
        </w:rPr>
        <w:t>噪声</w:t>
      </w:r>
      <w:r w:rsidRPr="00FC4892">
        <w:rPr>
          <w:rFonts w:ascii="Times New Roman" w:hAnsi="Times New Roman" w:cs="Times New Roman" w:hint="eastAsia"/>
        </w:rPr>
        <w:t>监测</w:t>
      </w:r>
      <w:r w:rsidRPr="00FC4892">
        <w:rPr>
          <w:rFonts w:ascii="Times New Roman" w:hAnsi="Times New Roman" w:cs="Times New Roman"/>
        </w:rPr>
        <w:t>结果</w:t>
      </w:r>
      <w:bookmarkEnd w:id="118"/>
      <w:bookmarkEnd w:id="119"/>
      <w:bookmarkEnd w:id="120"/>
      <w:bookmarkEnd w:id="122"/>
    </w:p>
    <w:p w:rsidR="004C3265" w:rsidRDefault="00B6531C">
      <w:pPr>
        <w:adjustRightInd w:val="0"/>
        <w:snapToGrid w:val="0"/>
        <w:spacing w:line="440" w:lineRule="exact"/>
        <w:jc w:val="center"/>
        <w:rPr>
          <w:szCs w:val="21"/>
        </w:rPr>
      </w:pPr>
      <w:r>
        <w:rPr>
          <w:rFonts w:ascii="Times New Roman" w:eastAsia="宋体" w:hAnsi="Times New Roman" w:cs="Times New Roman" w:hint="eastAsia"/>
          <w:b/>
          <w:sz w:val="24"/>
          <w:szCs w:val="24"/>
        </w:rPr>
        <w:t xml:space="preserve">         </w:t>
      </w:r>
      <w:r w:rsidR="008A6B46" w:rsidRPr="00FC4892">
        <w:rPr>
          <w:rFonts w:ascii="Times New Roman" w:eastAsia="宋体" w:hAnsi="Times New Roman" w:cs="Times New Roman" w:hint="eastAsia"/>
          <w:b/>
          <w:sz w:val="24"/>
          <w:szCs w:val="24"/>
        </w:rPr>
        <w:t>表</w:t>
      </w:r>
      <w:r w:rsidR="00F21142">
        <w:rPr>
          <w:rFonts w:ascii="Times New Roman" w:eastAsia="宋体" w:hAnsi="Times New Roman" w:cs="Times New Roman" w:hint="eastAsia"/>
          <w:b/>
          <w:sz w:val="24"/>
          <w:szCs w:val="24"/>
        </w:rPr>
        <w:t>7-</w:t>
      </w:r>
      <w:r w:rsidR="00CE1173">
        <w:rPr>
          <w:rFonts w:ascii="Times New Roman" w:eastAsia="宋体" w:hAnsi="Times New Roman" w:cs="Times New Roman" w:hint="eastAsia"/>
          <w:b/>
          <w:sz w:val="24"/>
          <w:szCs w:val="24"/>
        </w:rPr>
        <w:t>3</w:t>
      </w:r>
      <w:r w:rsidR="008A6B46" w:rsidRPr="00FC4892">
        <w:rPr>
          <w:rFonts w:ascii="Times New Roman" w:eastAsia="宋体" w:hAnsi="Times New Roman" w:cs="Times New Roman" w:hint="eastAsia"/>
          <w:b/>
          <w:sz w:val="24"/>
          <w:szCs w:val="24"/>
        </w:rPr>
        <w:t xml:space="preserve">   </w:t>
      </w:r>
      <w:r w:rsidR="008A6B46" w:rsidRPr="00FC4892">
        <w:rPr>
          <w:rFonts w:ascii="Times New Roman" w:eastAsia="宋体" w:hAnsi="Times New Roman" w:cs="Times New Roman" w:hint="eastAsia"/>
          <w:b/>
          <w:sz w:val="24"/>
          <w:szCs w:val="24"/>
        </w:rPr>
        <w:t>噪声监测结果</w:t>
      </w:r>
      <w:r>
        <w:rPr>
          <w:rFonts w:ascii="Times New Roman" w:eastAsia="宋体" w:hAnsi="Times New Roman" w:cs="Times New Roman" w:hint="eastAsia"/>
          <w:b/>
          <w:sz w:val="24"/>
          <w:szCs w:val="24"/>
        </w:rPr>
        <w:t xml:space="preserve">      </w:t>
      </w:r>
    </w:p>
    <w:tbl>
      <w:tblPr>
        <w:tblW w:w="9893" w:type="dxa"/>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0"/>
        <w:gridCol w:w="893"/>
        <w:gridCol w:w="992"/>
        <w:gridCol w:w="992"/>
        <w:gridCol w:w="992"/>
        <w:gridCol w:w="993"/>
        <w:gridCol w:w="3311"/>
      </w:tblGrid>
      <w:tr w:rsidR="00091D4A" w:rsidRPr="00091D4A" w:rsidTr="00091D4A">
        <w:trPr>
          <w:trHeight w:val="510"/>
          <w:jc w:val="center"/>
        </w:trPr>
        <w:tc>
          <w:tcPr>
            <w:tcW w:w="1720" w:type="dxa"/>
            <w:vMerge w:val="restart"/>
            <w:tcBorders>
              <w:tl2br w:val="single" w:sz="4" w:space="0" w:color="auto"/>
            </w:tcBorders>
            <w:shd w:val="clear" w:color="auto" w:fill="auto"/>
          </w:tcPr>
          <w:p w:rsidR="00091D4A" w:rsidRPr="00091D4A" w:rsidRDefault="00091D4A" w:rsidP="00091D4A">
            <w:pPr>
              <w:adjustRightInd w:val="0"/>
              <w:ind w:right="210"/>
              <w:contextualSpacing/>
              <w:jc w:val="right"/>
              <w:rPr>
                <w:rFonts w:ascii="Times New Roman" w:eastAsia="宋体" w:hAnsi="Times New Roman" w:cs="Times New Roman"/>
                <w:bCs/>
                <w:szCs w:val="21"/>
              </w:rPr>
            </w:pPr>
            <w:r w:rsidRPr="00091D4A">
              <w:rPr>
                <w:rFonts w:ascii="Times New Roman" w:eastAsia="宋体" w:hAnsi="宋体" w:cs="Times New Roman"/>
                <w:bCs/>
                <w:szCs w:val="21"/>
              </w:rPr>
              <w:t>时间</w:t>
            </w:r>
          </w:p>
          <w:p w:rsidR="00091D4A" w:rsidRPr="00091D4A" w:rsidRDefault="00091D4A" w:rsidP="00091D4A">
            <w:pPr>
              <w:adjustRightInd w:val="0"/>
              <w:ind w:right="1055"/>
              <w:contextualSpacing/>
              <w:jc w:val="right"/>
              <w:rPr>
                <w:rFonts w:ascii="Times New Roman" w:eastAsia="宋体" w:hAnsi="Times New Roman" w:cs="Times New Roman"/>
                <w:bCs/>
                <w:szCs w:val="21"/>
              </w:rPr>
            </w:pPr>
            <w:r w:rsidRPr="00091D4A">
              <w:rPr>
                <w:rFonts w:ascii="Times New Roman" w:eastAsia="宋体" w:hAnsi="宋体" w:cs="Times New Roman"/>
                <w:bCs/>
                <w:szCs w:val="21"/>
              </w:rPr>
              <w:t>点位</w:t>
            </w:r>
          </w:p>
        </w:tc>
        <w:tc>
          <w:tcPr>
            <w:tcW w:w="893" w:type="dxa"/>
            <w:vMerge w:val="restart"/>
            <w:vAlign w:val="center"/>
          </w:tcPr>
          <w:p w:rsidR="00091D4A" w:rsidRPr="00091D4A" w:rsidRDefault="00091D4A" w:rsidP="00091D4A">
            <w:pPr>
              <w:adjustRightInd w:val="0"/>
              <w:contextualSpacing/>
              <w:jc w:val="center"/>
              <w:rPr>
                <w:rFonts w:ascii="Times New Roman" w:eastAsia="宋体" w:hAnsi="Times New Roman" w:cs="Times New Roman"/>
                <w:bCs/>
                <w:szCs w:val="21"/>
              </w:rPr>
            </w:pPr>
            <w:r w:rsidRPr="00091D4A">
              <w:rPr>
                <w:rFonts w:ascii="Times New Roman" w:eastAsia="宋体" w:hAnsi="宋体" w:cs="Times New Roman"/>
                <w:bCs/>
                <w:szCs w:val="21"/>
              </w:rPr>
              <w:t>单位</w:t>
            </w:r>
          </w:p>
        </w:tc>
        <w:tc>
          <w:tcPr>
            <w:tcW w:w="1984" w:type="dxa"/>
            <w:gridSpan w:val="2"/>
            <w:shd w:val="clear" w:color="auto" w:fill="auto"/>
            <w:vAlign w:val="center"/>
          </w:tcPr>
          <w:p w:rsidR="00091D4A" w:rsidRPr="00091D4A" w:rsidRDefault="00091D4A" w:rsidP="00091D4A">
            <w:pPr>
              <w:adjustRightInd w:val="0"/>
              <w:contextualSpacing/>
              <w:jc w:val="center"/>
              <w:rPr>
                <w:rFonts w:ascii="Times New Roman" w:eastAsia="宋体" w:hAnsi="Times New Roman" w:cs="Times New Roman"/>
                <w:bCs/>
                <w:szCs w:val="21"/>
              </w:rPr>
            </w:pPr>
            <w:r w:rsidRPr="00091D4A">
              <w:rPr>
                <w:rFonts w:ascii="Times New Roman" w:eastAsia="宋体" w:hAnsi="Times New Roman" w:cs="Times New Roman"/>
                <w:bCs/>
                <w:szCs w:val="21"/>
              </w:rPr>
              <w:t>2019</w:t>
            </w:r>
            <w:r w:rsidRPr="00091D4A">
              <w:rPr>
                <w:rFonts w:ascii="Times New Roman" w:eastAsia="宋体" w:hAnsi="宋体" w:cs="Times New Roman"/>
                <w:bCs/>
                <w:szCs w:val="21"/>
              </w:rPr>
              <w:t>年</w:t>
            </w:r>
            <w:r w:rsidRPr="00091D4A">
              <w:rPr>
                <w:rFonts w:ascii="Times New Roman" w:eastAsia="宋体" w:hAnsi="Times New Roman" w:cs="Times New Roman"/>
                <w:bCs/>
                <w:szCs w:val="21"/>
              </w:rPr>
              <w:t>12</w:t>
            </w:r>
            <w:r w:rsidRPr="00091D4A">
              <w:rPr>
                <w:rFonts w:ascii="Times New Roman" w:eastAsia="宋体" w:hAnsi="宋体" w:cs="Times New Roman"/>
                <w:bCs/>
                <w:szCs w:val="21"/>
              </w:rPr>
              <w:t>月</w:t>
            </w:r>
            <w:r w:rsidRPr="00091D4A">
              <w:rPr>
                <w:rFonts w:ascii="Times New Roman" w:eastAsia="宋体" w:hAnsi="Times New Roman" w:cs="Times New Roman"/>
                <w:bCs/>
                <w:szCs w:val="21"/>
              </w:rPr>
              <w:t>10</w:t>
            </w:r>
            <w:r w:rsidRPr="00091D4A">
              <w:rPr>
                <w:rFonts w:ascii="Times New Roman" w:eastAsia="宋体" w:hAnsi="宋体" w:cs="Times New Roman"/>
                <w:bCs/>
                <w:szCs w:val="21"/>
              </w:rPr>
              <w:t>日</w:t>
            </w:r>
          </w:p>
        </w:tc>
        <w:tc>
          <w:tcPr>
            <w:tcW w:w="1985" w:type="dxa"/>
            <w:gridSpan w:val="2"/>
            <w:shd w:val="clear" w:color="auto" w:fill="auto"/>
            <w:vAlign w:val="center"/>
          </w:tcPr>
          <w:p w:rsidR="00091D4A" w:rsidRPr="00091D4A" w:rsidRDefault="00091D4A" w:rsidP="00091D4A">
            <w:pPr>
              <w:adjustRightInd w:val="0"/>
              <w:contextualSpacing/>
              <w:jc w:val="center"/>
              <w:rPr>
                <w:rFonts w:ascii="Times New Roman" w:eastAsia="宋体" w:hAnsi="Times New Roman" w:cs="Times New Roman"/>
                <w:bCs/>
                <w:szCs w:val="21"/>
              </w:rPr>
            </w:pPr>
            <w:r w:rsidRPr="00091D4A">
              <w:rPr>
                <w:rFonts w:ascii="Times New Roman" w:eastAsia="宋体" w:hAnsi="Times New Roman" w:cs="Times New Roman"/>
                <w:bCs/>
                <w:szCs w:val="21"/>
              </w:rPr>
              <w:t>2019</w:t>
            </w:r>
            <w:r w:rsidRPr="00091D4A">
              <w:rPr>
                <w:rFonts w:ascii="Times New Roman" w:eastAsia="宋体" w:hAnsi="宋体" w:cs="Times New Roman"/>
                <w:bCs/>
                <w:szCs w:val="21"/>
              </w:rPr>
              <w:t>年</w:t>
            </w:r>
            <w:r w:rsidRPr="00091D4A">
              <w:rPr>
                <w:rFonts w:ascii="Times New Roman" w:eastAsia="宋体" w:hAnsi="Times New Roman" w:cs="Times New Roman"/>
                <w:bCs/>
                <w:szCs w:val="21"/>
              </w:rPr>
              <w:t>12</w:t>
            </w:r>
            <w:r w:rsidRPr="00091D4A">
              <w:rPr>
                <w:rFonts w:ascii="Times New Roman" w:eastAsia="宋体" w:hAnsi="宋体" w:cs="Times New Roman"/>
                <w:bCs/>
                <w:szCs w:val="21"/>
              </w:rPr>
              <w:t>月</w:t>
            </w:r>
            <w:r w:rsidRPr="00091D4A">
              <w:rPr>
                <w:rFonts w:ascii="Times New Roman" w:eastAsia="宋体" w:hAnsi="Times New Roman" w:cs="Times New Roman"/>
                <w:bCs/>
                <w:szCs w:val="21"/>
              </w:rPr>
              <w:t>11</w:t>
            </w:r>
            <w:r w:rsidRPr="00091D4A">
              <w:rPr>
                <w:rFonts w:ascii="Times New Roman" w:eastAsia="宋体" w:hAnsi="宋体" w:cs="Times New Roman"/>
                <w:bCs/>
                <w:szCs w:val="21"/>
              </w:rPr>
              <w:t>日</w:t>
            </w:r>
          </w:p>
        </w:tc>
        <w:tc>
          <w:tcPr>
            <w:tcW w:w="3311" w:type="dxa"/>
            <w:shd w:val="clear" w:color="auto" w:fill="auto"/>
            <w:vAlign w:val="center"/>
          </w:tcPr>
          <w:p w:rsidR="00091D4A" w:rsidRPr="00091D4A" w:rsidRDefault="00091D4A" w:rsidP="00091D4A">
            <w:pPr>
              <w:adjustRightInd w:val="0"/>
              <w:contextualSpacing/>
              <w:jc w:val="center"/>
              <w:rPr>
                <w:rFonts w:ascii="Times New Roman" w:eastAsia="宋体" w:hAnsi="Times New Roman" w:cs="Times New Roman"/>
                <w:bCs/>
                <w:szCs w:val="21"/>
              </w:rPr>
            </w:pPr>
            <w:r w:rsidRPr="00091D4A">
              <w:rPr>
                <w:rFonts w:ascii="Times New Roman" w:eastAsia="宋体" w:hAnsi="宋体" w:cs="Times New Roman"/>
                <w:bCs/>
                <w:szCs w:val="21"/>
              </w:rPr>
              <w:t>执行标准</w:t>
            </w:r>
          </w:p>
        </w:tc>
      </w:tr>
      <w:tr w:rsidR="00091D4A" w:rsidRPr="00091D4A" w:rsidTr="00091D4A">
        <w:trPr>
          <w:trHeight w:val="510"/>
          <w:jc w:val="center"/>
        </w:trPr>
        <w:tc>
          <w:tcPr>
            <w:tcW w:w="1720" w:type="dxa"/>
            <w:vMerge/>
            <w:shd w:val="clear" w:color="auto" w:fill="auto"/>
            <w:vAlign w:val="center"/>
          </w:tcPr>
          <w:p w:rsidR="00091D4A" w:rsidRPr="00091D4A" w:rsidRDefault="00091D4A" w:rsidP="00091D4A">
            <w:pPr>
              <w:adjustRightInd w:val="0"/>
              <w:contextualSpacing/>
              <w:jc w:val="center"/>
              <w:rPr>
                <w:rFonts w:ascii="Times New Roman" w:eastAsia="宋体" w:hAnsi="Times New Roman" w:cs="Times New Roman"/>
                <w:bCs/>
                <w:szCs w:val="21"/>
              </w:rPr>
            </w:pPr>
          </w:p>
        </w:tc>
        <w:tc>
          <w:tcPr>
            <w:tcW w:w="893" w:type="dxa"/>
            <w:vMerge/>
          </w:tcPr>
          <w:p w:rsidR="00091D4A" w:rsidRPr="00091D4A" w:rsidRDefault="00091D4A" w:rsidP="00091D4A">
            <w:pPr>
              <w:adjustRightInd w:val="0"/>
              <w:contextualSpacing/>
              <w:jc w:val="center"/>
              <w:rPr>
                <w:rFonts w:ascii="Times New Roman" w:eastAsia="宋体" w:hAnsi="Times New Roman" w:cs="Times New Roman"/>
                <w:bCs/>
                <w:szCs w:val="21"/>
              </w:rPr>
            </w:pPr>
          </w:p>
        </w:tc>
        <w:tc>
          <w:tcPr>
            <w:tcW w:w="992" w:type="dxa"/>
            <w:shd w:val="clear" w:color="auto" w:fill="auto"/>
            <w:vAlign w:val="center"/>
          </w:tcPr>
          <w:p w:rsidR="00091D4A" w:rsidRPr="00091D4A" w:rsidRDefault="00091D4A" w:rsidP="00091D4A">
            <w:pPr>
              <w:contextualSpacing/>
              <w:jc w:val="center"/>
              <w:rPr>
                <w:rFonts w:ascii="Times New Roman" w:eastAsia="宋体" w:hAnsi="Times New Roman" w:cs="Times New Roman"/>
                <w:bCs/>
                <w:szCs w:val="21"/>
              </w:rPr>
            </w:pPr>
            <w:r w:rsidRPr="00091D4A">
              <w:rPr>
                <w:rFonts w:ascii="Times New Roman" w:eastAsia="宋体" w:hAnsi="宋体" w:cs="Times New Roman"/>
                <w:bCs/>
                <w:szCs w:val="21"/>
              </w:rPr>
              <w:t>昼间</w:t>
            </w:r>
          </w:p>
        </w:tc>
        <w:tc>
          <w:tcPr>
            <w:tcW w:w="992" w:type="dxa"/>
            <w:shd w:val="clear" w:color="auto" w:fill="auto"/>
            <w:vAlign w:val="center"/>
          </w:tcPr>
          <w:p w:rsidR="00091D4A" w:rsidRPr="00091D4A" w:rsidRDefault="00091D4A" w:rsidP="00091D4A">
            <w:pPr>
              <w:contextualSpacing/>
              <w:jc w:val="center"/>
              <w:rPr>
                <w:rFonts w:ascii="Times New Roman" w:eastAsia="宋体" w:hAnsi="Times New Roman" w:cs="Times New Roman"/>
                <w:bCs/>
                <w:szCs w:val="21"/>
              </w:rPr>
            </w:pPr>
            <w:r w:rsidRPr="00091D4A">
              <w:rPr>
                <w:rFonts w:ascii="Times New Roman" w:eastAsia="宋体" w:hAnsi="宋体" w:cs="Times New Roman"/>
                <w:bCs/>
                <w:szCs w:val="21"/>
              </w:rPr>
              <w:t>夜间</w:t>
            </w:r>
          </w:p>
        </w:tc>
        <w:tc>
          <w:tcPr>
            <w:tcW w:w="992" w:type="dxa"/>
            <w:shd w:val="clear" w:color="auto" w:fill="auto"/>
            <w:vAlign w:val="center"/>
          </w:tcPr>
          <w:p w:rsidR="00091D4A" w:rsidRPr="00091D4A" w:rsidRDefault="00091D4A" w:rsidP="00091D4A">
            <w:pPr>
              <w:contextualSpacing/>
              <w:jc w:val="center"/>
              <w:rPr>
                <w:rFonts w:ascii="Times New Roman" w:eastAsia="宋体" w:hAnsi="Times New Roman" w:cs="Times New Roman"/>
                <w:bCs/>
                <w:szCs w:val="21"/>
              </w:rPr>
            </w:pPr>
            <w:r w:rsidRPr="00091D4A">
              <w:rPr>
                <w:rFonts w:ascii="Times New Roman" w:eastAsia="宋体" w:hAnsi="宋体" w:cs="Times New Roman"/>
                <w:bCs/>
                <w:szCs w:val="21"/>
              </w:rPr>
              <w:t>昼间</w:t>
            </w:r>
          </w:p>
        </w:tc>
        <w:tc>
          <w:tcPr>
            <w:tcW w:w="993" w:type="dxa"/>
            <w:shd w:val="clear" w:color="auto" w:fill="auto"/>
            <w:vAlign w:val="center"/>
          </w:tcPr>
          <w:p w:rsidR="00091D4A" w:rsidRPr="00091D4A" w:rsidRDefault="00091D4A" w:rsidP="00091D4A">
            <w:pPr>
              <w:contextualSpacing/>
              <w:jc w:val="center"/>
              <w:rPr>
                <w:rFonts w:ascii="Times New Roman" w:eastAsia="宋体" w:hAnsi="Times New Roman" w:cs="Times New Roman"/>
                <w:bCs/>
                <w:szCs w:val="21"/>
              </w:rPr>
            </w:pPr>
            <w:r w:rsidRPr="00091D4A">
              <w:rPr>
                <w:rFonts w:ascii="Times New Roman" w:eastAsia="宋体" w:hAnsi="宋体" w:cs="Times New Roman"/>
                <w:bCs/>
                <w:szCs w:val="21"/>
              </w:rPr>
              <w:t>夜间</w:t>
            </w:r>
          </w:p>
        </w:tc>
        <w:tc>
          <w:tcPr>
            <w:tcW w:w="3311" w:type="dxa"/>
            <w:vMerge w:val="restart"/>
            <w:shd w:val="clear" w:color="auto" w:fill="auto"/>
            <w:vAlign w:val="center"/>
          </w:tcPr>
          <w:p w:rsidR="00091D4A" w:rsidRPr="00091D4A" w:rsidRDefault="00091D4A" w:rsidP="00091D4A">
            <w:pPr>
              <w:adjustRightInd w:val="0"/>
              <w:contextualSpacing/>
              <w:jc w:val="center"/>
              <w:rPr>
                <w:rFonts w:ascii="Times New Roman" w:eastAsia="宋体" w:hAnsi="Times New Roman" w:cs="Times New Roman"/>
                <w:bCs/>
                <w:szCs w:val="21"/>
              </w:rPr>
            </w:pPr>
            <w:r w:rsidRPr="00091D4A">
              <w:rPr>
                <w:rFonts w:ascii="Times New Roman" w:eastAsia="宋体" w:hAnsi="宋体" w:cs="Times New Roman"/>
                <w:bCs/>
                <w:szCs w:val="21"/>
              </w:rPr>
              <w:t>北厂界噪声执行</w:t>
            </w:r>
          </w:p>
          <w:p w:rsidR="00091D4A" w:rsidRPr="00091D4A" w:rsidRDefault="00091D4A" w:rsidP="00091D4A">
            <w:pPr>
              <w:adjustRightInd w:val="0"/>
              <w:contextualSpacing/>
              <w:jc w:val="center"/>
              <w:rPr>
                <w:rFonts w:ascii="Times New Roman" w:eastAsia="宋体" w:hAnsi="Times New Roman" w:cs="Times New Roman"/>
                <w:bCs/>
                <w:szCs w:val="21"/>
              </w:rPr>
            </w:pPr>
            <w:r w:rsidRPr="00091D4A">
              <w:rPr>
                <w:rFonts w:ascii="Times New Roman" w:eastAsia="宋体" w:hAnsi="宋体" w:cs="Times New Roman"/>
                <w:bCs/>
                <w:szCs w:val="21"/>
              </w:rPr>
              <w:t>《社会生活环境噪声排放标准》</w:t>
            </w:r>
          </w:p>
          <w:p w:rsidR="00091D4A" w:rsidRPr="00091D4A" w:rsidRDefault="00091D4A" w:rsidP="00091D4A">
            <w:pPr>
              <w:adjustRightInd w:val="0"/>
              <w:contextualSpacing/>
              <w:jc w:val="center"/>
              <w:rPr>
                <w:rFonts w:ascii="Times New Roman" w:eastAsia="宋体" w:hAnsi="Times New Roman" w:cs="Times New Roman"/>
                <w:bCs/>
                <w:szCs w:val="21"/>
              </w:rPr>
            </w:pPr>
            <w:r w:rsidRPr="00091D4A">
              <w:rPr>
                <w:rFonts w:ascii="Times New Roman" w:eastAsia="宋体" w:hAnsi="宋体" w:cs="Times New Roman"/>
                <w:bCs/>
                <w:szCs w:val="21"/>
              </w:rPr>
              <w:t>（</w:t>
            </w:r>
            <w:r w:rsidRPr="00091D4A">
              <w:rPr>
                <w:rFonts w:ascii="Times New Roman" w:eastAsia="宋体" w:hAnsi="Times New Roman" w:cs="Times New Roman"/>
                <w:bCs/>
                <w:szCs w:val="21"/>
              </w:rPr>
              <w:t>GB 22337-2008</w:t>
            </w:r>
            <w:r w:rsidRPr="00091D4A">
              <w:rPr>
                <w:rFonts w:ascii="Times New Roman" w:eastAsia="宋体" w:hAnsi="宋体" w:cs="Times New Roman"/>
                <w:bCs/>
                <w:szCs w:val="21"/>
              </w:rPr>
              <w:t>）</w:t>
            </w:r>
          </w:p>
          <w:p w:rsidR="00091D4A" w:rsidRPr="00091D4A" w:rsidRDefault="00091D4A" w:rsidP="00091D4A">
            <w:pPr>
              <w:adjustRightInd w:val="0"/>
              <w:contextualSpacing/>
              <w:jc w:val="center"/>
              <w:rPr>
                <w:rFonts w:ascii="Times New Roman" w:eastAsia="宋体" w:hAnsi="Times New Roman" w:cs="Times New Roman"/>
                <w:bCs/>
                <w:szCs w:val="21"/>
              </w:rPr>
            </w:pPr>
            <w:r w:rsidRPr="00091D4A">
              <w:rPr>
                <w:rFonts w:ascii="Times New Roman" w:eastAsia="宋体" w:hAnsi="宋体" w:cs="Times New Roman"/>
                <w:bCs/>
                <w:szCs w:val="21"/>
              </w:rPr>
              <w:t>表</w:t>
            </w:r>
            <w:r w:rsidRPr="00091D4A">
              <w:rPr>
                <w:rFonts w:ascii="Times New Roman" w:eastAsia="宋体" w:hAnsi="Times New Roman" w:cs="Times New Roman"/>
                <w:bCs/>
                <w:szCs w:val="21"/>
              </w:rPr>
              <w:t>1</w:t>
            </w:r>
            <w:r w:rsidRPr="00091D4A">
              <w:rPr>
                <w:rFonts w:ascii="Times New Roman" w:eastAsia="宋体" w:hAnsi="宋体" w:cs="Times New Roman"/>
                <w:bCs/>
                <w:szCs w:val="21"/>
              </w:rPr>
              <w:t>中的</w:t>
            </w:r>
            <w:r w:rsidRPr="00091D4A">
              <w:rPr>
                <w:rFonts w:ascii="Times New Roman" w:eastAsia="宋体" w:hAnsi="Times New Roman" w:cs="Times New Roman"/>
                <w:bCs/>
                <w:szCs w:val="21"/>
              </w:rPr>
              <w:t>4</w:t>
            </w:r>
            <w:r w:rsidRPr="00091D4A">
              <w:rPr>
                <w:rFonts w:ascii="Times New Roman" w:eastAsia="宋体" w:hAnsi="宋体" w:cs="Times New Roman"/>
                <w:bCs/>
                <w:szCs w:val="21"/>
              </w:rPr>
              <w:t>类标准排放值：</w:t>
            </w:r>
          </w:p>
          <w:p w:rsidR="00091D4A" w:rsidRPr="00091D4A" w:rsidRDefault="00091D4A" w:rsidP="00091D4A">
            <w:pPr>
              <w:adjustRightInd w:val="0"/>
              <w:contextualSpacing/>
              <w:jc w:val="center"/>
              <w:rPr>
                <w:rFonts w:ascii="Times New Roman" w:eastAsia="宋体" w:hAnsi="Times New Roman" w:cs="Times New Roman"/>
                <w:bCs/>
                <w:szCs w:val="21"/>
              </w:rPr>
            </w:pPr>
            <w:r w:rsidRPr="00091D4A">
              <w:rPr>
                <w:rFonts w:ascii="Times New Roman" w:eastAsia="宋体" w:hAnsi="宋体" w:cs="Times New Roman"/>
                <w:bCs/>
                <w:szCs w:val="21"/>
              </w:rPr>
              <w:t>昼间：</w:t>
            </w:r>
            <w:r w:rsidRPr="00091D4A">
              <w:rPr>
                <w:rFonts w:ascii="Times New Roman" w:eastAsia="宋体" w:hAnsi="Times New Roman" w:cs="Times New Roman"/>
                <w:bCs/>
                <w:szCs w:val="21"/>
              </w:rPr>
              <w:t>≤70dB(A)</w:t>
            </w:r>
          </w:p>
          <w:p w:rsidR="00091D4A" w:rsidRPr="00091D4A" w:rsidRDefault="00091D4A" w:rsidP="00091D4A">
            <w:pPr>
              <w:adjustRightInd w:val="0"/>
              <w:contextualSpacing/>
              <w:jc w:val="center"/>
              <w:rPr>
                <w:rFonts w:ascii="Times New Roman" w:eastAsia="宋体" w:hAnsi="Times New Roman" w:cs="Times New Roman"/>
                <w:bCs/>
                <w:szCs w:val="21"/>
              </w:rPr>
            </w:pPr>
            <w:r w:rsidRPr="00091D4A">
              <w:rPr>
                <w:rFonts w:ascii="Times New Roman" w:eastAsia="宋体" w:hAnsi="宋体" w:cs="Times New Roman"/>
                <w:bCs/>
                <w:szCs w:val="21"/>
              </w:rPr>
              <w:t>夜间：</w:t>
            </w:r>
            <w:r w:rsidRPr="00091D4A">
              <w:rPr>
                <w:rFonts w:ascii="Times New Roman" w:eastAsia="宋体" w:hAnsi="Times New Roman" w:cs="Times New Roman"/>
                <w:bCs/>
                <w:szCs w:val="21"/>
              </w:rPr>
              <w:t>≤55dB(A)</w:t>
            </w:r>
          </w:p>
          <w:p w:rsidR="00091D4A" w:rsidRPr="00091D4A" w:rsidRDefault="00091D4A" w:rsidP="00091D4A">
            <w:pPr>
              <w:adjustRightInd w:val="0"/>
              <w:contextualSpacing/>
              <w:jc w:val="center"/>
              <w:rPr>
                <w:rFonts w:ascii="Times New Roman" w:eastAsia="宋体" w:hAnsi="Times New Roman" w:cs="Times New Roman"/>
                <w:bCs/>
                <w:szCs w:val="21"/>
              </w:rPr>
            </w:pPr>
            <w:r w:rsidRPr="00091D4A">
              <w:rPr>
                <w:rFonts w:ascii="Times New Roman" w:eastAsia="宋体" w:hAnsi="宋体" w:cs="Times New Roman"/>
                <w:bCs/>
                <w:szCs w:val="21"/>
              </w:rPr>
              <w:t>其余厂界噪声执行</w:t>
            </w:r>
          </w:p>
          <w:p w:rsidR="00091D4A" w:rsidRPr="00091D4A" w:rsidRDefault="00091D4A" w:rsidP="00091D4A">
            <w:pPr>
              <w:adjustRightInd w:val="0"/>
              <w:contextualSpacing/>
              <w:jc w:val="center"/>
              <w:rPr>
                <w:rFonts w:ascii="Times New Roman" w:eastAsia="宋体" w:hAnsi="Times New Roman" w:cs="Times New Roman"/>
                <w:bCs/>
                <w:szCs w:val="21"/>
              </w:rPr>
            </w:pPr>
            <w:r w:rsidRPr="00091D4A">
              <w:rPr>
                <w:rFonts w:ascii="Times New Roman" w:eastAsia="宋体" w:hAnsi="宋体" w:cs="Times New Roman"/>
                <w:bCs/>
                <w:szCs w:val="21"/>
              </w:rPr>
              <w:t>《社会生活环境噪声排放标准》</w:t>
            </w:r>
          </w:p>
          <w:p w:rsidR="00091D4A" w:rsidRPr="00091D4A" w:rsidRDefault="00091D4A" w:rsidP="00091D4A">
            <w:pPr>
              <w:adjustRightInd w:val="0"/>
              <w:contextualSpacing/>
              <w:jc w:val="center"/>
              <w:rPr>
                <w:rFonts w:ascii="Times New Roman" w:eastAsia="宋体" w:hAnsi="Times New Roman" w:cs="Times New Roman"/>
                <w:bCs/>
                <w:szCs w:val="21"/>
              </w:rPr>
            </w:pPr>
            <w:r w:rsidRPr="00091D4A">
              <w:rPr>
                <w:rFonts w:ascii="Times New Roman" w:eastAsia="宋体" w:hAnsi="宋体" w:cs="Times New Roman"/>
                <w:bCs/>
                <w:szCs w:val="21"/>
              </w:rPr>
              <w:t>（</w:t>
            </w:r>
            <w:r w:rsidRPr="00091D4A">
              <w:rPr>
                <w:rFonts w:ascii="Times New Roman" w:eastAsia="宋体" w:hAnsi="Times New Roman" w:cs="Times New Roman"/>
                <w:bCs/>
                <w:szCs w:val="21"/>
              </w:rPr>
              <w:t>GB 22337-2008</w:t>
            </w:r>
            <w:r w:rsidRPr="00091D4A">
              <w:rPr>
                <w:rFonts w:ascii="Times New Roman" w:eastAsia="宋体" w:hAnsi="宋体" w:cs="Times New Roman"/>
                <w:bCs/>
                <w:szCs w:val="21"/>
              </w:rPr>
              <w:t>）</w:t>
            </w:r>
          </w:p>
          <w:p w:rsidR="00091D4A" w:rsidRPr="00091D4A" w:rsidRDefault="00091D4A" w:rsidP="00091D4A">
            <w:pPr>
              <w:adjustRightInd w:val="0"/>
              <w:contextualSpacing/>
              <w:jc w:val="center"/>
              <w:rPr>
                <w:rFonts w:ascii="Times New Roman" w:eastAsia="宋体" w:hAnsi="Times New Roman" w:cs="Times New Roman"/>
                <w:bCs/>
                <w:szCs w:val="21"/>
              </w:rPr>
            </w:pPr>
            <w:r w:rsidRPr="00091D4A">
              <w:rPr>
                <w:rFonts w:ascii="Times New Roman" w:eastAsia="宋体" w:hAnsi="宋体" w:cs="Times New Roman"/>
                <w:bCs/>
                <w:szCs w:val="21"/>
              </w:rPr>
              <w:t>表</w:t>
            </w:r>
            <w:r w:rsidRPr="00091D4A">
              <w:rPr>
                <w:rFonts w:ascii="Times New Roman" w:eastAsia="宋体" w:hAnsi="Times New Roman" w:cs="Times New Roman"/>
                <w:bCs/>
                <w:szCs w:val="21"/>
              </w:rPr>
              <w:t>1</w:t>
            </w:r>
            <w:r w:rsidRPr="00091D4A">
              <w:rPr>
                <w:rFonts w:ascii="Times New Roman" w:eastAsia="宋体" w:hAnsi="宋体" w:cs="Times New Roman"/>
                <w:bCs/>
                <w:szCs w:val="21"/>
              </w:rPr>
              <w:t>中的</w:t>
            </w:r>
            <w:r w:rsidRPr="00091D4A">
              <w:rPr>
                <w:rFonts w:ascii="Times New Roman" w:eastAsia="宋体" w:hAnsi="Times New Roman" w:cs="Times New Roman"/>
                <w:bCs/>
                <w:szCs w:val="21"/>
              </w:rPr>
              <w:t>1</w:t>
            </w:r>
            <w:r w:rsidRPr="00091D4A">
              <w:rPr>
                <w:rFonts w:ascii="Times New Roman" w:eastAsia="宋体" w:hAnsi="宋体" w:cs="Times New Roman"/>
                <w:bCs/>
                <w:szCs w:val="21"/>
              </w:rPr>
              <w:t>类标准排放值：</w:t>
            </w:r>
          </w:p>
          <w:p w:rsidR="00091D4A" w:rsidRPr="00091D4A" w:rsidRDefault="00091D4A" w:rsidP="00091D4A">
            <w:pPr>
              <w:adjustRightInd w:val="0"/>
              <w:contextualSpacing/>
              <w:jc w:val="center"/>
              <w:rPr>
                <w:rFonts w:ascii="Times New Roman" w:eastAsia="宋体" w:hAnsi="Times New Roman" w:cs="Times New Roman"/>
                <w:bCs/>
                <w:szCs w:val="21"/>
              </w:rPr>
            </w:pPr>
            <w:r w:rsidRPr="00091D4A">
              <w:rPr>
                <w:rFonts w:ascii="Times New Roman" w:eastAsia="宋体" w:hAnsi="宋体" w:cs="Times New Roman"/>
                <w:bCs/>
                <w:szCs w:val="21"/>
              </w:rPr>
              <w:t>昼间：</w:t>
            </w:r>
            <w:r w:rsidRPr="00091D4A">
              <w:rPr>
                <w:rFonts w:ascii="Times New Roman" w:eastAsia="宋体" w:hAnsi="Times New Roman" w:cs="Times New Roman"/>
                <w:bCs/>
                <w:szCs w:val="21"/>
              </w:rPr>
              <w:t>≤55dB(A)</w:t>
            </w:r>
          </w:p>
          <w:p w:rsidR="00091D4A" w:rsidRPr="00091D4A" w:rsidRDefault="00091D4A" w:rsidP="00091D4A">
            <w:pPr>
              <w:adjustRightInd w:val="0"/>
              <w:contextualSpacing/>
              <w:jc w:val="center"/>
              <w:rPr>
                <w:rFonts w:ascii="Times New Roman" w:eastAsia="宋体" w:hAnsi="Times New Roman" w:cs="Times New Roman"/>
                <w:bCs/>
                <w:szCs w:val="21"/>
              </w:rPr>
            </w:pPr>
            <w:r w:rsidRPr="00091D4A">
              <w:rPr>
                <w:rFonts w:ascii="Times New Roman" w:eastAsia="宋体" w:hAnsi="宋体" w:cs="Times New Roman"/>
                <w:bCs/>
                <w:szCs w:val="21"/>
              </w:rPr>
              <w:t>夜间：</w:t>
            </w:r>
            <w:r w:rsidRPr="00091D4A">
              <w:rPr>
                <w:rFonts w:ascii="Times New Roman" w:eastAsia="宋体" w:hAnsi="Times New Roman" w:cs="Times New Roman"/>
                <w:bCs/>
                <w:szCs w:val="21"/>
              </w:rPr>
              <w:t>≤45dB(A)</w:t>
            </w:r>
          </w:p>
        </w:tc>
      </w:tr>
      <w:tr w:rsidR="00091D4A" w:rsidRPr="00091D4A" w:rsidTr="00091D4A">
        <w:trPr>
          <w:trHeight w:val="511"/>
          <w:jc w:val="center"/>
        </w:trPr>
        <w:tc>
          <w:tcPr>
            <w:tcW w:w="1720" w:type="dxa"/>
            <w:shd w:val="clear" w:color="auto" w:fill="auto"/>
            <w:vAlign w:val="center"/>
          </w:tcPr>
          <w:p w:rsidR="00091D4A" w:rsidRPr="00091D4A" w:rsidRDefault="00091D4A" w:rsidP="00091D4A">
            <w:pPr>
              <w:adjustRightInd w:val="0"/>
              <w:contextualSpacing/>
              <w:jc w:val="center"/>
              <w:rPr>
                <w:rFonts w:ascii="Times New Roman" w:eastAsia="宋体" w:hAnsi="Times New Roman" w:cs="Times New Roman"/>
                <w:bCs/>
                <w:szCs w:val="21"/>
              </w:rPr>
            </w:pPr>
            <w:r w:rsidRPr="00091D4A">
              <w:rPr>
                <w:rFonts w:ascii="Times New Roman" w:eastAsia="宋体" w:hAnsi="Times New Roman" w:cs="Times New Roman"/>
                <w:bCs/>
                <w:szCs w:val="21"/>
              </w:rPr>
              <w:t>1</w:t>
            </w:r>
            <w:r w:rsidRPr="00091D4A">
              <w:rPr>
                <w:rFonts w:ascii="Times New Roman" w:eastAsia="宋体" w:hAnsi="Times New Roman" w:cs="Times New Roman"/>
                <w:bCs/>
                <w:szCs w:val="21"/>
                <w:vertAlign w:val="superscript"/>
              </w:rPr>
              <w:t>#</w:t>
            </w:r>
          </w:p>
        </w:tc>
        <w:tc>
          <w:tcPr>
            <w:tcW w:w="893" w:type="dxa"/>
            <w:vMerge w:val="restart"/>
            <w:vAlign w:val="center"/>
          </w:tcPr>
          <w:p w:rsidR="00091D4A" w:rsidRPr="00091D4A" w:rsidRDefault="00091D4A" w:rsidP="00091D4A">
            <w:pPr>
              <w:contextualSpacing/>
              <w:jc w:val="center"/>
              <w:textAlignment w:val="bottom"/>
              <w:rPr>
                <w:rFonts w:ascii="Times New Roman" w:eastAsia="宋体" w:hAnsi="Times New Roman" w:cs="Times New Roman"/>
                <w:color w:val="000000"/>
                <w:szCs w:val="21"/>
                <w:shd w:val="clear" w:color="auto" w:fill="FFFFFF"/>
              </w:rPr>
            </w:pPr>
            <w:r w:rsidRPr="00091D4A">
              <w:rPr>
                <w:rFonts w:ascii="Times New Roman" w:eastAsia="宋体" w:hAnsi="Times New Roman" w:cs="Times New Roman"/>
                <w:bCs/>
                <w:szCs w:val="21"/>
              </w:rPr>
              <w:t>dB(A)</w:t>
            </w:r>
          </w:p>
        </w:tc>
        <w:tc>
          <w:tcPr>
            <w:tcW w:w="992" w:type="dxa"/>
            <w:shd w:val="clear" w:color="auto" w:fill="auto"/>
            <w:vAlign w:val="center"/>
          </w:tcPr>
          <w:p w:rsidR="00091D4A" w:rsidRPr="00091D4A" w:rsidRDefault="00091D4A" w:rsidP="00091D4A">
            <w:pPr>
              <w:contextualSpacing/>
              <w:jc w:val="center"/>
              <w:textAlignment w:val="bottom"/>
              <w:rPr>
                <w:rFonts w:ascii="Times New Roman" w:eastAsia="宋体" w:hAnsi="Times New Roman" w:cs="Times New Roman"/>
                <w:color w:val="000000"/>
                <w:szCs w:val="21"/>
                <w:shd w:val="clear" w:color="auto" w:fill="FFFFFF"/>
              </w:rPr>
            </w:pPr>
            <w:r w:rsidRPr="00091D4A">
              <w:rPr>
                <w:rFonts w:ascii="Times New Roman" w:eastAsia="宋体" w:hAnsi="Times New Roman" w:cs="Times New Roman"/>
                <w:color w:val="000000"/>
                <w:szCs w:val="21"/>
                <w:shd w:val="clear" w:color="auto" w:fill="FFFFFF"/>
              </w:rPr>
              <w:t>51.4</w:t>
            </w:r>
          </w:p>
        </w:tc>
        <w:tc>
          <w:tcPr>
            <w:tcW w:w="992" w:type="dxa"/>
            <w:shd w:val="clear" w:color="auto" w:fill="auto"/>
            <w:vAlign w:val="center"/>
          </w:tcPr>
          <w:p w:rsidR="00091D4A" w:rsidRPr="00091D4A" w:rsidRDefault="00091D4A" w:rsidP="00091D4A">
            <w:pPr>
              <w:contextualSpacing/>
              <w:jc w:val="center"/>
              <w:textAlignment w:val="bottom"/>
              <w:rPr>
                <w:rFonts w:ascii="Times New Roman" w:eastAsia="宋体" w:hAnsi="Times New Roman" w:cs="Times New Roman"/>
                <w:color w:val="000000"/>
                <w:szCs w:val="21"/>
                <w:shd w:val="clear" w:color="auto" w:fill="FFFFFF"/>
              </w:rPr>
            </w:pPr>
            <w:r w:rsidRPr="00091D4A">
              <w:rPr>
                <w:rFonts w:ascii="Times New Roman" w:eastAsia="宋体" w:hAnsi="Times New Roman" w:cs="Times New Roman"/>
                <w:color w:val="000000"/>
                <w:szCs w:val="21"/>
                <w:shd w:val="clear" w:color="auto" w:fill="FFFFFF"/>
              </w:rPr>
              <w:t>41.3</w:t>
            </w:r>
          </w:p>
        </w:tc>
        <w:tc>
          <w:tcPr>
            <w:tcW w:w="992" w:type="dxa"/>
            <w:shd w:val="clear" w:color="auto" w:fill="auto"/>
            <w:vAlign w:val="center"/>
          </w:tcPr>
          <w:p w:rsidR="00091D4A" w:rsidRPr="00091D4A" w:rsidRDefault="00091D4A" w:rsidP="00091D4A">
            <w:pPr>
              <w:contextualSpacing/>
              <w:jc w:val="center"/>
              <w:textAlignment w:val="bottom"/>
              <w:rPr>
                <w:rFonts w:ascii="Times New Roman" w:eastAsia="宋体" w:hAnsi="Times New Roman" w:cs="Times New Roman"/>
                <w:color w:val="000000"/>
                <w:szCs w:val="21"/>
                <w:shd w:val="clear" w:color="auto" w:fill="FFFFFF"/>
              </w:rPr>
            </w:pPr>
            <w:r w:rsidRPr="00091D4A">
              <w:rPr>
                <w:rFonts w:ascii="Times New Roman" w:eastAsia="宋体" w:hAnsi="Times New Roman" w:cs="Times New Roman"/>
                <w:color w:val="000000"/>
                <w:szCs w:val="21"/>
                <w:shd w:val="clear" w:color="auto" w:fill="FFFFFF"/>
              </w:rPr>
              <w:t>50.7</w:t>
            </w:r>
          </w:p>
        </w:tc>
        <w:tc>
          <w:tcPr>
            <w:tcW w:w="993" w:type="dxa"/>
            <w:shd w:val="clear" w:color="auto" w:fill="auto"/>
            <w:vAlign w:val="center"/>
          </w:tcPr>
          <w:p w:rsidR="00091D4A" w:rsidRPr="00091D4A" w:rsidRDefault="00091D4A" w:rsidP="00091D4A">
            <w:pPr>
              <w:contextualSpacing/>
              <w:jc w:val="center"/>
              <w:textAlignment w:val="bottom"/>
              <w:rPr>
                <w:rFonts w:ascii="Times New Roman" w:eastAsia="宋体" w:hAnsi="Times New Roman" w:cs="Times New Roman"/>
                <w:color w:val="000000"/>
                <w:szCs w:val="21"/>
                <w:shd w:val="clear" w:color="auto" w:fill="FFFFFF"/>
              </w:rPr>
            </w:pPr>
            <w:r w:rsidRPr="00091D4A">
              <w:rPr>
                <w:rFonts w:ascii="Times New Roman" w:eastAsia="宋体" w:hAnsi="Times New Roman" w:cs="Times New Roman"/>
                <w:color w:val="000000"/>
                <w:szCs w:val="21"/>
                <w:shd w:val="clear" w:color="auto" w:fill="FFFFFF"/>
              </w:rPr>
              <w:t>43.2</w:t>
            </w:r>
          </w:p>
        </w:tc>
        <w:tc>
          <w:tcPr>
            <w:tcW w:w="3311" w:type="dxa"/>
            <w:vMerge/>
            <w:shd w:val="clear" w:color="auto" w:fill="auto"/>
            <w:vAlign w:val="center"/>
          </w:tcPr>
          <w:p w:rsidR="00091D4A" w:rsidRPr="00091D4A" w:rsidRDefault="00091D4A" w:rsidP="00091D4A">
            <w:pPr>
              <w:adjustRightInd w:val="0"/>
              <w:contextualSpacing/>
              <w:jc w:val="center"/>
              <w:rPr>
                <w:rFonts w:ascii="Times New Roman" w:eastAsia="宋体" w:hAnsi="Times New Roman" w:cs="Times New Roman"/>
                <w:bCs/>
                <w:szCs w:val="21"/>
              </w:rPr>
            </w:pPr>
          </w:p>
        </w:tc>
      </w:tr>
      <w:tr w:rsidR="00091D4A" w:rsidRPr="00091D4A" w:rsidTr="00091D4A">
        <w:trPr>
          <w:trHeight w:val="510"/>
          <w:jc w:val="center"/>
        </w:trPr>
        <w:tc>
          <w:tcPr>
            <w:tcW w:w="1720" w:type="dxa"/>
            <w:shd w:val="clear" w:color="auto" w:fill="auto"/>
            <w:vAlign w:val="center"/>
          </w:tcPr>
          <w:p w:rsidR="00091D4A" w:rsidRPr="00091D4A" w:rsidRDefault="00091D4A" w:rsidP="00091D4A">
            <w:pPr>
              <w:adjustRightInd w:val="0"/>
              <w:contextualSpacing/>
              <w:jc w:val="center"/>
              <w:rPr>
                <w:rFonts w:ascii="Times New Roman" w:eastAsia="宋体" w:hAnsi="Times New Roman" w:cs="Times New Roman"/>
                <w:bCs/>
                <w:szCs w:val="21"/>
              </w:rPr>
            </w:pPr>
            <w:r w:rsidRPr="00091D4A">
              <w:rPr>
                <w:rFonts w:ascii="Times New Roman" w:eastAsia="宋体" w:hAnsi="Times New Roman" w:cs="Times New Roman"/>
                <w:bCs/>
                <w:szCs w:val="21"/>
              </w:rPr>
              <w:t>2</w:t>
            </w:r>
            <w:r w:rsidRPr="00091D4A">
              <w:rPr>
                <w:rFonts w:ascii="Times New Roman" w:eastAsia="宋体" w:hAnsi="Times New Roman" w:cs="Times New Roman"/>
                <w:bCs/>
                <w:szCs w:val="21"/>
                <w:vertAlign w:val="superscript"/>
              </w:rPr>
              <w:t>#</w:t>
            </w:r>
          </w:p>
        </w:tc>
        <w:tc>
          <w:tcPr>
            <w:tcW w:w="893" w:type="dxa"/>
            <w:vMerge/>
            <w:vAlign w:val="center"/>
          </w:tcPr>
          <w:p w:rsidR="00091D4A" w:rsidRPr="00091D4A" w:rsidRDefault="00091D4A" w:rsidP="00091D4A">
            <w:pPr>
              <w:contextualSpacing/>
              <w:jc w:val="center"/>
              <w:textAlignment w:val="bottom"/>
              <w:rPr>
                <w:rFonts w:ascii="Times New Roman" w:eastAsia="宋体" w:hAnsi="Times New Roman" w:cs="Times New Roman"/>
                <w:bCs/>
                <w:szCs w:val="21"/>
              </w:rPr>
            </w:pPr>
          </w:p>
        </w:tc>
        <w:tc>
          <w:tcPr>
            <w:tcW w:w="992" w:type="dxa"/>
            <w:shd w:val="clear" w:color="auto" w:fill="auto"/>
            <w:vAlign w:val="center"/>
          </w:tcPr>
          <w:p w:rsidR="00091D4A" w:rsidRPr="00091D4A" w:rsidRDefault="00091D4A" w:rsidP="00091D4A">
            <w:pPr>
              <w:contextualSpacing/>
              <w:jc w:val="center"/>
              <w:textAlignment w:val="bottom"/>
              <w:rPr>
                <w:rFonts w:ascii="Times New Roman" w:eastAsia="宋体" w:hAnsi="Times New Roman" w:cs="Times New Roman"/>
                <w:color w:val="000000"/>
                <w:szCs w:val="21"/>
                <w:shd w:val="clear" w:color="auto" w:fill="FFFFFF"/>
              </w:rPr>
            </w:pPr>
            <w:r w:rsidRPr="00091D4A">
              <w:rPr>
                <w:rFonts w:ascii="Times New Roman" w:eastAsia="宋体" w:hAnsi="Times New Roman" w:cs="Times New Roman"/>
                <w:color w:val="000000"/>
                <w:szCs w:val="21"/>
                <w:shd w:val="clear" w:color="auto" w:fill="FFFFFF"/>
              </w:rPr>
              <w:t>51.5</w:t>
            </w:r>
          </w:p>
        </w:tc>
        <w:tc>
          <w:tcPr>
            <w:tcW w:w="992" w:type="dxa"/>
            <w:shd w:val="clear" w:color="auto" w:fill="auto"/>
            <w:vAlign w:val="center"/>
          </w:tcPr>
          <w:p w:rsidR="00091D4A" w:rsidRPr="00091D4A" w:rsidRDefault="00091D4A" w:rsidP="00091D4A">
            <w:pPr>
              <w:contextualSpacing/>
              <w:jc w:val="center"/>
              <w:textAlignment w:val="bottom"/>
              <w:rPr>
                <w:rFonts w:ascii="Times New Roman" w:eastAsia="宋体" w:hAnsi="Times New Roman" w:cs="Times New Roman"/>
                <w:color w:val="000000"/>
                <w:szCs w:val="21"/>
                <w:shd w:val="clear" w:color="auto" w:fill="FFFFFF"/>
              </w:rPr>
            </w:pPr>
            <w:r w:rsidRPr="00091D4A">
              <w:rPr>
                <w:rFonts w:ascii="Times New Roman" w:eastAsia="宋体" w:hAnsi="Times New Roman" w:cs="Times New Roman"/>
                <w:color w:val="000000"/>
                <w:szCs w:val="21"/>
                <w:shd w:val="clear" w:color="auto" w:fill="FFFFFF"/>
              </w:rPr>
              <w:t>44.2</w:t>
            </w:r>
          </w:p>
        </w:tc>
        <w:tc>
          <w:tcPr>
            <w:tcW w:w="992" w:type="dxa"/>
            <w:shd w:val="clear" w:color="auto" w:fill="auto"/>
            <w:vAlign w:val="center"/>
          </w:tcPr>
          <w:p w:rsidR="00091D4A" w:rsidRPr="00091D4A" w:rsidRDefault="00091D4A" w:rsidP="00091D4A">
            <w:pPr>
              <w:contextualSpacing/>
              <w:jc w:val="center"/>
              <w:textAlignment w:val="bottom"/>
              <w:rPr>
                <w:rFonts w:ascii="Times New Roman" w:eastAsia="宋体" w:hAnsi="Times New Roman" w:cs="Times New Roman"/>
                <w:color w:val="000000"/>
                <w:szCs w:val="21"/>
                <w:shd w:val="clear" w:color="auto" w:fill="FFFFFF"/>
              </w:rPr>
            </w:pPr>
            <w:r w:rsidRPr="00091D4A">
              <w:rPr>
                <w:rFonts w:ascii="Times New Roman" w:eastAsia="宋体" w:hAnsi="Times New Roman" w:cs="Times New Roman"/>
                <w:color w:val="000000"/>
                <w:szCs w:val="21"/>
                <w:shd w:val="clear" w:color="auto" w:fill="FFFFFF"/>
              </w:rPr>
              <w:t>51.0</w:t>
            </w:r>
          </w:p>
        </w:tc>
        <w:tc>
          <w:tcPr>
            <w:tcW w:w="993" w:type="dxa"/>
            <w:shd w:val="clear" w:color="auto" w:fill="auto"/>
            <w:vAlign w:val="center"/>
          </w:tcPr>
          <w:p w:rsidR="00091D4A" w:rsidRPr="00091D4A" w:rsidRDefault="00091D4A" w:rsidP="00091D4A">
            <w:pPr>
              <w:contextualSpacing/>
              <w:jc w:val="center"/>
              <w:textAlignment w:val="bottom"/>
              <w:rPr>
                <w:rFonts w:ascii="Times New Roman" w:eastAsia="宋体" w:hAnsi="Times New Roman" w:cs="Times New Roman"/>
                <w:color w:val="000000"/>
                <w:szCs w:val="21"/>
                <w:shd w:val="clear" w:color="auto" w:fill="FFFFFF"/>
              </w:rPr>
            </w:pPr>
            <w:r w:rsidRPr="00091D4A">
              <w:rPr>
                <w:rFonts w:ascii="Times New Roman" w:eastAsia="宋体" w:hAnsi="Times New Roman" w:cs="Times New Roman"/>
                <w:color w:val="000000"/>
                <w:szCs w:val="21"/>
                <w:shd w:val="clear" w:color="auto" w:fill="FFFFFF"/>
              </w:rPr>
              <w:t>42.0</w:t>
            </w:r>
          </w:p>
        </w:tc>
        <w:tc>
          <w:tcPr>
            <w:tcW w:w="3311" w:type="dxa"/>
            <w:vMerge/>
            <w:shd w:val="clear" w:color="auto" w:fill="auto"/>
            <w:vAlign w:val="center"/>
          </w:tcPr>
          <w:p w:rsidR="00091D4A" w:rsidRPr="00091D4A" w:rsidRDefault="00091D4A" w:rsidP="00091D4A">
            <w:pPr>
              <w:adjustRightInd w:val="0"/>
              <w:contextualSpacing/>
              <w:jc w:val="center"/>
              <w:rPr>
                <w:rFonts w:ascii="Times New Roman" w:eastAsia="宋体" w:hAnsi="Times New Roman" w:cs="Times New Roman"/>
                <w:bCs/>
                <w:szCs w:val="21"/>
              </w:rPr>
            </w:pPr>
          </w:p>
        </w:tc>
      </w:tr>
      <w:tr w:rsidR="00091D4A" w:rsidRPr="00091D4A" w:rsidTr="00091D4A">
        <w:trPr>
          <w:trHeight w:val="511"/>
          <w:jc w:val="center"/>
        </w:trPr>
        <w:tc>
          <w:tcPr>
            <w:tcW w:w="1720" w:type="dxa"/>
            <w:shd w:val="clear" w:color="auto" w:fill="auto"/>
            <w:vAlign w:val="center"/>
          </w:tcPr>
          <w:p w:rsidR="00091D4A" w:rsidRPr="00091D4A" w:rsidRDefault="00091D4A" w:rsidP="00091D4A">
            <w:pPr>
              <w:adjustRightInd w:val="0"/>
              <w:contextualSpacing/>
              <w:jc w:val="center"/>
              <w:rPr>
                <w:rFonts w:ascii="Times New Roman" w:eastAsia="宋体" w:hAnsi="Times New Roman" w:cs="Times New Roman"/>
                <w:bCs/>
                <w:szCs w:val="21"/>
              </w:rPr>
            </w:pPr>
            <w:r w:rsidRPr="00091D4A">
              <w:rPr>
                <w:rFonts w:ascii="Times New Roman" w:eastAsia="宋体" w:hAnsi="Times New Roman" w:cs="Times New Roman"/>
                <w:bCs/>
                <w:szCs w:val="21"/>
              </w:rPr>
              <w:t>3</w:t>
            </w:r>
            <w:r w:rsidRPr="00091D4A">
              <w:rPr>
                <w:rFonts w:ascii="Times New Roman" w:eastAsia="宋体" w:hAnsi="Times New Roman" w:cs="Times New Roman"/>
                <w:bCs/>
                <w:szCs w:val="21"/>
                <w:vertAlign w:val="superscript"/>
              </w:rPr>
              <w:t>#</w:t>
            </w:r>
          </w:p>
        </w:tc>
        <w:tc>
          <w:tcPr>
            <w:tcW w:w="893" w:type="dxa"/>
            <w:vMerge/>
            <w:vAlign w:val="center"/>
          </w:tcPr>
          <w:p w:rsidR="00091D4A" w:rsidRPr="00091D4A" w:rsidRDefault="00091D4A" w:rsidP="00091D4A">
            <w:pPr>
              <w:contextualSpacing/>
              <w:jc w:val="center"/>
              <w:textAlignment w:val="bottom"/>
              <w:rPr>
                <w:rFonts w:ascii="Times New Roman" w:eastAsia="宋体" w:hAnsi="Times New Roman" w:cs="Times New Roman"/>
                <w:bCs/>
                <w:szCs w:val="21"/>
              </w:rPr>
            </w:pPr>
          </w:p>
        </w:tc>
        <w:tc>
          <w:tcPr>
            <w:tcW w:w="992" w:type="dxa"/>
            <w:shd w:val="clear" w:color="auto" w:fill="auto"/>
            <w:vAlign w:val="center"/>
          </w:tcPr>
          <w:p w:rsidR="00091D4A" w:rsidRPr="00091D4A" w:rsidRDefault="00091D4A" w:rsidP="00091D4A">
            <w:pPr>
              <w:contextualSpacing/>
              <w:jc w:val="center"/>
              <w:textAlignment w:val="bottom"/>
              <w:rPr>
                <w:rFonts w:ascii="Times New Roman" w:eastAsia="宋体" w:hAnsi="Times New Roman" w:cs="Times New Roman"/>
                <w:color w:val="000000"/>
                <w:szCs w:val="21"/>
                <w:shd w:val="clear" w:color="auto" w:fill="FFFFFF"/>
              </w:rPr>
            </w:pPr>
            <w:r w:rsidRPr="00091D4A">
              <w:rPr>
                <w:rFonts w:ascii="Times New Roman" w:eastAsia="宋体" w:hAnsi="Times New Roman" w:cs="Times New Roman"/>
                <w:color w:val="000000"/>
                <w:szCs w:val="21"/>
                <w:shd w:val="clear" w:color="auto" w:fill="FFFFFF"/>
              </w:rPr>
              <w:t>50.7</w:t>
            </w:r>
          </w:p>
        </w:tc>
        <w:tc>
          <w:tcPr>
            <w:tcW w:w="992" w:type="dxa"/>
            <w:shd w:val="clear" w:color="auto" w:fill="auto"/>
            <w:vAlign w:val="center"/>
          </w:tcPr>
          <w:p w:rsidR="00091D4A" w:rsidRPr="00091D4A" w:rsidRDefault="00091D4A" w:rsidP="00091D4A">
            <w:pPr>
              <w:contextualSpacing/>
              <w:jc w:val="center"/>
              <w:textAlignment w:val="bottom"/>
              <w:rPr>
                <w:rFonts w:ascii="Times New Roman" w:eastAsia="宋体" w:hAnsi="Times New Roman" w:cs="Times New Roman"/>
                <w:color w:val="000000"/>
                <w:szCs w:val="21"/>
                <w:shd w:val="clear" w:color="auto" w:fill="FFFFFF"/>
              </w:rPr>
            </w:pPr>
            <w:r w:rsidRPr="00091D4A">
              <w:rPr>
                <w:rFonts w:ascii="Times New Roman" w:eastAsia="宋体" w:hAnsi="Times New Roman" w:cs="Times New Roman"/>
                <w:color w:val="000000"/>
                <w:szCs w:val="21"/>
                <w:shd w:val="clear" w:color="auto" w:fill="FFFFFF"/>
              </w:rPr>
              <w:t>42.0</w:t>
            </w:r>
          </w:p>
        </w:tc>
        <w:tc>
          <w:tcPr>
            <w:tcW w:w="992" w:type="dxa"/>
            <w:shd w:val="clear" w:color="auto" w:fill="auto"/>
            <w:vAlign w:val="center"/>
          </w:tcPr>
          <w:p w:rsidR="00091D4A" w:rsidRPr="00091D4A" w:rsidRDefault="00091D4A" w:rsidP="00091D4A">
            <w:pPr>
              <w:contextualSpacing/>
              <w:jc w:val="center"/>
              <w:textAlignment w:val="bottom"/>
              <w:rPr>
                <w:rFonts w:ascii="Times New Roman" w:eastAsia="宋体" w:hAnsi="Times New Roman" w:cs="Times New Roman"/>
                <w:color w:val="000000"/>
                <w:szCs w:val="21"/>
                <w:shd w:val="clear" w:color="auto" w:fill="FFFFFF"/>
              </w:rPr>
            </w:pPr>
            <w:r w:rsidRPr="00091D4A">
              <w:rPr>
                <w:rFonts w:ascii="Times New Roman" w:eastAsia="宋体" w:hAnsi="Times New Roman" w:cs="Times New Roman"/>
                <w:color w:val="000000"/>
                <w:szCs w:val="21"/>
                <w:shd w:val="clear" w:color="auto" w:fill="FFFFFF"/>
              </w:rPr>
              <w:t>51.5</w:t>
            </w:r>
          </w:p>
        </w:tc>
        <w:tc>
          <w:tcPr>
            <w:tcW w:w="993" w:type="dxa"/>
            <w:shd w:val="clear" w:color="auto" w:fill="auto"/>
            <w:vAlign w:val="center"/>
          </w:tcPr>
          <w:p w:rsidR="00091D4A" w:rsidRPr="00091D4A" w:rsidRDefault="00091D4A" w:rsidP="00091D4A">
            <w:pPr>
              <w:contextualSpacing/>
              <w:jc w:val="center"/>
              <w:textAlignment w:val="bottom"/>
              <w:rPr>
                <w:rFonts w:ascii="Times New Roman" w:eastAsia="宋体" w:hAnsi="Times New Roman" w:cs="Times New Roman"/>
                <w:color w:val="000000"/>
                <w:szCs w:val="21"/>
                <w:shd w:val="clear" w:color="auto" w:fill="FFFFFF"/>
              </w:rPr>
            </w:pPr>
            <w:r w:rsidRPr="00091D4A">
              <w:rPr>
                <w:rFonts w:ascii="Times New Roman" w:eastAsia="宋体" w:hAnsi="Times New Roman" w:cs="Times New Roman"/>
                <w:color w:val="000000"/>
                <w:szCs w:val="21"/>
                <w:shd w:val="clear" w:color="auto" w:fill="FFFFFF"/>
              </w:rPr>
              <w:t>41.4</w:t>
            </w:r>
          </w:p>
        </w:tc>
        <w:tc>
          <w:tcPr>
            <w:tcW w:w="3311" w:type="dxa"/>
            <w:vMerge/>
            <w:shd w:val="clear" w:color="auto" w:fill="auto"/>
            <w:vAlign w:val="center"/>
          </w:tcPr>
          <w:p w:rsidR="00091D4A" w:rsidRPr="00091D4A" w:rsidRDefault="00091D4A" w:rsidP="00091D4A">
            <w:pPr>
              <w:adjustRightInd w:val="0"/>
              <w:contextualSpacing/>
              <w:jc w:val="center"/>
              <w:rPr>
                <w:rFonts w:ascii="Times New Roman" w:eastAsia="宋体" w:hAnsi="Times New Roman" w:cs="Times New Roman"/>
                <w:bCs/>
                <w:szCs w:val="21"/>
              </w:rPr>
            </w:pPr>
          </w:p>
        </w:tc>
      </w:tr>
      <w:tr w:rsidR="00091D4A" w:rsidRPr="00091D4A" w:rsidTr="00091D4A">
        <w:trPr>
          <w:trHeight w:val="510"/>
          <w:jc w:val="center"/>
        </w:trPr>
        <w:tc>
          <w:tcPr>
            <w:tcW w:w="1720" w:type="dxa"/>
            <w:shd w:val="clear" w:color="auto" w:fill="auto"/>
            <w:vAlign w:val="center"/>
          </w:tcPr>
          <w:p w:rsidR="00091D4A" w:rsidRPr="00091D4A" w:rsidRDefault="00091D4A" w:rsidP="00091D4A">
            <w:pPr>
              <w:adjustRightInd w:val="0"/>
              <w:contextualSpacing/>
              <w:jc w:val="center"/>
              <w:rPr>
                <w:rFonts w:ascii="Times New Roman" w:eastAsia="宋体" w:hAnsi="Times New Roman" w:cs="Times New Roman"/>
                <w:bCs/>
                <w:szCs w:val="21"/>
              </w:rPr>
            </w:pPr>
            <w:r w:rsidRPr="00091D4A">
              <w:rPr>
                <w:rFonts w:ascii="Times New Roman" w:eastAsia="宋体" w:hAnsi="Times New Roman" w:cs="Times New Roman"/>
                <w:bCs/>
                <w:szCs w:val="21"/>
              </w:rPr>
              <w:t>4</w:t>
            </w:r>
            <w:r w:rsidRPr="00091D4A">
              <w:rPr>
                <w:rFonts w:ascii="Times New Roman" w:eastAsia="宋体" w:hAnsi="Times New Roman" w:cs="Times New Roman"/>
                <w:bCs/>
                <w:szCs w:val="21"/>
                <w:vertAlign w:val="superscript"/>
              </w:rPr>
              <w:t>#</w:t>
            </w:r>
          </w:p>
        </w:tc>
        <w:tc>
          <w:tcPr>
            <w:tcW w:w="893" w:type="dxa"/>
            <w:vMerge/>
            <w:vAlign w:val="center"/>
          </w:tcPr>
          <w:p w:rsidR="00091D4A" w:rsidRPr="00091D4A" w:rsidRDefault="00091D4A" w:rsidP="00091D4A">
            <w:pPr>
              <w:contextualSpacing/>
              <w:jc w:val="center"/>
              <w:textAlignment w:val="bottom"/>
              <w:rPr>
                <w:rFonts w:ascii="Times New Roman" w:eastAsia="宋体" w:hAnsi="Times New Roman" w:cs="Times New Roman"/>
                <w:bCs/>
                <w:szCs w:val="21"/>
              </w:rPr>
            </w:pPr>
          </w:p>
        </w:tc>
        <w:tc>
          <w:tcPr>
            <w:tcW w:w="992" w:type="dxa"/>
            <w:shd w:val="clear" w:color="auto" w:fill="auto"/>
            <w:vAlign w:val="center"/>
          </w:tcPr>
          <w:p w:rsidR="00091D4A" w:rsidRPr="00091D4A" w:rsidRDefault="00091D4A" w:rsidP="00091D4A">
            <w:pPr>
              <w:contextualSpacing/>
              <w:jc w:val="center"/>
              <w:textAlignment w:val="bottom"/>
              <w:rPr>
                <w:rFonts w:ascii="Times New Roman" w:eastAsia="宋体" w:hAnsi="Times New Roman" w:cs="Times New Roman"/>
                <w:color w:val="000000"/>
                <w:szCs w:val="21"/>
                <w:shd w:val="clear" w:color="auto" w:fill="FFFFFF"/>
              </w:rPr>
            </w:pPr>
            <w:r w:rsidRPr="00091D4A">
              <w:rPr>
                <w:rFonts w:ascii="Times New Roman" w:eastAsia="宋体" w:hAnsi="Times New Roman" w:cs="Times New Roman"/>
                <w:color w:val="000000"/>
                <w:szCs w:val="21"/>
                <w:shd w:val="clear" w:color="auto" w:fill="FFFFFF"/>
              </w:rPr>
              <w:t>62.5</w:t>
            </w:r>
          </w:p>
        </w:tc>
        <w:tc>
          <w:tcPr>
            <w:tcW w:w="992" w:type="dxa"/>
            <w:shd w:val="clear" w:color="auto" w:fill="auto"/>
            <w:vAlign w:val="center"/>
          </w:tcPr>
          <w:p w:rsidR="00091D4A" w:rsidRPr="00091D4A" w:rsidRDefault="00091D4A" w:rsidP="00091D4A">
            <w:pPr>
              <w:contextualSpacing/>
              <w:jc w:val="center"/>
              <w:textAlignment w:val="bottom"/>
              <w:rPr>
                <w:rFonts w:ascii="Times New Roman" w:eastAsia="宋体" w:hAnsi="Times New Roman" w:cs="Times New Roman"/>
                <w:color w:val="000000"/>
                <w:szCs w:val="21"/>
                <w:shd w:val="clear" w:color="auto" w:fill="FFFFFF"/>
              </w:rPr>
            </w:pPr>
            <w:r w:rsidRPr="00091D4A">
              <w:rPr>
                <w:rFonts w:ascii="Times New Roman" w:eastAsia="宋体" w:hAnsi="Times New Roman" w:cs="Times New Roman"/>
                <w:color w:val="000000"/>
                <w:szCs w:val="21"/>
                <w:shd w:val="clear" w:color="auto" w:fill="FFFFFF"/>
              </w:rPr>
              <w:t>52.9</w:t>
            </w:r>
          </w:p>
        </w:tc>
        <w:tc>
          <w:tcPr>
            <w:tcW w:w="992" w:type="dxa"/>
            <w:shd w:val="clear" w:color="auto" w:fill="auto"/>
            <w:vAlign w:val="center"/>
          </w:tcPr>
          <w:p w:rsidR="00091D4A" w:rsidRPr="00091D4A" w:rsidRDefault="00091D4A" w:rsidP="00091D4A">
            <w:pPr>
              <w:contextualSpacing/>
              <w:jc w:val="center"/>
              <w:textAlignment w:val="bottom"/>
              <w:rPr>
                <w:rFonts w:ascii="Times New Roman" w:eastAsia="宋体" w:hAnsi="Times New Roman" w:cs="Times New Roman"/>
                <w:color w:val="000000"/>
                <w:szCs w:val="21"/>
                <w:shd w:val="clear" w:color="auto" w:fill="FFFFFF"/>
              </w:rPr>
            </w:pPr>
            <w:r w:rsidRPr="00091D4A">
              <w:rPr>
                <w:rFonts w:ascii="Times New Roman" w:eastAsia="宋体" w:hAnsi="Times New Roman" w:cs="Times New Roman"/>
                <w:color w:val="000000"/>
                <w:szCs w:val="21"/>
                <w:shd w:val="clear" w:color="auto" w:fill="FFFFFF"/>
              </w:rPr>
              <w:t>62.3</w:t>
            </w:r>
          </w:p>
        </w:tc>
        <w:tc>
          <w:tcPr>
            <w:tcW w:w="993" w:type="dxa"/>
            <w:shd w:val="clear" w:color="auto" w:fill="auto"/>
            <w:vAlign w:val="center"/>
          </w:tcPr>
          <w:p w:rsidR="00091D4A" w:rsidRPr="00091D4A" w:rsidRDefault="00091D4A" w:rsidP="00091D4A">
            <w:pPr>
              <w:contextualSpacing/>
              <w:jc w:val="center"/>
              <w:textAlignment w:val="bottom"/>
              <w:rPr>
                <w:rFonts w:ascii="Times New Roman" w:eastAsia="宋体" w:hAnsi="Times New Roman" w:cs="Times New Roman"/>
                <w:color w:val="000000"/>
                <w:szCs w:val="21"/>
                <w:shd w:val="clear" w:color="auto" w:fill="FFFFFF"/>
              </w:rPr>
            </w:pPr>
            <w:r w:rsidRPr="00091D4A">
              <w:rPr>
                <w:rFonts w:ascii="Times New Roman" w:eastAsia="宋体" w:hAnsi="Times New Roman" w:cs="Times New Roman"/>
                <w:color w:val="000000"/>
                <w:szCs w:val="21"/>
                <w:shd w:val="clear" w:color="auto" w:fill="FFFFFF"/>
              </w:rPr>
              <w:t>51.5</w:t>
            </w:r>
          </w:p>
        </w:tc>
        <w:tc>
          <w:tcPr>
            <w:tcW w:w="3311" w:type="dxa"/>
            <w:vMerge/>
            <w:shd w:val="clear" w:color="auto" w:fill="auto"/>
            <w:vAlign w:val="center"/>
          </w:tcPr>
          <w:p w:rsidR="00091D4A" w:rsidRPr="00091D4A" w:rsidRDefault="00091D4A" w:rsidP="00091D4A">
            <w:pPr>
              <w:adjustRightInd w:val="0"/>
              <w:contextualSpacing/>
              <w:jc w:val="center"/>
              <w:rPr>
                <w:rFonts w:ascii="Times New Roman" w:eastAsia="宋体" w:hAnsi="Times New Roman" w:cs="Times New Roman"/>
                <w:bCs/>
                <w:szCs w:val="21"/>
              </w:rPr>
            </w:pPr>
          </w:p>
        </w:tc>
      </w:tr>
      <w:tr w:rsidR="00091D4A" w:rsidRPr="00091D4A" w:rsidTr="00091D4A">
        <w:trPr>
          <w:trHeight w:val="511"/>
          <w:jc w:val="center"/>
        </w:trPr>
        <w:tc>
          <w:tcPr>
            <w:tcW w:w="2613" w:type="dxa"/>
            <w:gridSpan w:val="2"/>
            <w:shd w:val="clear" w:color="auto" w:fill="auto"/>
            <w:vAlign w:val="center"/>
          </w:tcPr>
          <w:p w:rsidR="00091D4A" w:rsidRPr="00091D4A" w:rsidRDefault="00091D4A" w:rsidP="00091D4A">
            <w:pPr>
              <w:adjustRightInd w:val="0"/>
              <w:contextualSpacing/>
              <w:jc w:val="center"/>
              <w:rPr>
                <w:rFonts w:ascii="Times New Roman" w:eastAsia="宋体" w:hAnsi="Times New Roman" w:cs="Times New Roman"/>
                <w:bCs/>
                <w:szCs w:val="21"/>
              </w:rPr>
            </w:pPr>
            <w:r w:rsidRPr="00091D4A">
              <w:rPr>
                <w:rFonts w:ascii="Times New Roman" w:eastAsia="宋体" w:hAnsi="宋体" w:cs="Times New Roman"/>
                <w:bCs/>
                <w:szCs w:val="21"/>
              </w:rPr>
              <w:t>检测结果</w:t>
            </w:r>
          </w:p>
        </w:tc>
        <w:tc>
          <w:tcPr>
            <w:tcW w:w="992" w:type="dxa"/>
            <w:shd w:val="clear" w:color="auto" w:fill="auto"/>
            <w:vAlign w:val="center"/>
          </w:tcPr>
          <w:p w:rsidR="00091D4A" w:rsidRPr="00091D4A" w:rsidRDefault="00091D4A" w:rsidP="00091D4A">
            <w:pPr>
              <w:adjustRightInd w:val="0"/>
              <w:contextualSpacing/>
              <w:jc w:val="center"/>
              <w:rPr>
                <w:rFonts w:ascii="Times New Roman" w:eastAsia="宋体" w:hAnsi="Times New Roman" w:cs="Times New Roman"/>
                <w:bCs/>
                <w:szCs w:val="21"/>
              </w:rPr>
            </w:pPr>
            <w:r w:rsidRPr="00091D4A">
              <w:rPr>
                <w:rFonts w:ascii="Times New Roman" w:eastAsia="宋体" w:hAnsi="宋体" w:cs="Times New Roman"/>
                <w:bCs/>
                <w:szCs w:val="21"/>
              </w:rPr>
              <w:t>达标</w:t>
            </w:r>
          </w:p>
        </w:tc>
        <w:tc>
          <w:tcPr>
            <w:tcW w:w="992" w:type="dxa"/>
            <w:shd w:val="clear" w:color="auto" w:fill="auto"/>
            <w:vAlign w:val="center"/>
          </w:tcPr>
          <w:p w:rsidR="00091D4A" w:rsidRPr="00091D4A" w:rsidRDefault="00091D4A" w:rsidP="00091D4A">
            <w:pPr>
              <w:adjustRightInd w:val="0"/>
              <w:contextualSpacing/>
              <w:jc w:val="center"/>
              <w:rPr>
                <w:rFonts w:ascii="Times New Roman" w:eastAsia="宋体" w:hAnsi="Times New Roman" w:cs="Times New Roman"/>
                <w:bCs/>
                <w:szCs w:val="21"/>
              </w:rPr>
            </w:pPr>
            <w:r w:rsidRPr="00091D4A">
              <w:rPr>
                <w:rFonts w:ascii="Times New Roman" w:eastAsia="宋体" w:hAnsi="宋体" w:cs="Times New Roman"/>
                <w:bCs/>
                <w:szCs w:val="21"/>
              </w:rPr>
              <w:t>达标</w:t>
            </w:r>
          </w:p>
        </w:tc>
        <w:tc>
          <w:tcPr>
            <w:tcW w:w="992" w:type="dxa"/>
            <w:shd w:val="clear" w:color="auto" w:fill="auto"/>
            <w:vAlign w:val="center"/>
          </w:tcPr>
          <w:p w:rsidR="00091D4A" w:rsidRPr="00091D4A" w:rsidRDefault="00091D4A" w:rsidP="00091D4A">
            <w:pPr>
              <w:adjustRightInd w:val="0"/>
              <w:contextualSpacing/>
              <w:jc w:val="center"/>
              <w:rPr>
                <w:rFonts w:ascii="Times New Roman" w:eastAsia="宋体" w:hAnsi="Times New Roman" w:cs="Times New Roman"/>
                <w:bCs/>
                <w:szCs w:val="21"/>
              </w:rPr>
            </w:pPr>
            <w:r w:rsidRPr="00091D4A">
              <w:rPr>
                <w:rFonts w:ascii="Times New Roman" w:eastAsia="宋体" w:hAnsi="宋体" w:cs="Times New Roman"/>
                <w:bCs/>
                <w:szCs w:val="21"/>
              </w:rPr>
              <w:t>达标</w:t>
            </w:r>
          </w:p>
        </w:tc>
        <w:tc>
          <w:tcPr>
            <w:tcW w:w="993" w:type="dxa"/>
            <w:shd w:val="clear" w:color="auto" w:fill="auto"/>
            <w:vAlign w:val="center"/>
          </w:tcPr>
          <w:p w:rsidR="00091D4A" w:rsidRPr="00091D4A" w:rsidRDefault="00091D4A" w:rsidP="00091D4A">
            <w:pPr>
              <w:adjustRightInd w:val="0"/>
              <w:contextualSpacing/>
              <w:jc w:val="center"/>
              <w:rPr>
                <w:rFonts w:ascii="Times New Roman" w:eastAsia="宋体" w:hAnsi="Times New Roman" w:cs="Times New Roman"/>
                <w:bCs/>
                <w:szCs w:val="21"/>
              </w:rPr>
            </w:pPr>
            <w:r w:rsidRPr="00091D4A">
              <w:rPr>
                <w:rFonts w:ascii="Times New Roman" w:eastAsia="宋体" w:hAnsi="宋体" w:cs="Times New Roman"/>
                <w:bCs/>
                <w:szCs w:val="21"/>
              </w:rPr>
              <w:t>达标</w:t>
            </w:r>
          </w:p>
        </w:tc>
        <w:tc>
          <w:tcPr>
            <w:tcW w:w="3311" w:type="dxa"/>
            <w:vMerge/>
            <w:shd w:val="clear" w:color="auto" w:fill="auto"/>
            <w:vAlign w:val="center"/>
          </w:tcPr>
          <w:p w:rsidR="00091D4A" w:rsidRPr="00091D4A" w:rsidRDefault="00091D4A" w:rsidP="00091D4A">
            <w:pPr>
              <w:adjustRightInd w:val="0"/>
              <w:contextualSpacing/>
              <w:jc w:val="center"/>
              <w:rPr>
                <w:rFonts w:ascii="Times New Roman" w:eastAsia="宋体" w:hAnsi="Times New Roman" w:cs="Times New Roman"/>
                <w:bCs/>
                <w:szCs w:val="21"/>
              </w:rPr>
            </w:pPr>
          </w:p>
        </w:tc>
      </w:tr>
    </w:tbl>
    <w:p w:rsidR="00CE1173" w:rsidRDefault="00CE1173">
      <w:pPr>
        <w:adjustRightInd w:val="0"/>
        <w:snapToGrid w:val="0"/>
        <w:spacing w:line="440" w:lineRule="exact"/>
        <w:jc w:val="center"/>
        <w:rPr>
          <w:rFonts w:ascii="Times New Roman" w:eastAsia="宋体" w:hAnsi="Times New Roman" w:cs="Times New Roman"/>
          <w:b/>
          <w:sz w:val="24"/>
          <w:szCs w:val="24"/>
        </w:rPr>
      </w:pPr>
    </w:p>
    <w:p w:rsidR="004C3265" w:rsidRPr="00FC4892" w:rsidRDefault="008A6B46">
      <w:pPr>
        <w:pStyle w:val="2"/>
        <w:adjustRightInd w:val="0"/>
        <w:snapToGrid w:val="0"/>
        <w:spacing w:line="360" w:lineRule="auto"/>
        <w:rPr>
          <w:rFonts w:ascii="Times New Roman" w:hAnsi="Times New Roman" w:cs="Times New Roman"/>
        </w:rPr>
      </w:pPr>
      <w:bookmarkStart w:id="123" w:name="_Toc27638830"/>
      <w:r w:rsidRPr="00FC4892">
        <w:rPr>
          <w:rFonts w:ascii="Times New Roman" w:hAnsi="Times New Roman" w:cs="Times New Roman"/>
        </w:rPr>
        <w:t xml:space="preserve">7.2 </w:t>
      </w:r>
      <w:r w:rsidRPr="00FC4892">
        <w:rPr>
          <w:rFonts w:ascii="Times New Roman" w:hAnsi="Times New Roman" w:cs="Times New Roman" w:hint="eastAsia"/>
        </w:rPr>
        <w:t>监测</w:t>
      </w:r>
      <w:r w:rsidRPr="00FC4892">
        <w:rPr>
          <w:rFonts w:ascii="Times New Roman" w:hAnsi="Times New Roman" w:cs="Times New Roman"/>
        </w:rPr>
        <w:t>结果分析</w:t>
      </w:r>
      <w:bookmarkEnd w:id="123"/>
    </w:p>
    <w:p w:rsidR="004C3265" w:rsidRPr="000B6439" w:rsidRDefault="0076146F" w:rsidP="0076146F">
      <w:pPr>
        <w:pStyle w:val="3"/>
        <w:adjustRightInd w:val="0"/>
        <w:snapToGrid w:val="0"/>
        <w:spacing w:line="360" w:lineRule="auto"/>
        <w:contextualSpacing/>
        <w:rPr>
          <w:rFonts w:ascii="Times New Roman" w:hAnsi="Times New Roman" w:cs="Times New Roman"/>
        </w:rPr>
      </w:pPr>
      <w:bookmarkStart w:id="124" w:name="_Toc497001491"/>
      <w:bookmarkStart w:id="125" w:name="_Toc518476505"/>
      <w:bookmarkStart w:id="126" w:name="_Toc17367124"/>
      <w:bookmarkStart w:id="127" w:name="_Toc27638831"/>
      <w:r w:rsidRPr="000B6439">
        <w:rPr>
          <w:rFonts w:ascii="Times New Roman" w:hAnsi="Times New Roman" w:cs="Times New Roman"/>
        </w:rPr>
        <w:t>7.2.1</w:t>
      </w:r>
      <w:r w:rsidR="008A6B46" w:rsidRPr="000B6439">
        <w:rPr>
          <w:rFonts w:ascii="Times New Roman" w:cs="Times New Roman"/>
        </w:rPr>
        <w:t>废气监测结果分析</w:t>
      </w:r>
      <w:bookmarkEnd w:id="124"/>
      <w:bookmarkEnd w:id="125"/>
      <w:bookmarkEnd w:id="126"/>
      <w:bookmarkEnd w:id="127"/>
    </w:p>
    <w:p w:rsidR="0076146F" w:rsidRPr="000B6439" w:rsidRDefault="0076146F" w:rsidP="0076146F">
      <w:pPr>
        <w:snapToGrid w:val="0"/>
        <w:spacing w:line="360" w:lineRule="auto"/>
        <w:contextualSpacing/>
        <w:rPr>
          <w:rFonts w:ascii="Times New Roman" w:eastAsia="宋体" w:hAnsi="宋体" w:cs="Times New Roman"/>
          <w:sz w:val="24"/>
          <w:szCs w:val="24"/>
        </w:rPr>
      </w:pPr>
      <w:r w:rsidRPr="000B6439">
        <w:rPr>
          <w:rFonts w:ascii="Times New Roman" w:eastAsia="宋体" w:hAnsi="Times New Roman" w:cs="Times New Roman"/>
          <w:sz w:val="24"/>
          <w:szCs w:val="24"/>
        </w:rPr>
        <w:t xml:space="preserve">    </w:t>
      </w:r>
      <w:r w:rsidRPr="000B6439">
        <w:rPr>
          <w:rFonts w:ascii="Times New Roman" w:eastAsia="宋体" w:hAnsi="宋体" w:cs="Times New Roman"/>
          <w:sz w:val="24"/>
          <w:szCs w:val="24"/>
        </w:rPr>
        <w:t>该项目废气主要为汽车尾气，经监测，</w:t>
      </w:r>
      <w:r w:rsidR="000B6439" w:rsidRPr="000B6439">
        <w:rPr>
          <w:rFonts w:ascii="Times New Roman" w:eastAsia="宋体" w:hAnsi="宋体" w:cs="Times New Roman" w:hint="eastAsia"/>
          <w:sz w:val="24"/>
          <w:szCs w:val="24"/>
        </w:rPr>
        <w:t>氮氧化物</w:t>
      </w:r>
      <w:r w:rsidR="000B6439" w:rsidRPr="000B6439">
        <w:rPr>
          <w:rFonts w:ascii="Times New Roman" w:eastAsia="宋体" w:hAnsi="宋体" w:cs="Times New Roman"/>
          <w:sz w:val="24"/>
          <w:szCs w:val="24"/>
        </w:rPr>
        <w:t>厂界监测最大值为</w:t>
      </w:r>
      <w:r w:rsidR="000B6439" w:rsidRPr="000B6439">
        <w:rPr>
          <w:rFonts w:ascii="Times New Roman" w:eastAsia="宋体" w:hAnsi="Times New Roman" w:cs="Times New Roman" w:hint="eastAsia"/>
          <w:sz w:val="24"/>
          <w:szCs w:val="24"/>
        </w:rPr>
        <w:t>0.060</w:t>
      </w:r>
      <w:r w:rsidR="000B6439" w:rsidRPr="000B6439">
        <w:rPr>
          <w:rFonts w:ascii="Times New Roman" w:eastAsia="宋体" w:hAnsi="Times New Roman" w:cs="Times New Roman"/>
          <w:sz w:val="24"/>
          <w:szCs w:val="24"/>
        </w:rPr>
        <w:t>mg/m</w:t>
      </w:r>
      <w:r w:rsidR="000B6439" w:rsidRPr="000B6439">
        <w:rPr>
          <w:rFonts w:ascii="Times New Roman" w:eastAsia="宋体" w:hAnsi="Times New Roman" w:cs="Times New Roman"/>
          <w:sz w:val="24"/>
          <w:szCs w:val="24"/>
          <w:vertAlign w:val="superscript"/>
        </w:rPr>
        <w:t>3</w:t>
      </w:r>
      <w:r w:rsidR="000B6439" w:rsidRPr="000B6439">
        <w:rPr>
          <w:rFonts w:ascii="Times New Roman" w:eastAsia="宋体" w:hAnsi="宋体" w:cs="Times New Roman"/>
          <w:sz w:val="24"/>
          <w:szCs w:val="24"/>
        </w:rPr>
        <w:t>，</w:t>
      </w:r>
      <w:r w:rsidRPr="000B6439">
        <w:rPr>
          <w:rFonts w:ascii="Times New Roman" w:eastAsia="宋体" w:hAnsi="宋体" w:cs="Times New Roman"/>
          <w:sz w:val="24"/>
          <w:szCs w:val="24"/>
        </w:rPr>
        <w:t>非甲烷总烃厂界监测最大值为</w:t>
      </w:r>
      <w:r w:rsidR="000B6439" w:rsidRPr="000B6439">
        <w:rPr>
          <w:rFonts w:ascii="Times New Roman" w:eastAsia="宋体" w:hAnsi="Times New Roman" w:cs="Times New Roman" w:hint="eastAsia"/>
          <w:sz w:val="24"/>
          <w:szCs w:val="24"/>
        </w:rPr>
        <w:t>0.86</w:t>
      </w:r>
      <w:r w:rsidRPr="000B6439">
        <w:rPr>
          <w:rFonts w:ascii="Times New Roman" w:eastAsia="宋体" w:hAnsi="Times New Roman" w:cs="Times New Roman"/>
          <w:sz w:val="24"/>
          <w:szCs w:val="24"/>
        </w:rPr>
        <w:t>mg/m</w:t>
      </w:r>
      <w:r w:rsidRPr="000B6439">
        <w:rPr>
          <w:rFonts w:ascii="Times New Roman" w:eastAsia="宋体" w:hAnsi="Times New Roman" w:cs="Times New Roman"/>
          <w:sz w:val="24"/>
          <w:szCs w:val="24"/>
          <w:vertAlign w:val="superscript"/>
        </w:rPr>
        <w:t>3</w:t>
      </w:r>
      <w:r w:rsidRPr="000B6439">
        <w:rPr>
          <w:rFonts w:ascii="Times New Roman" w:eastAsia="宋体" w:hAnsi="宋体" w:cs="Times New Roman"/>
          <w:sz w:val="24"/>
          <w:szCs w:val="24"/>
        </w:rPr>
        <w:t>，符合《大气污染物综合排放标准》（</w:t>
      </w:r>
      <w:r w:rsidRPr="000B6439">
        <w:rPr>
          <w:rFonts w:ascii="Times New Roman" w:eastAsia="宋体" w:hAnsi="Times New Roman" w:cs="Times New Roman"/>
          <w:sz w:val="24"/>
          <w:szCs w:val="24"/>
        </w:rPr>
        <w:t>GB16297-1996</w:t>
      </w:r>
      <w:r w:rsidRPr="000B6439">
        <w:rPr>
          <w:rFonts w:ascii="Times New Roman" w:eastAsia="宋体" w:hAnsi="宋体" w:cs="Times New Roman"/>
          <w:sz w:val="24"/>
          <w:szCs w:val="24"/>
        </w:rPr>
        <w:t>）表</w:t>
      </w:r>
      <w:r w:rsidRPr="000B6439">
        <w:rPr>
          <w:rFonts w:ascii="Times New Roman" w:eastAsia="宋体" w:hAnsi="Times New Roman" w:cs="Times New Roman"/>
          <w:sz w:val="24"/>
          <w:szCs w:val="24"/>
        </w:rPr>
        <w:t>2</w:t>
      </w:r>
      <w:r w:rsidRPr="000B6439">
        <w:rPr>
          <w:rFonts w:ascii="Times New Roman" w:eastAsia="宋体" w:hAnsi="宋体" w:cs="Times New Roman"/>
          <w:sz w:val="24"/>
          <w:szCs w:val="24"/>
        </w:rPr>
        <w:t>中无组织监控浓度限值。</w:t>
      </w:r>
    </w:p>
    <w:p w:rsidR="000B6439" w:rsidRPr="00C84C26" w:rsidRDefault="000B6439" w:rsidP="000B6439">
      <w:pPr>
        <w:pStyle w:val="aff0"/>
        <w:widowControl/>
        <w:snapToGrid w:val="0"/>
        <w:spacing w:line="360" w:lineRule="auto"/>
        <w:ind w:firstLineChars="0" w:firstLine="0"/>
        <w:jc w:val="both"/>
        <w:textAlignment w:val="auto"/>
      </w:pPr>
      <w:r w:rsidRPr="00C84C26">
        <w:lastRenderedPageBreak/>
        <w:t>7.2.2</w:t>
      </w:r>
      <w:r w:rsidRPr="00C84C26">
        <w:rPr>
          <w:rFonts w:hAnsi="宋体"/>
        </w:rPr>
        <w:t>废水监测结果分析</w:t>
      </w:r>
    </w:p>
    <w:p w:rsidR="000B6439" w:rsidRPr="000B6439" w:rsidRDefault="000B6439" w:rsidP="000B6439">
      <w:pPr>
        <w:pStyle w:val="aff0"/>
        <w:widowControl/>
        <w:snapToGrid w:val="0"/>
        <w:spacing w:line="360" w:lineRule="auto"/>
        <w:ind w:firstLine="480"/>
        <w:jc w:val="both"/>
        <w:textAlignment w:val="auto"/>
        <w:rPr>
          <w:bCs/>
        </w:rPr>
      </w:pPr>
      <w:r w:rsidRPr="00C84C26">
        <w:rPr>
          <w:rFonts w:hAnsi="宋体"/>
          <w:kern w:val="2"/>
          <w:szCs w:val="24"/>
        </w:rPr>
        <w:t>项目排放废水两日监测结果中：</w:t>
      </w:r>
      <w:r w:rsidRPr="00C84C26">
        <w:rPr>
          <w:rFonts w:hAnsi="宋体"/>
          <w:bCs/>
        </w:rPr>
        <w:t>污水排放口排放的废水中污染物的浓度均值</w:t>
      </w:r>
      <w:r>
        <w:rPr>
          <w:rFonts w:hAnsi="宋体" w:hint="eastAsia"/>
          <w:bCs/>
        </w:rPr>
        <w:t>最高</w:t>
      </w:r>
      <w:r w:rsidRPr="00C84C26">
        <w:rPr>
          <w:rFonts w:hAnsi="宋体"/>
          <w:bCs/>
        </w:rPr>
        <w:t>分别为</w:t>
      </w:r>
      <w:r w:rsidRPr="00C84C26">
        <w:rPr>
          <w:bCs/>
        </w:rPr>
        <w:t>COD</w:t>
      </w:r>
      <w:r>
        <w:rPr>
          <w:rFonts w:hint="eastAsia"/>
          <w:bCs/>
        </w:rPr>
        <w:t>18</w:t>
      </w:r>
      <w:r w:rsidRPr="00C84C26">
        <w:rPr>
          <w:bCs/>
        </w:rPr>
        <w:t>mg/L</w:t>
      </w:r>
      <w:r>
        <w:rPr>
          <w:rFonts w:hAnsi="宋体" w:hint="eastAsia"/>
          <w:bCs/>
        </w:rPr>
        <w:t>、</w:t>
      </w:r>
      <w:r>
        <w:rPr>
          <w:rFonts w:hint="eastAsia"/>
          <w:bCs/>
        </w:rPr>
        <w:t>氨氮</w:t>
      </w:r>
      <w:r>
        <w:rPr>
          <w:rFonts w:hint="eastAsia"/>
          <w:bCs/>
        </w:rPr>
        <w:t>23.9</w:t>
      </w:r>
      <w:r w:rsidRPr="00C84C26">
        <w:rPr>
          <w:bCs/>
        </w:rPr>
        <w:t>mg/L</w:t>
      </w:r>
      <w:r>
        <w:rPr>
          <w:rFonts w:hint="eastAsia"/>
          <w:bCs/>
        </w:rPr>
        <w:t>、</w:t>
      </w:r>
      <w:r w:rsidRPr="00C84C26">
        <w:rPr>
          <w:rFonts w:hAnsi="宋体"/>
          <w:bCs/>
        </w:rPr>
        <w:t>悬浮物</w:t>
      </w:r>
      <w:r>
        <w:rPr>
          <w:rFonts w:hint="eastAsia"/>
          <w:bCs/>
        </w:rPr>
        <w:t>14</w:t>
      </w:r>
      <w:r w:rsidRPr="00C84C26">
        <w:rPr>
          <w:bCs/>
        </w:rPr>
        <w:t>mg/L</w:t>
      </w:r>
      <w:r w:rsidRPr="00C84C26">
        <w:rPr>
          <w:rFonts w:hAnsi="宋体"/>
          <w:bCs/>
        </w:rPr>
        <w:t>，污染物浓度均符合《污水综合排放</w:t>
      </w:r>
      <w:r w:rsidRPr="000B6439">
        <w:rPr>
          <w:rFonts w:hAnsi="宋体"/>
          <w:bCs/>
        </w:rPr>
        <w:t>标准》（</w:t>
      </w:r>
      <w:r w:rsidRPr="000B6439">
        <w:rPr>
          <w:bCs/>
        </w:rPr>
        <w:t>GB8978-1996</w:t>
      </w:r>
      <w:r w:rsidRPr="000B6439">
        <w:rPr>
          <w:rFonts w:hAnsi="宋体"/>
          <w:bCs/>
        </w:rPr>
        <w:t>）表</w:t>
      </w:r>
      <w:r w:rsidRPr="000B6439">
        <w:rPr>
          <w:bCs/>
        </w:rPr>
        <w:t>4</w:t>
      </w:r>
      <w:r w:rsidRPr="000B6439">
        <w:rPr>
          <w:rFonts w:hAnsi="宋体"/>
          <w:bCs/>
        </w:rPr>
        <w:t>三级标准，同时达到</w:t>
      </w:r>
      <w:r>
        <w:rPr>
          <w:rFonts w:hAnsi="宋体" w:hint="eastAsia"/>
          <w:bCs/>
        </w:rPr>
        <w:t>南皮县</w:t>
      </w:r>
      <w:r w:rsidRPr="000B6439">
        <w:rPr>
          <w:rFonts w:hAnsi="宋体"/>
          <w:bCs/>
        </w:rPr>
        <w:t>污水处理厂收水水质要求。</w:t>
      </w:r>
    </w:p>
    <w:p w:rsidR="004C3265" w:rsidRPr="000B6439" w:rsidRDefault="008A6B46" w:rsidP="0076146F">
      <w:pPr>
        <w:pStyle w:val="3"/>
        <w:adjustRightInd w:val="0"/>
        <w:snapToGrid w:val="0"/>
        <w:spacing w:line="360" w:lineRule="auto"/>
        <w:contextualSpacing/>
        <w:rPr>
          <w:rFonts w:ascii="Times New Roman" w:hAnsi="Times New Roman" w:cs="Times New Roman"/>
        </w:rPr>
      </w:pPr>
      <w:bookmarkStart w:id="128" w:name="_Toc518476506"/>
      <w:bookmarkStart w:id="129" w:name="_Toc17367125"/>
      <w:bookmarkStart w:id="130" w:name="_Toc27638832"/>
      <w:r w:rsidRPr="000B6439">
        <w:rPr>
          <w:rFonts w:ascii="Times New Roman" w:hAnsi="Times New Roman" w:cs="Times New Roman"/>
        </w:rPr>
        <w:t>7.2.</w:t>
      </w:r>
      <w:r w:rsidR="000B6439" w:rsidRPr="000B6439">
        <w:rPr>
          <w:rFonts w:ascii="Times New Roman" w:hAnsi="Times New Roman" w:cs="Times New Roman" w:hint="eastAsia"/>
        </w:rPr>
        <w:t>3</w:t>
      </w:r>
      <w:r w:rsidRPr="000B6439">
        <w:rPr>
          <w:rFonts w:ascii="Times New Roman" w:cs="Times New Roman"/>
        </w:rPr>
        <w:t>噪声检测结果分析</w:t>
      </w:r>
      <w:bookmarkEnd w:id="128"/>
      <w:bookmarkEnd w:id="129"/>
      <w:bookmarkEnd w:id="130"/>
    </w:p>
    <w:p w:rsidR="000B6439" w:rsidRPr="000B6439" w:rsidRDefault="000B6439" w:rsidP="000B6439">
      <w:pPr>
        <w:pStyle w:val="aff0"/>
        <w:widowControl/>
        <w:snapToGrid w:val="0"/>
        <w:spacing w:line="360" w:lineRule="auto"/>
        <w:ind w:firstLine="480"/>
        <w:jc w:val="both"/>
        <w:textAlignment w:val="auto"/>
        <w:rPr>
          <w:szCs w:val="24"/>
        </w:rPr>
      </w:pPr>
      <w:r w:rsidRPr="000B6439">
        <w:rPr>
          <w:rFonts w:hAnsi="宋体"/>
          <w:kern w:val="2"/>
          <w:szCs w:val="24"/>
        </w:rPr>
        <w:t>项目东、南</w:t>
      </w:r>
      <w:r w:rsidRPr="000B6439">
        <w:rPr>
          <w:rFonts w:hAnsi="宋体"/>
          <w:bCs/>
          <w:szCs w:val="21"/>
        </w:rPr>
        <w:t>、</w:t>
      </w:r>
      <w:r>
        <w:rPr>
          <w:rFonts w:hAnsi="宋体" w:hint="eastAsia"/>
          <w:bCs/>
          <w:szCs w:val="21"/>
        </w:rPr>
        <w:t>西</w:t>
      </w:r>
      <w:r w:rsidRPr="000B6439">
        <w:rPr>
          <w:rFonts w:hAnsi="宋体"/>
          <w:kern w:val="2"/>
          <w:szCs w:val="24"/>
        </w:rPr>
        <w:t>厂界两日昼间噪声值范围为</w:t>
      </w:r>
      <w:r>
        <w:rPr>
          <w:rFonts w:hint="eastAsia"/>
          <w:kern w:val="2"/>
          <w:szCs w:val="24"/>
        </w:rPr>
        <w:t>50.7</w:t>
      </w:r>
      <w:r w:rsidRPr="000B6439">
        <w:rPr>
          <w:kern w:val="2"/>
          <w:szCs w:val="24"/>
        </w:rPr>
        <w:t>~5</w:t>
      </w:r>
      <w:r>
        <w:rPr>
          <w:rFonts w:hint="eastAsia"/>
          <w:kern w:val="2"/>
          <w:szCs w:val="24"/>
        </w:rPr>
        <w:t>1.5</w:t>
      </w:r>
      <w:r w:rsidRPr="000B6439">
        <w:rPr>
          <w:kern w:val="2"/>
          <w:szCs w:val="24"/>
        </w:rPr>
        <w:t>dB</w:t>
      </w:r>
      <w:r w:rsidRPr="000B6439">
        <w:rPr>
          <w:rFonts w:hAnsi="宋体"/>
          <w:kern w:val="2"/>
          <w:szCs w:val="24"/>
        </w:rPr>
        <w:t>（</w:t>
      </w:r>
      <w:r w:rsidRPr="000B6439">
        <w:rPr>
          <w:kern w:val="2"/>
          <w:szCs w:val="24"/>
        </w:rPr>
        <w:t>A</w:t>
      </w:r>
      <w:r w:rsidRPr="000B6439">
        <w:rPr>
          <w:rFonts w:hAnsi="宋体"/>
          <w:kern w:val="2"/>
          <w:szCs w:val="24"/>
        </w:rPr>
        <w:t>），夜间噪声值范围为</w:t>
      </w:r>
      <w:r>
        <w:rPr>
          <w:rFonts w:hint="eastAsia"/>
          <w:kern w:val="2"/>
          <w:szCs w:val="24"/>
        </w:rPr>
        <w:t>41.3</w:t>
      </w:r>
      <w:r w:rsidRPr="000B6439">
        <w:rPr>
          <w:kern w:val="2"/>
          <w:szCs w:val="24"/>
        </w:rPr>
        <w:t>~</w:t>
      </w:r>
      <w:r>
        <w:rPr>
          <w:rFonts w:hint="eastAsia"/>
          <w:kern w:val="2"/>
          <w:szCs w:val="24"/>
        </w:rPr>
        <w:t>44.2</w:t>
      </w:r>
      <w:r w:rsidRPr="000B6439">
        <w:rPr>
          <w:kern w:val="2"/>
          <w:szCs w:val="24"/>
        </w:rPr>
        <w:t>dB</w:t>
      </w:r>
      <w:r w:rsidRPr="000B6439">
        <w:rPr>
          <w:rFonts w:hAnsi="宋体"/>
          <w:kern w:val="2"/>
          <w:szCs w:val="24"/>
        </w:rPr>
        <w:t>（</w:t>
      </w:r>
      <w:r w:rsidRPr="000B6439">
        <w:rPr>
          <w:kern w:val="2"/>
          <w:szCs w:val="24"/>
        </w:rPr>
        <w:t>A</w:t>
      </w:r>
      <w:r w:rsidRPr="000B6439">
        <w:rPr>
          <w:rFonts w:hAnsi="宋体"/>
          <w:kern w:val="2"/>
          <w:szCs w:val="24"/>
        </w:rPr>
        <w:t>）符合</w:t>
      </w:r>
      <w:r w:rsidRPr="000B6439">
        <w:rPr>
          <w:rFonts w:hAnsi="宋体"/>
          <w:bCs/>
          <w:szCs w:val="21"/>
        </w:rPr>
        <w:t>《</w:t>
      </w:r>
      <w:r w:rsidRPr="000B6439">
        <w:rPr>
          <w:rFonts w:hAnsi="宋体"/>
          <w:color w:val="000000"/>
          <w:szCs w:val="21"/>
        </w:rPr>
        <w:t>工业企业厂界环境噪声排放标准</w:t>
      </w:r>
      <w:r w:rsidRPr="000B6439">
        <w:rPr>
          <w:rFonts w:hAnsi="宋体"/>
          <w:bCs/>
          <w:szCs w:val="21"/>
        </w:rPr>
        <w:t>》（</w:t>
      </w:r>
      <w:r w:rsidRPr="000B6439">
        <w:rPr>
          <w:color w:val="000000"/>
          <w:szCs w:val="21"/>
        </w:rPr>
        <w:t>GB 12348-2008</w:t>
      </w:r>
      <w:r w:rsidRPr="000B6439">
        <w:rPr>
          <w:rFonts w:hAnsi="宋体"/>
          <w:bCs/>
          <w:szCs w:val="21"/>
        </w:rPr>
        <w:t>）中</w:t>
      </w:r>
      <w:r>
        <w:rPr>
          <w:rFonts w:hint="eastAsia"/>
          <w:bCs/>
          <w:szCs w:val="21"/>
        </w:rPr>
        <w:t>1</w:t>
      </w:r>
      <w:r w:rsidRPr="000B6439">
        <w:rPr>
          <w:rFonts w:hAnsi="宋体"/>
          <w:bCs/>
          <w:szCs w:val="21"/>
        </w:rPr>
        <w:t>类标准（昼间</w:t>
      </w:r>
      <w:r w:rsidRPr="000B6439">
        <w:rPr>
          <w:szCs w:val="24"/>
        </w:rPr>
        <w:t>≤</w:t>
      </w:r>
      <w:r>
        <w:rPr>
          <w:rFonts w:hint="eastAsia"/>
          <w:szCs w:val="24"/>
        </w:rPr>
        <w:t>55</w:t>
      </w:r>
      <w:r w:rsidRPr="000B6439">
        <w:rPr>
          <w:kern w:val="2"/>
          <w:szCs w:val="24"/>
        </w:rPr>
        <w:t>dB</w:t>
      </w:r>
      <w:r w:rsidRPr="000B6439">
        <w:rPr>
          <w:rFonts w:hAnsi="宋体"/>
          <w:kern w:val="2"/>
          <w:szCs w:val="24"/>
        </w:rPr>
        <w:t>（</w:t>
      </w:r>
      <w:r w:rsidRPr="000B6439">
        <w:rPr>
          <w:kern w:val="2"/>
          <w:szCs w:val="24"/>
        </w:rPr>
        <w:t>A</w:t>
      </w:r>
      <w:r w:rsidRPr="000B6439">
        <w:rPr>
          <w:rFonts w:hAnsi="宋体"/>
          <w:kern w:val="2"/>
          <w:szCs w:val="24"/>
        </w:rPr>
        <w:t>），夜间</w:t>
      </w:r>
      <w:r w:rsidRPr="000B6439">
        <w:rPr>
          <w:szCs w:val="24"/>
        </w:rPr>
        <w:t>≤</w:t>
      </w:r>
      <w:r>
        <w:rPr>
          <w:rFonts w:hint="eastAsia"/>
          <w:szCs w:val="24"/>
        </w:rPr>
        <w:t>45</w:t>
      </w:r>
      <w:r w:rsidRPr="000B6439">
        <w:rPr>
          <w:kern w:val="2"/>
          <w:szCs w:val="24"/>
        </w:rPr>
        <w:t>dB</w:t>
      </w:r>
      <w:r w:rsidRPr="000B6439">
        <w:rPr>
          <w:rFonts w:hAnsi="宋体"/>
          <w:kern w:val="2"/>
          <w:szCs w:val="24"/>
        </w:rPr>
        <w:t>（</w:t>
      </w:r>
      <w:r w:rsidRPr="000B6439">
        <w:rPr>
          <w:kern w:val="2"/>
          <w:szCs w:val="24"/>
        </w:rPr>
        <w:t>A</w:t>
      </w:r>
      <w:r w:rsidRPr="000B6439">
        <w:rPr>
          <w:rFonts w:hAnsi="宋体"/>
          <w:kern w:val="2"/>
          <w:szCs w:val="24"/>
        </w:rPr>
        <w:t>）</w:t>
      </w:r>
      <w:r w:rsidRPr="000B6439">
        <w:rPr>
          <w:rFonts w:hAnsi="宋体"/>
          <w:bCs/>
          <w:szCs w:val="21"/>
        </w:rPr>
        <w:t>）。项目</w:t>
      </w:r>
      <w:r>
        <w:rPr>
          <w:rFonts w:hAnsi="宋体" w:hint="eastAsia"/>
          <w:bCs/>
          <w:szCs w:val="21"/>
        </w:rPr>
        <w:t>北</w:t>
      </w:r>
      <w:r w:rsidRPr="000B6439">
        <w:rPr>
          <w:rFonts w:hAnsi="宋体"/>
          <w:bCs/>
          <w:szCs w:val="21"/>
        </w:rPr>
        <w:t>厂界</w:t>
      </w:r>
      <w:r w:rsidRPr="000B6439">
        <w:rPr>
          <w:rFonts w:hAnsi="宋体"/>
          <w:kern w:val="2"/>
          <w:szCs w:val="24"/>
        </w:rPr>
        <w:t>两日昼间噪声值范围为</w:t>
      </w:r>
      <w:r>
        <w:rPr>
          <w:rFonts w:hint="eastAsia"/>
          <w:kern w:val="2"/>
          <w:szCs w:val="24"/>
        </w:rPr>
        <w:t>62.3</w:t>
      </w:r>
      <w:r w:rsidRPr="000B6439">
        <w:rPr>
          <w:kern w:val="2"/>
          <w:szCs w:val="24"/>
        </w:rPr>
        <w:t>~</w:t>
      </w:r>
      <w:r w:rsidRPr="000B6439">
        <w:rPr>
          <w:rFonts w:hint="eastAsia"/>
          <w:kern w:val="2"/>
          <w:szCs w:val="24"/>
        </w:rPr>
        <w:t>6</w:t>
      </w:r>
      <w:r>
        <w:rPr>
          <w:rFonts w:hint="eastAsia"/>
          <w:kern w:val="2"/>
          <w:szCs w:val="24"/>
        </w:rPr>
        <w:t>2.5</w:t>
      </w:r>
      <w:r w:rsidRPr="000B6439">
        <w:rPr>
          <w:kern w:val="2"/>
          <w:szCs w:val="24"/>
        </w:rPr>
        <w:t>dB</w:t>
      </w:r>
      <w:r w:rsidRPr="000B6439">
        <w:rPr>
          <w:rFonts w:hAnsi="宋体"/>
          <w:kern w:val="2"/>
          <w:szCs w:val="24"/>
        </w:rPr>
        <w:t>（</w:t>
      </w:r>
      <w:r w:rsidRPr="000B6439">
        <w:rPr>
          <w:kern w:val="2"/>
          <w:szCs w:val="24"/>
        </w:rPr>
        <w:t>A</w:t>
      </w:r>
      <w:r w:rsidRPr="000B6439">
        <w:rPr>
          <w:rFonts w:hAnsi="宋体"/>
          <w:kern w:val="2"/>
          <w:szCs w:val="24"/>
        </w:rPr>
        <w:t>），夜间噪声均为</w:t>
      </w:r>
      <w:r>
        <w:rPr>
          <w:rFonts w:hint="eastAsia"/>
          <w:kern w:val="2"/>
          <w:szCs w:val="24"/>
        </w:rPr>
        <w:t>51.5</w:t>
      </w:r>
      <w:r w:rsidRPr="000B6439">
        <w:rPr>
          <w:kern w:val="2"/>
          <w:szCs w:val="24"/>
        </w:rPr>
        <w:t>~</w:t>
      </w:r>
      <w:r>
        <w:rPr>
          <w:rFonts w:hint="eastAsia"/>
          <w:kern w:val="2"/>
          <w:szCs w:val="24"/>
        </w:rPr>
        <w:t>52.9</w:t>
      </w:r>
      <w:r w:rsidRPr="000B6439">
        <w:rPr>
          <w:kern w:val="2"/>
          <w:szCs w:val="24"/>
        </w:rPr>
        <w:t>dB</w:t>
      </w:r>
      <w:r w:rsidRPr="000B6439">
        <w:rPr>
          <w:rFonts w:hAnsi="宋体"/>
          <w:kern w:val="2"/>
          <w:szCs w:val="24"/>
        </w:rPr>
        <w:t>（</w:t>
      </w:r>
      <w:r w:rsidRPr="000B6439">
        <w:rPr>
          <w:kern w:val="2"/>
          <w:szCs w:val="24"/>
        </w:rPr>
        <w:t>A</w:t>
      </w:r>
      <w:r w:rsidRPr="000B6439">
        <w:rPr>
          <w:rFonts w:hAnsi="宋体"/>
          <w:kern w:val="2"/>
          <w:szCs w:val="24"/>
        </w:rPr>
        <w:t>）符合</w:t>
      </w:r>
      <w:r w:rsidRPr="000B6439">
        <w:rPr>
          <w:rFonts w:hAnsi="宋体"/>
          <w:bCs/>
          <w:szCs w:val="21"/>
        </w:rPr>
        <w:t>《</w:t>
      </w:r>
      <w:r w:rsidRPr="000B6439">
        <w:rPr>
          <w:rFonts w:hAnsi="宋体"/>
          <w:color w:val="000000"/>
          <w:szCs w:val="21"/>
        </w:rPr>
        <w:t>工业企业厂界环境噪声排放标准</w:t>
      </w:r>
      <w:r w:rsidRPr="000B6439">
        <w:rPr>
          <w:rFonts w:hAnsi="宋体"/>
          <w:bCs/>
          <w:szCs w:val="21"/>
        </w:rPr>
        <w:t>》（</w:t>
      </w:r>
      <w:r w:rsidRPr="000B6439">
        <w:rPr>
          <w:color w:val="000000"/>
          <w:szCs w:val="21"/>
        </w:rPr>
        <w:t>GB 12348-2008</w:t>
      </w:r>
      <w:r w:rsidRPr="000B6439">
        <w:rPr>
          <w:rFonts w:hAnsi="宋体"/>
          <w:bCs/>
          <w:szCs w:val="21"/>
        </w:rPr>
        <w:t>）中</w:t>
      </w:r>
      <w:r w:rsidRPr="000B6439">
        <w:rPr>
          <w:bCs/>
          <w:szCs w:val="21"/>
        </w:rPr>
        <w:t>4</w:t>
      </w:r>
      <w:r w:rsidRPr="000B6439">
        <w:rPr>
          <w:rFonts w:hAnsi="宋体"/>
          <w:bCs/>
          <w:szCs w:val="21"/>
        </w:rPr>
        <w:t>类标准（昼间</w:t>
      </w:r>
      <w:r w:rsidRPr="000B6439">
        <w:rPr>
          <w:szCs w:val="24"/>
        </w:rPr>
        <w:t>≤70</w:t>
      </w:r>
      <w:r w:rsidRPr="000B6439">
        <w:rPr>
          <w:kern w:val="2"/>
          <w:szCs w:val="24"/>
        </w:rPr>
        <w:t xml:space="preserve"> dB</w:t>
      </w:r>
      <w:r w:rsidRPr="000B6439">
        <w:rPr>
          <w:rFonts w:hAnsi="宋体"/>
          <w:kern w:val="2"/>
          <w:szCs w:val="24"/>
        </w:rPr>
        <w:t>（</w:t>
      </w:r>
      <w:r w:rsidRPr="000B6439">
        <w:rPr>
          <w:kern w:val="2"/>
          <w:szCs w:val="24"/>
        </w:rPr>
        <w:t>A</w:t>
      </w:r>
      <w:r w:rsidRPr="000B6439">
        <w:rPr>
          <w:rFonts w:hAnsi="宋体"/>
          <w:kern w:val="2"/>
          <w:szCs w:val="24"/>
        </w:rPr>
        <w:t>），夜间</w:t>
      </w:r>
      <w:r w:rsidRPr="000B6439">
        <w:rPr>
          <w:szCs w:val="24"/>
        </w:rPr>
        <w:t>≤55</w:t>
      </w:r>
      <w:r w:rsidRPr="000B6439">
        <w:rPr>
          <w:kern w:val="2"/>
          <w:szCs w:val="24"/>
        </w:rPr>
        <w:t xml:space="preserve"> dB</w:t>
      </w:r>
      <w:r w:rsidRPr="000B6439">
        <w:rPr>
          <w:rFonts w:hAnsi="宋体"/>
          <w:kern w:val="2"/>
          <w:szCs w:val="24"/>
        </w:rPr>
        <w:t>（</w:t>
      </w:r>
      <w:r w:rsidRPr="000B6439">
        <w:rPr>
          <w:kern w:val="2"/>
          <w:szCs w:val="24"/>
        </w:rPr>
        <w:t>A</w:t>
      </w:r>
      <w:r w:rsidRPr="000B6439">
        <w:rPr>
          <w:rFonts w:hAnsi="宋体"/>
          <w:kern w:val="2"/>
          <w:szCs w:val="24"/>
        </w:rPr>
        <w:t>）</w:t>
      </w:r>
      <w:r w:rsidRPr="000B6439">
        <w:rPr>
          <w:rFonts w:hAnsi="宋体"/>
          <w:bCs/>
          <w:szCs w:val="21"/>
        </w:rPr>
        <w:t>）。</w:t>
      </w:r>
    </w:p>
    <w:p w:rsidR="004C3265" w:rsidRPr="000B6439" w:rsidRDefault="008A6B46">
      <w:pPr>
        <w:pStyle w:val="2"/>
        <w:adjustRightInd w:val="0"/>
        <w:snapToGrid w:val="0"/>
        <w:spacing w:line="360" w:lineRule="auto"/>
        <w:rPr>
          <w:rFonts w:ascii="Times New Roman" w:hAnsi="Times New Roman" w:cs="Times New Roman"/>
        </w:rPr>
      </w:pPr>
      <w:bookmarkStart w:id="131" w:name="_Toc27638833"/>
      <w:r w:rsidRPr="000B6439">
        <w:rPr>
          <w:rFonts w:ascii="Times New Roman" w:hAnsi="Times New Roman" w:cs="Times New Roman"/>
        </w:rPr>
        <w:t xml:space="preserve">7.3 </w:t>
      </w:r>
      <w:r w:rsidRPr="000B6439">
        <w:rPr>
          <w:rFonts w:ascii="Times New Roman" w:hAnsi="Times New Roman" w:cs="Times New Roman"/>
        </w:rPr>
        <w:t>总量控制要求</w:t>
      </w:r>
      <w:bookmarkEnd w:id="131"/>
    </w:p>
    <w:p w:rsidR="007449A3" w:rsidRPr="000B6439" w:rsidRDefault="007449A3" w:rsidP="0076146F">
      <w:pPr>
        <w:jc w:val="center"/>
        <w:rPr>
          <w:rFonts w:ascii="Times New Roman" w:eastAsia="宋体" w:hAnsi="Times New Roman" w:cs="Times New Roman"/>
          <w:b/>
        </w:rPr>
      </w:pPr>
      <w:r w:rsidRPr="000B6439">
        <w:rPr>
          <w:rFonts w:ascii="Times New Roman" w:eastAsia="宋体" w:hAnsi="宋体" w:cs="Times New Roman"/>
          <w:b/>
          <w:sz w:val="24"/>
        </w:rPr>
        <w:t>表</w:t>
      </w:r>
      <w:r w:rsidRPr="000B6439">
        <w:rPr>
          <w:rFonts w:ascii="Times New Roman" w:eastAsia="宋体" w:hAnsi="Times New Roman" w:cs="Times New Roman"/>
          <w:b/>
          <w:sz w:val="24"/>
        </w:rPr>
        <w:t>7-</w:t>
      </w:r>
      <w:r w:rsidR="0076146F" w:rsidRPr="000B6439">
        <w:rPr>
          <w:rFonts w:ascii="Times New Roman" w:eastAsia="宋体" w:hAnsi="Times New Roman" w:cs="Times New Roman" w:hint="eastAsia"/>
          <w:b/>
          <w:sz w:val="24"/>
        </w:rPr>
        <w:t>3</w:t>
      </w:r>
      <w:r w:rsidRPr="000B6439">
        <w:rPr>
          <w:rFonts w:ascii="Times New Roman" w:eastAsia="宋体" w:hAnsi="Times New Roman" w:cs="Times New Roman"/>
          <w:b/>
          <w:sz w:val="24"/>
        </w:rPr>
        <w:t xml:space="preserve">  </w:t>
      </w:r>
      <w:r w:rsidRPr="000B6439">
        <w:rPr>
          <w:rFonts w:ascii="Times New Roman" w:eastAsia="宋体" w:hAnsi="宋体" w:cs="Times New Roman"/>
          <w:b/>
          <w:sz w:val="24"/>
        </w:rPr>
        <w:t>主要污染物实际年排放量与环评批复指标对比情况</w:t>
      </w:r>
    </w:p>
    <w:tbl>
      <w:tblPr>
        <w:tblW w:w="8084" w:type="dxa"/>
        <w:jc w:val="center"/>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32"/>
        <w:gridCol w:w="2268"/>
        <w:gridCol w:w="1957"/>
        <w:gridCol w:w="2127"/>
      </w:tblGrid>
      <w:tr w:rsidR="0076146F" w:rsidRPr="000B6439" w:rsidTr="0076146F">
        <w:trPr>
          <w:cantSplit/>
          <w:trHeight w:val="369"/>
          <w:jc w:val="center"/>
        </w:trPr>
        <w:tc>
          <w:tcPr>
            <w:tcW w:w="1732" w:type="dxa"/>
            <w:vAlign w:val="center"/>
          </w:tcPr>
          <w:p w:rsidR="0076146F" w:rsidRPr="000B6439" w:rsidRDefault="0076146F" w:rsidP="00F75869">
            <w:pPr>
              <w:jc w:val="center"/>
              <w:rPr>
                <w:rFonts w:ascii="Times New Roman" w:eastAsia="宋体" w:hAnsi="Times New Roman" w:cs="Times New Roman"/>
                <w:szCs w:val="21"/>
              </w:rPr>
            </w:pPr>
            <w:r w:rsidRPr="000B6439">
              <w:rPr>
                <w:rFonts w:ascii="Times New Roman" w:eastAsia="宋体" w:hAnsi="宋体" w:cs="Times New Roman"/>
                <w:szCs w:val="21"/>
              </w:rPr>
              <w:t>项目</w:t>
            </w:r>
          </w:p>
        </w:tc>
        <w:tc>
          <w:tcPr>
            <w:tcW w:w="2268" w:type="dxa"/>
            <w:vAlign w:val="center"/>
          </w:tcPr>
          <w:p w:rsidR="0076146F" w:rsidRPr="000B6439" w:rsidRDefault="0076146F" w:rsidP="00F75869">
            <w:pPr>
              <w:jc w:val="center"/>
              <w:rPr>
                <w:rFonts w:ascii="Times New Roman" w:eastAsia="宋体" w:hAnsi="Times New Roman" w:cs="Times New Roman"/>
                <w:szCs w:val="21"/>
              </w:rPr>
            </w:pPr>
            <w:r w:rsidRPr="000B6439">
              <w:rPr>
                <w:rFonts w:ascii="Times New Roman" w:eastAsia="宋体" w:hAnsi="宋体" w:cs="Times New Roman"/>
                <w:szCs w:val="21"/>
              </w:rPr>
              <w:t>批复总量指标</w:t>
            </w:r>
          </w:p>
        </w:tc>
        <w:tc>
          <w:tcPr>
            <w:tcW w:w="1957" w:type="dxa"/>
            <w:vAlign w:val="center"/>
          </w:tcPr>
          <w:p w:rsidR="0076146F" w:rsidRPr="000B6439" w:rsidRDefault="0076146F" w:rsidP="00F75869">
            <w:pPr>
              <w:jc w:val="center"/>
              <w:rPr>
                <w:rFonts w:ascii="Times New Roman" w:eastAsia="宋体" w:hAnsi="Times New Roman" w:cs="Times New Roman"/>
                <w:szCs w:val="21"/>
              </w:rPr>
            </w:pPr>
            <w:r w:rsidRPr="000B6439">
              <w:rPr>
                <w:rFonts w:ascii="Times New Roman" w:eastAsia="宋体" w:hAnsi="宋体" w:cs="Times New Roman"/>
                <w:szCs w:val="21"/>
              </w:rPr>
              <w:t>实测排放量</w:t>
            </w:r>
          </w:p>
        </w:tc>
        <w:tc>
          <w:tcPr>
            <w:tcW w:w="2127" w:type="dxa"/>
            <w:vAlign w:val="center"/>
          </w:tcPr>
          <w:p w:rsidR="0076146F" w:rsidRPr="000B6439" w:rsidRDefault="0076146F" w:rsidP="0076146F">
            <w:pPr>
              <w:jc w:val="center"/>
              <w:rPr>
                <w:rFonts w:ascii="Times New Roman" w:eastAsia="宋体" w:hAnsi="Times New Roman" w:cs="Times New Roman"/>
                <w:szCs w:val="21"/>
              </w:rPr>
            </w:pPr>
            <w:r w:rsidRPr="000B6439">
              <w:rPr>
                <w:rFonts w:ascii="Times New Roman" w:eastAsia="宋体" w:hAnsi="Times New Roman" w:cs="Times New Roman" w:hint="eastAsia"/>
                <w:szCs w:val="21"/>
              </w:rPr>
              <w:t>备注</w:t>
            </w:r>
          </w:p>
        </w:tc>
      </w:tr>
      <w:tr w:rsidR="0076146F" w:rsidRPr="000B6439" w:rsidTr="0076146F">
        <w:trPr>
          <w:cantSplit/>
          <w:trHeight w:val="369"/>
          <w:jc w:val="center"/>
        </w:trPr>
        <w:tc>
          <w:tcPr>
            <w:tcW w:w="1732" w:type="dxa"/>
            <w:vAlign w:val="center"/>
          </w:tcPr>
          <w:p w:rsidR="0076146F" w:rsidRPr="000B6439" w:rsidRDefault="0076146F" w:rsidP="0076146F">
            <w:pPr>
              <w:jc w:val="center"/>
              <w:rPr>
                <w:rFonts w:ascii="Times New Roman" w:eastAsia="宋体" w:hAnsi="Times New Roman" w:cs="Times New Roman"/>
                <w:szCs w:val="21"/>
              </w:rPr>
            </w:pPr>
            <w:r w:rsidRPr="000B6439">
              <w:rPr>
                <w:rFonts w:ascii="Times New Roman" w:eastAsia="宋体" w:hAnsi="宋体" w:cs="Times New Roman"/>
                <w:szCs w:val="21"/>
              </w:rPr>
              <w:t>二氧化</w:t>
            </w:r>
            <w:r w:rsidRPr="000B6439">
              <w:rPr>
                <w:rFonts w:ascii="Times New Roman" w:eastAsia="宋体" w:hAnsi="宋体" w:cs="Times New Roman" w:hint="eastAsia"/>
                <w:szCs w:val="21"/>
              </w:rPr>
              <w:t>硫</w:t>
            </w:r>
          </w:p>
        </w:tc>
        <w:tc>
          <w:tcPr>
            <w:tcW w:w="2268" w:type="dxa"/>
            <w:vAlign w:val="center"/>
          </w:tcPr>
          <w:p w:rsidR="0076146F" w:rsidRPr="000B6439" w:rsidRDefault="0076146F" w:rsidP="003167D3">
            <w:pPr>
              <w:jc w:val="center"/>
              <w:rPr>
                <w:rFonts w:ascii="Times New Roman" w:eastAsia="宋体" w:hAnsi="Times New Roman" w:cs="Times New Roman"/>
                <w:szCs w:val="21"/>
              </w:rPr>
            </w:pPr>
            <w:r w:rsidRPr="000B6439">
              <w:rPr>
                <w:rFonts w:ascii="Times New Roman" w:eastAsia="宋体" w:hAnsi="Times New Roman" w:cs="Times New Roman"/>
                <w:szCs w:val="21"/>
              </w:rPr>
              <w:t>0t/a</w:t>
            </w:r>
          </w:p>
        </w:tc>
        <w:tc>
          <w:tcPr>
            <w:tcW w:w="1957" w:type="dxa"/>
            <w:vAlign w:val="center"/>
          </w:tcPr>
          <w:p w:rsidR="0076146F" w:rsidRPr="000B6439" w:rsidRDefault="0076146F" w:rsidP="003167D3">
            <w:pPr>
              <w:jc w:val="center"/>
              <w:rPr>
                <w:rFonts w:ascii="Times New Roman" w:eastAsia="宋体" w:hAnsi="Times New Roman" w:cs="Times New Roman"/>
                <w:szCs w:val="21"/>
              </w:rPr>
            </w:pPr>
            <w:r w:rsidRPr="000B6439">
              <w:rPr>
                <w:rFonts w:ascii="Times New Roman" w:eastAsia="宋体" w:hAnsi="Times New Roman" w:cs="Times New Roman"/>
                <w:szCs w:val="21"/>
              </w:rPr>
              <w:t>0t/a</w:t>
            </w:r>
          </w:p>
        </w:tc>
        <w:tc>
          <w:tcPr>
            <w:tcW w:w="2127" w:type="dxa"/>
            <w:vAlign w:val="center"/>
          </w:tcPr>
          <w:p w:rsidR="0076146F" w:rsidRPr="000B6439" w:rsidRDefault="0076146F" w:rsidP="0076146F">
            <w:pPr>
              <w:jc w:val="center"/>
              <w:rPr>
                <w:rFonts w:ascii="Times New Roman" w:eastAsia="宋体" w:hAnsi="Times New Roman" w:cs="Times New Roman"/>
                <w:szCs w:val="21"/>
              </w:rPr>
            </w:pPr>
            <w:r w:rsidRPr="000B6439">
              <w:rPr>
                <w:rFonts w:ascii="Times New Roman" w:eastAsia="宋体" w:hAnsi="Times New Roman" w:cs="Times New Roman" w:hint="eastAsia"/>
                <w:szCs w:val="21"/>
              </w:rPr>
              <w:t>/</w:t>
            </w:r>
          </w:p>
        </w:tc>
      </w:tr>
      <w:tr w:rsidR="0076146F" w:rsidRPr="000B6439" w:rsidTr="0076146F">
        <w:trPr>
          <w:cantSplit/>
          <w:trHeight w:val="369"/>
          <w:jc w:val="center"/>
        </w:trPr>
        <w:tc>
          <w:tcPr>
            <w:tcW w:w="1732" w:type="dxa"/>
            <w:vAlign w:val="center"/>
          </w:tcPr>
          <w:p w:rsidR="0076146F" w:rsidRPr="000B6439" w:rsidRDefault="0076146F" w:rsidP="003167D3">
            <w:pPr>
              <w:jc w:val="center"/>
              <w:rPr>
                <w:rFonts w:ascii="Times New Roman" w:eastAsia="宋体" w:hAnsi="Times New Roman" w:cs="Times New Roman"/>
                <w:szCs w:val="21"/>
              </w:rPr>
            </w:pPr>
            <w:r w:rsidRPr="000B6439">
              <w:rPr>
                <w:rFonts w:ascii="Times New Roman" w:eastAsia="宋体" w:hAnsi="宋体" w:cs="Times New Roman"/>
                <w:szCs w:val="21"/>
              </w:rPr>
              <w:t>氮氧化物</w:t>
            </w:r>
          </w:p>
        </w:tc>
        <w:tc>
          <w:tcPr>
            <w:tcW w:w="2268" w:type="dxa"/>
            <w:vAlign w:val="center"/>
          </w:tcPr>
          <w:p w:rsidR="0076146F" w:rsidRPr="000B6439" w:rsidRDefault="0076146F" w:rsidP="003167D3">
            <w:pPr>
              <w:jc w:val="center"/>
              <w:rPr>
                <w:rFonts w:ascii="Times New Roman" w:eastAsia="宋体" w:hAnsi="Times New Roman" w:cs="Times New Roman"/>
                <w:color w:val="FF0000"/>
                <w:szCs w:val="21"/>
              </w:rPr>
            </w:pPr>
            <w:r w:rsidRPr="000B6439">
              <w:rPr>
                <w:rFonts w:ascii="Times New Roman" w:eastAsia="宋体" w:hAnsi="Times New Roman" w:cs="Times New Roman"/>
                <w:szCs w:val="21"/>
              </w:rPr>
              <w:t>0t/a</w:t>
            </w:r>
          </w:p>
        </w:tc>
        <w:tc>
          <w:tcPr>
            <w:tcW w:w="1957" w:type="dxa"/>
            <w:vAlign w:val="center"/>
          </w:tcPr>
          <w:p w:rsidR="0076146F" w:rsidRPr="000B6439" w:rsidRDefault="0076146F" w:rsidP="003167D3">
            <w:pPr>
              <w:jc w:val="center"/>
              <w:rPr>
                <w:rFonts w:ascii="Times New Roman" w:eastAsia="宋体" w:hAnsi="Times New Roman" w:cs="Times New Roman"/>
                <w:color w:val="FF0000"/>
                <w:szCs w:val="21"/>
              </w:rPr>
            </w:pPr>
            <w:r w:rsidRPr="000B6439">
              <w:rPr>
                <w:rFonts w:ascii="Times New Roman" w:eastAsia="宋体" w:hAnsi="Times New Roman" w:cs="Times New Roman"/>
                <w:szCs w:val="21"/>
              </w:rPr>
              <w:t>0t/a</w:t>
            </w:r>
          </w:p>
        </w:tc>
        <w:tc>
          <w:tcPr>
            <w:tcW w:w="2127" w:type="dxa"/>
            <w:vAlign w:val="center"/>
          </w:tcPr>
          <w:p w:rsidR="0076146F" w:rsidRPr="000B6439" w:rsidRDefault="0076146F" w:rsidP="0076146F">
            <w:pPr>
              <w:jc w:val="center"/>
              <w:rPr>
                <w:rFonts w:ascii="Times New Roman" w:eastAsia="宋体" w:hAnsi="Times New Roman" w:cs="Times New Roman"/>
                <w:color w:val="FF0000"/>
                <w:szCs w:val="21"/>
              </w:rPr>
            </w:pPr>
            <w:r w:rsidRPr="000B6439">
              <w:rPr>
                <w:rFonts w:ascii="Times New Roman" w:eastAsia="宋体" w:hAnsi="Times New Roman" w:cs="Times New Roman" w:hint="eastAsia"/>
                <w:szCs w:val="21"/>
              </w:rPr>
              <w:t>无组织排放</w:t>
            </w:r>
            <w:r w:rsidRPr="000B6439">
              <w:rPr>
                <w:rFonts w:ascii="Times New Roman" w:eastAsia="宋体" w:hAnsi="宋体" w:cs="Times New Roman"/>
                <w:szCs w:val="21"/>
              </w:rPr>
              <w:t>氮氧化物</w:t>
            </w:r>
            <w:r w:rsidRPr="000B6439">
              <w:rPr>
                <w:rFonts w:ascii="Times New Roman" w:eastAsia="宋体" w:hAnsi="宋体" w:cs="Times New Roman" w:hint="eastAsia"/>
                <w:szCs w:val="21"/>
              </w:rPr>
              <w:t>未计入总量</w:t>
            </w:r>
          </w:p>
        </w:tc>
      </w:tr>
      <w:tr w:rsidR="0076146F" w:rsidRPr="000B6439" w:rsidTr="0076146F">
        <w:trPr>
          <w:cantSplit/>
          <w:trHeight w:val="369"/>
          <w:jc w:val="center"/>
        </w:trPr>
        <w:tc>
          <w:tcPr>
            <w:tcW w:w="1732" w:type="dxa"/>
            <w:vAlign w:val="center"/>
          </w:tcPr>
          <w:p w:rsidR="0076146F" w:rsidRPr="000B6439" w:rsidRDefault="0076146F" w:rsidP="003167D3">
            <w:pPr>
              <w:jc w:val="center"/>
              <w:rPr>
                <w:rFonts w:ascii="Times New Roman" w:eastAsia="宋体" w:hAnsi="Times New Roman" w:cs="Times New Roman"/>
                <w:szCs w:val="21"/>
              </w:rPr>
            </w:pPr>
            <w:r w:rsidRPr="000B6439">
              <w:rPr>
                <w:rFonts w:ascii="Times New Roman" w:eastAsia="宋体" w:hAnsi="Times New Roman" w:cs="Times New Roman"/>
                <w:szCs w:val="21"/>
              </w:rPr>
              <w:t>COD</w:t>
            </w:r>
          </w:p>
        </w:tc>
        <w:tc>
          <w:tcPr>
            <w:tcW w:w="2268" w:type="dxa"/>
            <w:vAlign w:val="center"/>
          </w:tcPr>
          <w:p w:rsidR="0076146F" w:rsidRPr="000B6439" w:rsidRDefault="0076146F" w:rsidP="003167D3">
            <w:pPr>
              <w:jc w:val="center"/>
              <w:rPr>
                <w:rFonts w:ascii="Times New Roman" w:eastAsia="宋体" w:hAnsi="Times New Roman" w:cs="Times New Roman"/>
                <w:color w:val="FF0000"/>
                <w:szCs w:val="21"/>
              </w:rPr>
            </w:pPr>
            <w:r w:rsidRPr="000B6439">
              <w:rPr>
                <w:rFonts w:ascii="Times New Roman" w:eastAsia="宋体" w:hAnsi="Times New Roman" w:cs="Times New Roman"/>
                <w:szCs w:val="21"/>
              </w:rPr>
              <w:t>0t/a</w:t>
            </w:r>
          </w:p>
        </w:tc>
        <w:tc>
          <w:tcPr>
            <w:tcW w:w="1957" w:type="dxa"/>
            <w:vAlign w:val="center"/>
          </w:tcPr>
          <w:p w:rsidR="0076146F" w:rsidRPr="000B6439" w:rsidRDefault="0076146F" w:rsidP="003167D3">
            <w:pPr>
              <w:jc w:val="center"/>
              <w:rPr>
                <w:rFonts w:ascii="Times New Roman" w:eastAsia="宋体" w:hAnsi="Times New Roman" w:cs="Times New Roman"/>
                <w:color w:val="FF0000"/>
                <w:szCs w:val="21"/>
              </w:rPr>
            </w:pPr>
            <w:r w:rsidRPr="000B6439">
              <w:rPr>
                <w:rFonts w:ascii="Times New Roman" w:eastAsia="宋体" w:hAnsi="Times New Roman" w:cs="Times New Roman"/>
                <w:szCs w:val="21"/>
              </w:rPr>
              <w:t>0t/a</w:t>
            </w:r>
          </w:p>
        </w:tc>
        <w:tc>
          <w:tcPr>
            <w:tcW w:w="2127" w:type="dxa"/>
            <w:vAlign w:val="center"/>
          </w:tcPr>
          <w:p w:rsidR="0076146F" w:rsidRPr="000B6439" w:rsidRDefault="0076146F" w:rsidP="0076146F">
            <w:pPr>
              <w:jc w:val="center"/>
              <w:rPr>
                <w:rFonts w:ascii="Times New Roman" w:eastAsia="宋体" w:hAnsi="Times New Roman" w:cs="Times New Roman"/>
                <w:color w:val="FF0000"/>
                <w:szCs w:val="21"/>
              </w:rPr>
            </w:pPr>
            <w:r w:rsidRPr="000B6439">
              <w:rPr>
                <w:rFonts w:ascii="Times New Roman" w:eastAsia="宋体" w:hAnsi="Times New Roman" w:cs="Times New Roman" w:hint="eastAsia"/>
                <w:szCs w:val="21"/>
              </w:rPr>
              <w:t>/</w:t>
            </w:r>
          </w:p>
        </w:tc>
      </w:tr>
      <w:tr w:rsidR="0076146F" w:rsidRPr="000B6439" w:rsidTr="0076146F">
        <w:trPr>
          <w:cantSplit/>
          <w:trHeight w:val="369"/>
          <w:jc w:val="center"/>
        </w:trPr>
        <w:tc>
          <w:tcPr>
            <w:tcW w:w="1732" w:type="dxa"/>
            <w:vAlign w:val="center"/>
          </w:tcPr>
          <w:p w:rsidR="0076146F" w:rsidRPr="000B6439" w:rsidRDefault="0076146F" w:rsidP="003167D3">
            <w:pPr>
              <w:jc w:val="center"/>
              <w:rPr>
                <w:rFonts w:ascii="Times New Roman" w:eastAsia="宋体" w:hAnsi="Times New Roman" w:cs="Times New Roman"/>
                <w:szCs w:val="21"/>
              </w:rPr>
            </w:pPr>
            <w:r w:rsidRPr="000B6439">
              <w:rPr>
                <w:rFonts w:ascii="Times New Roman" w:eastAsia="宋体" w:hAnsi="宋体" w:cs="Times New Roman"/>
                <w:szCs w:val="21"/>
              </w:rPr>
              <w:t>氨氮</w:t>
            </w:r>
          </w:p>
        </w:tc>
        <w:tc>
          <w:tcPr>
            <w:tcW w:w="2268" w:type="dxa"/>
            <w:vAlign w:val="center"/>
          </w:tcPr>
          <w:p w:rsidR="0076146F" w:rsidRPr="000B6439" w:rsidRDefault="0076146F" w:rsidP="003167D3">
            <w:pPr>
              <w:jc w:val="center"/>
              <w:rPr>
                <w:rFonts w:ascii="Times New Roman" w:eastAsia="宋体" w:hAnsi="Times New Roman" w:cs="Times New Roman"/>
                <w:szCs w:val="21"/>
              </w:rPr>
            </w:pPr>
            <w:r w:rsidRPr="000B6439">
              <w:rPr>
                <w:rFonts w:ascii="Times New Roman" w:eastAsia="宋体" w:hAnsi="Times New Roman" w:cs="Times New Roman"/>
                <w:szCs w:val="21"/>
              </w:rPr>
              <w:t>0t/a</w:t>
            </w:r>
          </w:p>
        </w:tc>
        <w:tc>
          <w:tcPr>
            <w:tcW w:w="1957" w:type="dxa"/>
            <w:vAlign w:val="center"/>
          </w:tcPr>
          <w:p w:rsidR="0076146F" w:rsidRPr="000B6439" w:rsidRDefault="0076146F" w:rsidP="003167D3">
            <w:pPr>
              <w:jc w:val="center"/>
              <w:rPr>
                <w:rFonts w:ascii="Times New Roman" w:eastAsia="宋体" w:hAnsi="Times New Roman" w:cs="Times New Roman"/>
                <w:szCs w:val="21"/>
              </w:rPr>
            </w:pPr>
            <w:r w:rsidRPr="000B6439">
              <w:rPr>
                <w:rFonts w:ascii="Times New Roman" w:eastAsia="宋体" w:hAnsi="Times New Roman" w:cs="Times New Roman"/>
                <w:szCs w:val="21"/>
              </w:rPr>
              <w:t>0t/a</w:t>
            </w:r>
          </w:p>
        </w:tc>
        <w:tc>
          <w:tcPr>
            <w:tcW w:w="2127" w:type="dxa"/>
            <w:vAlign w:val="center"/>
          </w:tcPr>
          <w:p w:rsidR="0076146F" w:rsidRPr="000B6439" w:rsidRDefault="0076146F" w:rsidP="0076146F">
            <w:pPr>
              <w:jc w:val="center"/>
              <w:rPr>
                <w:rFonts w:ascii="Times New Roman" w:eastAsia="宋体" w:hAnsi="Times New Roman" w:cs="Times New Roman"/>
                <w:szCs w:val="21"/>
              </w:rPr>
            </w:pPr>
            <w:r w:rsidRPr="000B6439">
              <w:rPr>
                <w:rFonts w:ascii="Times New Roman" w:eastAsia="宋体" w:hAnsi="Times New Roman" w:cs="Times New Roman" w:hint="eastAsia"/>
                <w:szCs w:val="21"/>
              </w:rPr>
              <w:t>/</w:t>
            </w:r>
          </w:p>
        </w:tc>
      </w:tr>
    </w:tbl>
    <w:p w:rsidR="007449A3" w:rsidRPr="007449A3" w:rsidRDefault="007449A3" w:rsidP="007449A3">
      <w:pPr>
        <w:spacing w:line="520" w:lineRule="exact"/>
        <w:ind w:firstLineChars="200" w:firstLine="480"/>
        <w:rPr>
          <w:rFonts w:ascii="宋体" w:eastAsia="宋体" w:hAnsi="宋体" w:cs="楷体"/>
          <w:sz w:val="24"/>
        </w:rPr>
      </w:pPr>
      <w:r w:rsidRPr="000B6439">
        <w:rPr>
          <w:rFonts w:ascii="宋体" w:eastAsia="宋体" w:hAnsi="宋体" w:cs="楷体" w:hint="eastAsia"/>
          <w:sz w:val="24"/>
        </w:rPr>
        <w:t>对照项目环评总量控制指标可知，</w:t>
      </w:r>
      <w:r w:rsidR="005560F4" w:rsidRPr="000B6439">
        <w:rPr>
          <w:rFonts w:ascii="宋体" w:eastAsia="宋体" w:hAnsi="宋体" w:cs="楷体" w:hint="eastAsia"/>
          <w:bCs/>
          <w:sz w:val="24"/>
        </w:rPr>
        <w:t>河北越翔房地产开发有限公司碧水湾小区（一期）项目</w:t>
      </w:r>
      <w:r w:rsidRPr="000B6439">
        <w:rPr>
          <w:rFonts w:ascii="宋体" w:eastAsia="宋体" w:hAnsi="宋体" w:cs="楷体" w:hint="eastAsia"/>
          <w:sz w:val="24"/>
        </w:rPr>
        <w:t>运行后，废气、废水中主要污染物年排放总量符合项目环评总量控制指标要求。</w:t>
      </w:r>
    </w:p>
    <w:p w:rsidR="004C3265" w:rsidRPr="007449A3" w:rsidRDefault="004C3265">
      <w:pPr>
        <w:widowControl/>
        <w:adjustRightInd w:val="0"/>
        <w:snapToGrid w:val="0"/>
        <w:spacing w:line="360" w:lineRule="auto"/>
        <w:ind w:firstLineChars="200" w:firstLine="480"/>
        <w:rPr>
          <w:rFonts w:ascii="Times New Roman" w:eastAsia="宋体" w:hAnsi="Times New Roman" w:cs="Times New Roman"/>
          <w:kern w:val="0"/>
          <w:sz w:val="24"/>
          <w:szCs w:val="21"/>
        </w:rPr>
        <w:sectPr w:rsidR="004C3265" w:rsidRPr="007449A3">
          <w:pgSz w:w="11906" w:h="16838"/>
          <w:pgMar w:top="1440" w:right="1800" w:bottom="1440" w:left="1800" w:header="851" w:footer="992" w:gutter="0"/>
          <w:cols w:space="425"/>
          <w:docGrid w:type="lines" w:linePitch="312"/>
        </w:sectPr>
      </w:pPr>
    </w:p>
    <w:p w:rsidR="004C3265" w:rsidRDefault="008A6B46">
      <w:pPr>
        <w:pStyle w:val="1"/>
        <w:adjustRightInd w:val="0"/>
        <w:snapToGrid w:val="0"/>
        <w:spacing w:line="360" w:lineRule="auto"/>
        <w:rPr>
          <w:rFonts w:ascii="Times New Roman" w:hAnsi="Times New Roman" w:cs="Times New Roman"/>
        </w:rPr>
      </w:pPr>
      <w:bookmarkStart w:id="132" w:name="_Toc27638834"/>
      <w:r>
        <w:rPr>
          <w:rFonts w:ascii="Times New Roman" w:hAnsi="Times New Roman" w:cs="Times New Roman"/>
        </w:rPr>
        <w:lastRenderedPageBreak/>
        <w:t xml:space="preserve">8 </w:t>
      </w:r>
      <w:r>
        <w:rPr>
          <w:rFonts w:ascii="Times New Roman" w:hAnsi="Times New Roman" w:cs="Times New Roman"/>
        </w:rPr>
        <w:t>环境管理检查</w:t>
      </w:r>
      <w:bookmarkEnd w:id="132"/>
    </w:p>
    <w:p w:rsidR="004C3265" w:rsidRDefault="008A6B46">
      <w:pPr>
        <w:pStyle w:val="2"/>
        <w:adjustRightInd w:val="0"/>
        <w:snapToGrid w:val="0"/>
        <w:spacing w:line="360" w:lineRule="auto"/>
        <w:rPr>
          <w:rFonts w:ascii="Times New Roman" w:hAnsi="Times New Roman" w:cs="Times New Roman"/>
        </w:rPr>
      </w:pPr>
      <w:bookmarkStart w:id="133" w:name="_Toc27638835"/>
      <w:r>
        <w:rPr>
          <w:rFonts w:ascii="Times New Roman" w:hAnsi="Times New Roman" w:cs="Times New Roman"/>
        </w:rPr>
        <w:t xml:space="preserve">8.1 </w:t>
      </w:r>
      <w:r>
        <w:rPr>
          <w:rFonts w:ascii="Times New Roman" w:hAnsi="Times New Roman" w:cs="Times New Roman"/>
        </w:rPr>
        <w:t>环保管理机构</w:t>
      </w:r>
      <w:bookmarkEnd w:id="133"/>
    </w:p>
    <w:p w:rsidR="004C3265" w:rsidRDefault="005560F4">
      <w:pPr>
        <w:adjustRightInd w:val="0"/>
        <w:snapToGrid w:val="0"/>
        <w:spacing w:line="360" w:lineRule="auto"/>
        <w:ind w:firstLineChars="200" w:firstLine="480"/>
        <w:rPr>
          <w:rFonts w:ascii="Times New Roman" w:eastAsia="宋体" w:hAnsi="Times New Roman" w:cs="Times New Roman"/>
          <w:sz w:val="24"/>
          <w:szCs w:val="24"/>
        </w:rPr>
      </w:pPr>
      <w:r>
        <w:rPr>
          <w:rFonts w:ascii="宋体" w:eastAsia="宋体" w:hAnsi="宋体" w:cs="楷体" w:hint="eastAsia"/>
          <w:bCs/>
          <w:sz w:val="24"/>
        </w:rPr>
        <w:t>河北越翔房地产开发有限公司</w:t>
      </w:r>
      <w:r w:rsidR="008A6B46">
        <w:rPr>
          <w:rFonts w:ascii="Times New Roman" w:eastAsia="宋体" w:hAnsi="Times New Roman" w:cs="Times New Roman"/>
          <w:sz w:val="24"/>
          <w:szCs w:val="24"/>
        </w:rPr>
        <w:t>环境管理由公司</w:t>
      </w:r>
      <w:r w:rsidR="008A6B46">
        <w:rPr>
          <w:rFonts w:ascii="Times New Roman" w:eastAsia="宋体" w:hAnsi="Times New Roman" w:cs="Times New Roman" w:hint="eastAsia"/>
          <w:sz w:val="24"/>
          <w:szCs w:val="24"/>
        </w:rPr>
        <w:t>管理科</w:t>
      </w:r>
      <w:r w:rsidR="008A6B46">
        <w:rPr>
          <w:rFonts w:ascii="Times New Roman" w:eastAsia="宋体" w:hAnsi="Times New Roman" w:cs="Times New Roman"/>
          <w:sz w:val="24"/>
          <w:szCs w:val="24"/>
        </w:rPr>
        <w:t>负责监督，负责工程环境管理工作，定期进行巡检环境影响情况，及时处理环境问题，并进行有关环境保护法规宣传工作。</w:t>
      </w:r>
    </w:p>
    <w:p w:rsidR="004C3265" w:rsidRDefault="008A6B46">
      <w:pPr>
        <w:pStyle w:val="2"/>
        <w:adjustRightInd w:val="0"/>
        <w:snapToGrid w:val="0"/>
        <w:spacing w:line="360" w:lineRule="auto"/>
        <w:rPr>
          <w:rFonts w:ascii="Times New Roman" w:hAnsi="Times New Roman" w:cs="Times New Roman"/>
          <w:snapToGrid w:val="0"/>
        </w:rPr>
      </w:pPr>
      <w:bookmarkStart w:id="134" w:name="_Toc412705194"/>
      <w:bookmarkStart w:id="135" w:name="_Toc294178076"/>
      <w:bookmarkStart w:id="136" w:name="_Toc27638836"/>
      <w:r>
        <w:rPr>
          <w:rFonts w:ascii="Times New Roman" w:hAnsi="Times New Roman" w:cs="Times New Roman"/>
          <w:snapToGrid w:val="0"/>
        </w:rPr>
        <w:t xml:space="preserve">8.2 </w:t>
      </w:r>
      <w:r>
        <w:rPr>
          <w:rFonts w:ascii="Times New Roman" w:hAnsi="Times New Roman" w:cs="Times New Roman"/>
          <w:snapToGrid w:val="0"/>
        </w:rPr>
        <w:t>施工期环境管理</w:t>
      </w:r>
      <w:bookmarkEnd w:id="134"/>
      <w:bookmarkEnd w:id="135"/>
      <w:bookmarkEnd w:id="136"/>
    </w:p>
    <w:p w:rsidR="004C3265" w:rsidRDefault="0076146F">
      <w:pPr>
        <w:adjustRightInd w:val="0"/>
        <w:snapToGrid w:val="0"/>
        <w:spacing w:line="360" w:lineRule="auto"/>
        <w:ind w:firstLine="482"/>
        <w:rPr>
          <w:rFonts w:ascii="Times New Roman" w:eastAsia="宋体" w:hAnsi="Times New Roman" w:cs="Times New Roman"/>
          <w:sz w:val="24"/>
          <w:szCs w:val="24"/>
        </w:rPr>
      </w:pPr>
      <w:r>
        <w:rPr>
          <w:rFonts w:ascii="Times New Roman" w:eastAsia="宋体" w:hAnsi="Times New Roman" w:cs="Times New Roman" w:hint="eastAsia"/>
          <w:sz w:val="24"/>
          <w:szCs w:val="24"/>
        </w:rPr>
        <w:t>环评时项目已建成，无施工期环境管理</w:t>
      </w:r>
      <w:r w:rsidR="008A6B46">
        <w:rPr>
          <w:rFonts w:ascii="Times New Roman" w:eastAsia="宋体" w:hAnsi="Times New Roman" w:cs="Times New Roman"/>
          <w:sz w:val="24"/>
          <w:szCs w:val="24"/>
        </w:rPr>
        <w:t>。</w:t>
      </w:r>
    </w:p>
    <w:p w:rsidR="004C3265" w:rsidRDefault="008A6B46">
      <w:pPr>
        <w:pStyle w:val="2"/>
        <w:adjustRightInd w:val="0"/>
        <w:snapToGrid w:val="0"/>
        <w:spacing w:line="360" w:lineRule="auto"/>
        <w:rPr>
          <w:rFonts w:ascii="Times New Roman" w:hAnsi="Times New Roman" w:cs="Times New Roman"/>
        </w:rPr>
      </w:pPr>
      <w:bookmarkStart w:id="137" w:name="_Toc412705195"/>
      <w:bookmarkStart w:id="138" w:name="_Toc294178077"/>
      <w:bookmarkStart w:id="139" w:name="_Toc27638837"/>
      <w:r>
        <w:rPr>
          <w:rFonts w:ascii="Times New Roman" w:hAnsi="Times New Roman" w:cs="Times New Roman"/>
        </w:rPr>
        <w:t xml:space="preserve">8.3 </w:t>
      </w:r>
      <w:r>
        <w:rPr>
          <w:rFonts w:ascii="Times New Roman" w:hAnsi="Times New Roman" w:cs="Times New Roman"/>
        </w:rPr>
        <w:t>运行期环境管理</w:t>
      </w:r>
      <w:bookmarkEnd w:id="137"/>
      <w:bookmarkEnd w:id="138"/>
      <w:bookmarkEnd w:id="139"/>
    </w:p>
    <w:p w:rsidR="004C3265" w:rsidRDefault="005560F4">
      <w:pPr>
        <w:adjustRightInd w:val="0"/>
        <w:snapToGrid w:val="0"/>
        <w:spacing w:line="360" w:lineRule="auto"/>
        <w:ind w:firstLineChars="200" w:firstLine="480"/>
        <w:rPr>
          <w:rFonts w:ascii="Times New Roman" w:eastAsia="宋体" w:hAnsi="Times New Roman" w:cs="Times New Roman"/>
          <w:sz w:val="24"/>
          <w:szCs w:val="24"/>
        </w:rPr>
      </w:pPr>
      <w:bookmarkStart w:id="140" w:name="_Toc294178078"/>
      <w:r>
        <w:rPr>
          <w:rFonts w:ascii="宋体" w:eastAsia="宋体" w:hAnsi="宋体" w:cs="楷体" w:hint="eastAsia"/>
          <w:bCs/>
          <w:sz w:val="24"/>
        </w:rPr>
        <w:t>河北越翔房地产开发有限公司</w:t>
      </w:r>
      <w:r w:rsidR="008A6B46">
        <w:rPr>
          <w:rFonts w:ascii="Times New Roman" w:eastAsia="宋体" w:hAnsi="Times New Roman" w:cs="Times New Roman"/>
          <w:sz w:val="24"/>
          <w:szCs w:val="24"/>
        </w:rPr>
        <w:t>设立专门的环境管理部门，配备相应专业的管理人员，负责监督国家法规、条例的贯彻执行情况，制订和贯彻环保管理制度，监控本工程的主要污染，对各部门、操作岗位进行环境保护监督和考核。</w:t>
      </w:r>
    </w:p>
    <w:p w:rsidR="004C3265" w:rsidRDefault="008A6B46">
      <w:pPr>
        <w:adjustRightInd w:val="0"/>
        <w:snapToGrid w:val="0"/>
        <w:spacing w:line="360" w:lineRule="auto"/>
        <w:ind w:firstLineChars="200" w:firstLine="480"/>
        <w:rPr>
          <w:rFonts w:ascii="Times New Roman" w:eastAsia="宋体" w:hAnsi="Times New Roman" w:cs="Times New Roman"/>
          <w:sz w:val="24"/>
          <w:szCs w:val="24"/>
        </w:rPr>
      </w:pPr>
      <w:bookmarkStart w:id="141" w:name="_Toc412705199"/>
      <w:bookmarkStart w:id="142" w:name="_Toc414220604"/>
      <w:bookmarkEnd w:id="140"/>
      <w:r>
        <w:rPr>
          <w:rFonts w:ascii="Times New Roman" w:eastAsia="宋体" w:hAnsi="Times New Roman" w:cs="Times New Roman"/>
          <w:sz w:val="24"/>
          <w:szCs w:val="24"/>
        </w:rPr>
        <w:t>公司</w:t>
      </w:r>
      <w:r>
        <w:rPr>
          <w:rFonts w:ascii="Times New Roman" w:eastAsia="宋体" w:hAnsi="Times New Roman" w:cs="Times New Roman" w:hint="eastAsia"/>
          <w:sz w:val="24"/>
          <w:szCs w:val="24"/>
        </w:rPr>
        <w:t>按相关规定</w:t>
      </w:r>
      <w:r w:rsidR="007449A3">
        <w:rPr>
          <w:rFonts w:ascii="Times New Roman" w:eastAsia="宋体" w:hAnsi="Times New Roman" w:cs="Times New Roman" w:hint="eastAsia"/>
          <w:sz w:val="24"/>
          <w:szCs w:val="24"/>
        </w:rPr>
        <w:t>委托检测单位</w:t>
      </w:r>
      <w:r>
        <w:rPr>
          <w:rFonts w:ascii="Times New Roman" w:eastAsia="宋体" w:hAnsi="Times New Roman" w:cs="Times New Roman"/>
          <w:sz w:val="24"/>
          <w:szCs w:val="24"/>
        </w:rPr>
        <w:t>定期对公司废气</w:t>
      </w:r>
      <w:r>
        <w:rPr>
          <w:rFonts w:ascii="Times New Roman" w:eastAsia="宋体" w:hAnsi="Times New Roman" w:cs="Times New Roman" w:hint="eastAsia"/>
          <w:sz w:val="24"/>
          <w:szCs w:val="24"/>
        </w:rPr>
        <w:t>、噪声</w:t>
      </w:r>
      <w:r>
        <w:rPr>
          <w:rFonts w:ascii="Times New Roman" w:eastAsia="宋体" w:hAnsi="Times New Roman" w:cs="Times New Roman"/>
          <w:sz w:val="24"/>
          <w:szCs w:val="24"/>
        </w:rPr>
        <w:t>进行检测。</w:t>
      </w:r>
    </w:p>
    <w:p w:rsidR="004C3265" w:rsidRDefault="008A6B46">
      <w:pPr>
        <w:pStyle w:val="2"/>
        <w:adjustRightInd w:val="0"/>
        <w:snapToGrid w:val="0"/>
        <w:spacing w:line="360" w:lineRule="auto"/>
        <w:rPr>
          <w:rFonts w:ascii="Times New Roman" w:hAnsi="Times New Roman" w:cs="Times New Roman"/>
        </w:rPr>
      </w:pPr>
      <w:bookmarkStart w:id="143" w:name="_Toc414220602"/>
      <w:bookmarkStart w:id="144" w:name="_Toc412705196"/>
      <w:bookmarkStart w:id="145" w:name="_Toc27638838"/>
      <w:r>
        <w:rPr>
          <w:rFonts w:ascii="Times New Roman" w:hAnsi="Times New Roman" w:cs="Times New Roman"/>
        </w:rPr>
        <w:t xml:space="preserve">8.4 </w:t>
      </w:r>
      <w:r>
        <w:rPr>
          <w:rFonts w:ascii="Times New Roman" w:hAnsi="Times New Roman" w:cs="Times New Roman"/>
        </w:rPr>
        <w:t>社会环境影响情况调查</w:t>
      </w:r>
      <w:bookmarkEnd w:id="143"/>
      <w:bookmarkEnd w:id="144"/>
      <w:bookmarkEnd w:id="145"/>
    </w:p>
    <w:p w:rsidR="004C3265" w:rsidRDefault="008A6B46">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经咨询当地环保主管部门，项目建设及试运行期间未发生扰民和公众投诉意见。</w:t>
      </w:r>
    </w:p>
    <w:p w:rsidR="004C3265" w:rsidRDefault="008A6B46">
      <w:pPr>
        <w:pStyle w:val="2"/>
        <w:adjustRightInd w:val="0"/>
        <w:snapToGrid w:val="0"/>
        <w:spacing w:line="360" w:lineRule="auto"/>
        <w:rPr>
          <w:rFonts w:ascii="Times New Roman" w:hAnsi="Times New Roman" w:cs="Times New Roman"/>
        </w:rPr>
      </w:pPr>
      <w:bookmarkStart w:id="146" w:name="_Toc27638839"/>
      <w:r>
        <w:rPr>
          <w:rFonts w:ascii="Times New Roman" w:hAnsi="Times New Roman" w:cs="Times New Roman"/>
        </w:rPr>
        <w:t xml:space="preserve">8.5 </w:t>
      </w:r>
      <w:r>
        <w:rPr>
          <w:rFonts w:ascii="Times New Roman" w:hAnsi="Times New Roman" w:cs="Times New Roman"/>
        </w:rPr>
        <w:t>环境管理情况分析</w:t>
      </w:r>
      <w:bookmarkEnd w:id="141"/>
      <w:bookmarkEnd w:id="142"/>
      <w:bookmarkEnd w:id="146"/>
    </w:p>
    <w:p w:rsidR="004C3265" w:rsidRDefault="008A6B46">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建设单位和运行单位设置了相应的环境管理机构，并且正常履行了施工期和运行期的环境职责，运行初期的检测工作也已经完成，后续检测计划按周期正常进行。</w:t>
      </w:r>
    </w:p>
    <w:p w:rsidR="004C3265" w:rsidRDefault="004C3265">
      <w:pPr>
        <w:adjustRightInd w:val="0"/>
        <w:snapToGrid w:val="0"/>
        <w:spacing w:line="360" w:lineRule="auto"/>
        <w:rPr>
          <w:rFonts w:ascii="Times New Roman" w:hAnsi="Times New Roman" w:cs="Times New Roman"/>
        </w:rPr>
        <w:sectPr w:rsidR="004C3265">
          <w:pgSz w:w="11906" w:h="16838"/>
          <w:pgMar w:top="1440" w:right="1800" w:bottom="1440" w:left="1800" w:header="851" w:footer="992" w:gutter="0"/>
          <w:cols w:space="425"/>
          <w:docGrid w:type="lines" w:linePitch="312"/>
        </w:sectPr>
      </w:pPr>
    </w:p>
    <w:p w:rsidR="004C3265" w:rsidRPr="00EE379B" w:rsidRDefault="008A6B46">
      <w:pPr>
        <w:pStyle w:val="1"/>
        <w:adjustRightInd w:val="0"/>
        <w:snapToGrid w:val="0"/>
        <w:spacing w:line="360" w:lineRule="auto"/>
        <w:rPr>
          <w:rFonts w:ascii="Times New Roman" w:hAnsi="Times New Roman" w:cs="Times New Roman"/>
        </w:rPr>
      </w:pPr>
      <w:bookmarkStart w:id="147" w:name="_Toc27638840"/>
      <w:r>
        <w:rPr>
          <w:rFonts w:ascii="Times New Roman" w:hAnsi="Times New Roman" w:cs="Times New Roman"/>
        </w:rPr>
        <w:lastRenderedPageBreak/>
        <w:t xml:space="preserve">9 </w:t>
      </w:r>
      <w:r w:rsidRPr="00EE379B">
        <w:rPr>
          <w:rFonts w:ascii="Times New Roman" w:hAnsi="Times New Roman" w:cs="Times New Roman"/>
        </w:rPr>
        <w:t>结论和建议</w:t>
      </w:r>
      <w:bookmarkEnd w:id="147"/>
    </w:p>
    <w:p w:rsidR="004C3265" w:rsidRPr="00EE379B" w:rsidRDefault="008A6B46">
      <w:pPr>
        <w:pStyle w:val="2"/>
        <w:adjustRightInd w:val="0"/>
        <w:snapToGrid w:val="0"/>
        <w:spacing w:line="360" w:lineRule="auto"/>
        <w:rPr>
          <w:rFonts w:ascii="Times New Roman" w:hAnsi="Times New Roman" w:cs="Times New Roman"/>
        </w:rPr>
      </w:pPr>
      <w:bookmarkStart w:id="148" w:name="_Toc27638841"/>
      <w:r w:rsidRPr="00EE379B">
        <w:rPr>
          <w:rFonts w:ascii="Times New Roman" w:hAnsi="Times New Roman" w:cs="Times New Roman"/>
        </w:rPr>
        <w:t xml:space="preserve">9.1 </w:t>
      </w:r>
      <w:r w:rsidRPr="00EE379B">
        <w:rPr>
          <w:rFonts w:ascii="Times New Roman" w:hAnsi="Times New Roman" w:cs="Times New Roman"/>
        </w:rPr>
        <w:t>验收</w:t>
      </w:r>
      <w:r w:rsidR="008377F0" w:rsidRPr="00EE379B">
        <w:rPr>
          <w:rFonts w:ascii="Times New Roman" w:hAnsi="Times New Roman" w:cs="Times New Roman" w:hint="eastAsia"/>
        </w:rPr>
        <w:t>监测</w:t>
      </w:r>
      <w:r w:rsidRPr="00EE379B">
        <w:rPr>
          <w:rFonts w:ascii="Times New Roman" w:hAnsi="Times New Roman" w:cs="Times New Roman"/>
        </w:rPr>
        <w:t>结论</w:t>
      </w:r>
      <w:bookmarkEnd w:id="148"/>
    </w:p>
    <w:p w:rsidR="004C3265" w:rsidRPr="003167D3" w:rsidRDefault="008A6B46" w:rsidP="007449A3">
      <w:pPr>
        <w:widowControl/>
        <w:adjustRightInd w:val="0"/>
        <w:snapToGrid w:val="0"/>
        <w:spacing w:line="360" w:lineRule="auto"/>
        <w:ind w:firstLineChars="200" w:firstLine="480"/>
        <w:rPr>
          <w:rFonts w:ascii="Times New Roman" w:eastAsia="宋体" w:hAnsi="Times New Roman" w:cs="Times New Roman"/>
          <w:sz w:val="24"/>
          <w:szCs w:val="24"/>
        </w:rPr>
      </w:pPr>
      <w:r w:rsidRPr="003167D3">
        <w:rPr>
          <w:rFonts w:ascii="Times New Roman" w:eastAsia="宋体" w:hAnsi="宋体" w:cs="Times New Roman"/>
          <w:sz w:val="24"/>
          <w:szCs w:val="24"/>
        </w:rPr>
        <w:t>检测期间，该企业生产正常，设施运行稳定，</w:t>
      </w:r>
      <w:r w:rsidR="007449A3" w:rsidRPr="003167D3">
        <w:rPr>
          <w:rFonts w:ascii="Times New Roman" w:eastAsia="宋体" w:hAnsi="宋体" w:cs="Times New Roman"/>
          <w:sz w:val="24"/>
          <w:szCs w:val="24"/>
        </w:rPr>
        <w:t>生产负荷</w:t>
      </w:r>
      <w:r w:rsidR="00091D4A">
        <w:rPr>
          <w:rFonts w:ascii="Times New Roman" w:eastAsia="宋体" w:hAnsi="Times New Roman" w:cs="Times New Roman" w:hint="eastAsia"/>
          <w:sz w:val="24"/>
          <w:szCs w:val="24"/>
        </w:rPr>
        <w:t>8</w:t>
      </w:r>
      <w:r w:rsidR="0076146F" w:rsidRPr="003167D3">
        <w:rPr>
          <w:rFonts w:ascii="Times New Roman" w:eastAsia="宋体" w:hAnsi="Times New Roman" w:cs="Times New Roman"/>
          <w:sz w:val="24"/>
          <w:szCs w:val="24"/>
        </w:rPr>
        <w:t>0</w:t>
      </w:r>
      <w:r w:rsidR="007449A3" w:rsidRPr="003167D3">
        <w:rPr>
          <w:rFonts w:ascii="Times New Roman" w:eastAsia="宋体" w:hAnsi="Times New Roman" w:cs="Times New Roman"/>
          <w:sz w:val="24"/>
          <w:szCs w:val="24"/>
        </w:rPr>
        <w:t>%</w:t>
      </w:r>
      <w:r w:rsidR="007449A3" w:rsidRPr="003167D3">
        <w:rPr>
          <w:rFonts w:ascii="Times New Roman" w:eastAsia="宋体" w:hAnsi="宋体" w:cs="Times New Roman"/>
          <w:sz w:val="24"/>
          <w:szCs w:val="24"/>
        </w:rPr>
        <w:t>，</w:t>
      </w:r>
      <w:r w:rsidRPr="003167D3">
        <w:rPr>
          <w:rFonts w:ascii="Times New Roman" w:eastAsia="宋体" w:hAnsi="宋体" w:cs="Times New Roman"/>
          <w:sz w:val="24"/>
          <w:szCs w:val="24"/>
        </w:rPr>
        <w:t>达到</w:t>
      </w:r>
      <w:r w:rsidRPr="003167D3">
        <w:rPr>
          <w:rFonts w:ascii="Times New Roman" w:eastAsia="宋体" w:hAnsi="Times New Roman" w:cs="Times New Roman"/>
          <w:sz w:val="24"/>
          <w:szCs w:val="24"/>
        </w:rPr>
        <w:t>75%</w:t>
      </w:r>
      <w:r w:rsidRPr="003167D3">
        <w:rPr>
          <w:rFonts w:ascii="Times New Roman" w:eastAsia="宋体" w:hAnsi="宋体" w:cs="Times New Roman"/>
          <w:sz w:val="24"/>
          <w:szCs w:val="24"/>
        </w:rPr>
        <w:t>以上，满足验收检测技术规范要求。</w:t>
      </w:r>
    </w:p>
    <w:p w:rsidR="00FC147A" w:rsidRPr="000B6439" w:rsidRDefault="00FC147A" w:rsidP="007449A3">
      <w:pPr>
        <w:adjustRightInd w:val="0"/>
        <w:snapToGrid w:val="0"/>
        <w:spacing w:line="360" w:lineRule="auto"/>
        <w:ind w:firstLineChars="200" w:firstLine="480"/>
        <w:rPr>
          <w:rFonts w:ascii="Times New Roman" w:eastAsia="宋体" w:hAnsi="Times New Roman" w:cs="Times New Roman"/>
          <w:sz w:val="24"/>
          <w:szCs w:val="24"/>
        </w:rPr>
      </w:pPr>
      <w:r w:rsidRPr="000B6439">
        <w:rPr>
          <w:rFonts w:ascii="Times New Roman" w:eastAsia="宋体" w:hAnsi="宋体" w:cs="Times New Roman"/>
          <w:sz w:val="24"/>
          <w:szCs w:val="24"/>
        </w:rPr>
        <w:t>（</w:t>
      </w:r>
      <w:r w:rsidRPr="000B6439">
        <w:rPr>
          <w:rFonts w:ascii="Times New Roman" w:eastAsia="宋体" w:hAnsi="Times New Roman" w:cs="Times New Roman"/>
          <w:sz w:val="24"/>
          <w:szCs w:val="24"/>
        </w:rPr>
        <w:t>1</w:t>
      </w:r>
      <w:r w:rsidRPr="000B6439">
        <w:rPr>
          <w:rFonts w:ascii="Times New Roman" w:eastAsia="宋体" w:hAnsi="宋体" w:cs="Times New Roman"/>
          <w:sz w:val="24"/>
          <w:szCs w:val="24"/>
        </w:rPr>
        <w:t>）废气监测结果</w:t>
      </w:r>
    </w:p>
    <w:p w:rsidR="0076146F" w:rsidRPr="000B6439" w:rsidRDefault="0076146F" w:rsidP="003167D3">
      <w:pPr>
        <w:pStyle w:val="aff0"/>
        <w:widowControl/>
        <w:snapToGrid w:val="0"/>
        <w:spacing w:line="360" w:lineRule="auto"/>
        <w:ind w:firstLine="480"/>
        <w:jc w:val="both"/>
        <w:textAlignment w:val="auto"/>
        <w:rPr>
          <w:szCs w:val="24"/>
        </w:rPr>
      </w:pPr>
      <w:r w:rsidRPr="000B6439">
        <w:rPr>
          <w:rFonts w:hAnsi="宋体"/>
          <w:szCs w:val="24"/>
        </w:rPr>
        <w:t>经监测，该项目厂界</w:t>
      </w:r>
      <w:r w:rsidR="000B6439" w:rsidRPr="000B6439">
        <w:rPr>
          <w:rFonts w:hAnsi="宋体" w:hint="eastAsia"/>
          <w:szCs w:val="24"/>
        </w:rPr>
        <w:t>地上停车位及地下停车位汽车尾气</w:t>
      </w:r>
      <w:r w:rsidRPr="000B6439">
        <w:rPr>
          <w:rFonts w:hAnsi="宋体"/>
          <w:szCs w:val="24"/>
        </w:rPr>
        <w:t>无组织排放废气中非甲烷总烃、氮氧化物排放浓度符合《大气污染物综合排放标准》</w:t>
      </w:r>
      <w:r w:rsidR="003167D3" w:rsidRPr="000B6439">
        <w:rPr>
          <w:szCs w:val="24"/>
        </w:rPr>
        <w:t>(GB</w:t>
      </w:r>
      <w:r w:rsidRPr="000B6439">
        <w:rPr>
          <w:szCs w:val="24"/>
        </w:rPr>
        <w:t>16297-1996)</w:t>
      </w:r>
      <w:r w:rsidRPr="000B6439">
        <w:rPr>
          <w:rFonts w:hAnsi="宋体"/>
          <w:szCs w:val="24"/>
        </w:rPr>
        <w:t>表</w:t>
      </w:r>
      <w:r w:rsidRPr="000B6439">
        <w:rPr>
          <w:szCs w:val="24"/>
        </w:rPr>
        <w:t>2</w:t>
      </w:r>
      <w:r w:rsidRPr="000B6439">
        <w:rPr>
          <w:rFonts w:hAnsi="宋体"/>
          <w:szCs w:val="24"/>
        </w:rPr>
        <w:t>无组织排放监控限值。</w:t>
      </w:r>
    </w:p>
    <w:p w:rsidR="004C3265" w:rsidRPr="000B6439" w:rsidRDefault="008A6B46" w:rsidP="0076146F">
      <w:pPr>
        <w:pStyle w:val="aff0"/>
        <w:widowControl/>
        <w:snapToGrid w:val="0"/>
        <w:spacing w:line="360" w:lineRule="auto"/>
        <w:ind w:firstLine="480"/>
        <w:jc w:val="both"/>
        <w:textAlignment w:val="auto"/>
        <w:rPr>
          <w:kern w:val="2"/>
          <w:szCs w:val="24"/>
        </w:rPr>
      </w:pPr>
      <w:r w:rsidRPr="000B6439">
        <w:rPr>
          <w:rFonts w:hAnsi="宋体"/>
          <w:kern w:val="2"/>
          <w:szCs w:val="24"/>
        </w:rPr>
        <w:t>（</w:t>
      </w:r>
      <w:r w:rsidR="0076146F" w:rsidRPr="000B6439">
        <w:rPr>
          <w:kern w:val="2"/>
          <w:szCs w:val="24"/>
        </w:rPr>
        <w:t>2</w:t>
      </w:r>
      <w:r w:rsidRPr="000B6439">
        <w:rPr>
          <w:rFonts w:hAnsi="宋体"/>
          <w:kern w:val="2"/>
          <w:szCs w:val="24"/>
        </w:rPr>
        <w:t>）噪声检测结果</w:t>
      </w:r>
    </w:p>
    <w:p w:rsidR="0076146F" w:rsidRPr="000B6439" w:rsidRDefault="0076146F" w:rsidP="003167D3">
      <w:pPr>
        <w:widowControl/>
        <w:adjustRightInd w:val="0"/>
        <w:snapToGrid w:val="0"/>
        <w:spacing w:line="360" w:lineRule="auto"/>
        <w:ind w:firstLineChars="200" w:firstLine="480"/>
        <w:rPr>
          <w:rFonts w:ascii="Times New Roman" w:eastAsia="宋体" w:hAnsi="Times New Roman" w:cs="Times New Roman"/>
          <w:sz w:val="24"/>
          <w:szCs w:val="24"/>
        </w:rPr>
      </w:pPr>
      <w:r w:rsidRPr="000B6439">
        <w:rPr>
          <w:rFonts w:ascii="Times New Roman" w:eastAsia="宋体" w:hAnsi="宋体" w:cs="Times New Roman"/>
          <w:sz w:val="24"/>
          <w:szCs w:val="24"/>
        </w:rPr>
        <w:t>经监测，该项目厂界各监测点位昼间噪声监测结果均符合《工业企业厂界环境噪声排放标准》</w:t>
      </w:r>
      <w:r w:rsidRPr="000B6439">
        <w:rPr>
          <w:rFonts w:ascii="Times New Roman" w:eastAsia="宋体" w:hAnsi="Times New Roman" w:cs="Times New Roman"/>
          <w:sz w:val="24"/>
          <w:szCs w:val="24"/>
        </w:rPr>
        <w:t>GB12348-2008</w:t>
      </w:r>
      <w:r w:rsidRPr="000B6439">
        <w:rPr>
          <w:rFonts w:ascii="Times New Roman" w:eastAsia="宋体" w:hAnsi="宋体" w:cs="Times New Roman"/>
          <w:sz w:val="24"/>
          <w:szCs w:val="24"/>
        </w:rPr>
        <w:t>东、西、</w:t>
      </w:r>
      <w:r w:rsidR="000B6439" w:rsidRPr="000B6439">
        <w:rPr>
          <w:rFonts w:ascii="Times New Roman" w:eastAsia="宋体" w:hAnsi="宋体" w:cs="Times New Roman" w:hint="eastAsia"/>
          <w:sz w:val="24"/>
          <w:szCs w:val="24"/>
        </w:rPr>
        <w:t>南</w:t>
      </w:r>
      <w:r w:rsidRPr="000B6439">
        <w:rPr>
          <w:rFonts w:ascii="Times New Roman" w:eastAsia="宋体" w:hAnsi="宋体" w:cs="Times New Roman"/>
          <w:sz w:val="24"/>
          <w:szCs w:val="24"/>
        </w:rPr>
        <w:t>场界执行</w:t>
      </w:r>
      <w:r w:rsidR="000B6439" w:rsidRPr="000B6439">
        <w:rPr>
          <w:rFonts w:ascii="Times New Roman" w:eastAsia="宋体" w:hAnsi="Times New Roman" w:cs="Times New Roman" w:hint="eastAsia"/>
          <w:sz w:val="24"/>
          <w:szCs w:val="24"/>
        </w:rPr>
        <w:t>1</w:t>
      </w:r>
      <w:r w:rsidRPr="000B6439">
        <w:rPr>
          <w:rFonts w:ascii="Times New Roman" w:eastAsia="宋体" w:hAnsi="宋体" w:cs="Times New Roman"/>
          <w:sz w:val="24"/>
          <w:szCs w:val="24"/>
        </w:rPr>
        <w:t>类标准：昼间</w:t>
      </w:r>
      <w:r w:rsidR="000B6439" w:rsidRPr="000B6439">
        <w:rPr>
          <w:rFonts w:ascii="Times New Roman" w:eastAsia="宋体" w:hAnsi="Times New Roman" w:cs="Times New Roman" w:hint="eastAsia"/>
          <w:sz w:val="24"/>
          <w:szCs w:val="24"/>
        </w:rPr>
        <w:t>55</w:t>
      </w:r>
      <w:r w:rsidR="000B6439">
        <w:rPr>
          <w:rFonts w:ascii="Times New Roman" w:eastAsia="宋体" w:hAnsi="Times New Roman" w:cs="Times New Roman" w:hint="eastAsia"/>
          <w:sz w:val="24"/>
          <w:szCs w:val="24"/>
        </w:rPr>
        <w:t>d</w:t>
      </w:r>
      <w:r w:rsidR="000B6439">
        <w:rPr>
          <w:rFonts w:ascii="Times New Roman" w:eastAsia="宋体" w:hAnsi="Times New Roman" w:cs="Times New Roman"/>
          <w:sz w:val="24"/>
          <w:szCs w:val="24"/>
        </w:rPr>
        <w:t>B</w:t>
      </w:r>
      <w:r w:rsidRPr="000B6439">
        <w:rPr>
          <w:rFonts w:ascii="Times New Roman" w:eastAsia="宋体" w:hAnsi="Times New Roman" w:cs="Times New Roman"/>
          <w:sz w:val="24"/>
          <w:szCs w:val="24"/>
        </w:rPr>
        <w:t>(A)</w:t>
      </w:r>
      <w:r w:rsidRPr="000B6439">
        <w:rPr>
          <w:rFonts w:ascii="Times New Roman" w:eastAsia="宋体" w:hAnsi="宋体" w:cs="Times New Roman"/>
          <w:sz w:val="24"/>
          <w:szCs w:val="24"/>
        </w:rPr>
        <w:t>、夜间</w:t>
      </w:r>
      <w:r w:rsidR="000B6439" w:rsidRPr="000B6439">
        <w:rPr>
          <w:rFonts w:ascii="Times New Roman" w:eastAsia="宋体" w:hAnsi="Times New Roman" w:cs="Times New Roman" w:hint="eastAsia"/>
          <w:sz w:val="24"/>
          <w:szCs w:val="24"/>
        </w:rPr>
        <w:t>45</w:t>
      </w:r>
      <w:r w:rsidRPr="000B6439">
        <w:rPr>
          <w:rFonts w:ascii="Times New Roman" w:eastAsia="宋体" w:hAnsi="Times New Roman" w:cs="Times New Roman"/>
          <w:sz w:val="24"/>
          <w:szCs w:val="24"/>
        </w:rPr>
        <w:t>dB (A)</w:t>
      </w:r>
      <w:r w:rsidRPr="000B6439">
        <w:rPr>
          <w:rFonts w:ascii="Times New Roman" w:eastAsia="宋体" w:hAnsi="宋体" w:cs="Times New Roman"/>
          <w:sz w:val="24"/>
          <w:szCs w:val="24"/>
        </w:rPr>
        <w:t>，</w:t>
      </w:r>
      <w:r w:rsidR="000B6439" w:rsidRPr="000B6439">
        <w:rPr>
          <w:rFonts w:ascii="Times New Roman" w:eastAsia="宋体" w:hAnsi="宋体" w:cs="Times New Roman" w:hint="eastAsia"/>
          <w:sz w:val="24"/>
          <w:szCs w:val="24"/>
        </w:rPr>
        <w:t>北</w:t>
      </w:r>
      <w:r w:rsidRPr="000B6439">
        <w:rPr>
          <w:rFonts w:ascii="Times New Roman" w:eastAsia="宋体" w:hAnsi="宋体" w:cs="Times New Roman"/>
          <w:sz w:val="24"/>
          <w:szCs w:val="24"/>
        </w:rPr>
        <w:t>场界执行</w:t>
      </w:r>
      <w:r w:rsidR="000B6439">
        <w:rPr>
          <w:rFonts w:ascii="Times New Roman" w:eastAsia="宋体" w:hAnsi="Times New Roman" w:cs="Times New Roman"/>
          <w:sz w:val="24"/>
          <w:szCs w:val="24"/>
        </w:rPr>
        <w:t>4</w:t>
      </w:r>
      <w:r w:rsidRPr="000B6439">
        <w:rPr>
          <w:rFonts w:ascii="Times New Roman" w:eastAsia="宋体" w:hAnsi="宋体" w:cs="Times New Roman"/>
          <w:sz w:val="24"/>
          <w:szCs w:val="24"/>
        </w:rPr>
        <w:t>类标准：昼间</w:t>
      </w:r>
      <w:r w:rsidRPr="000B6439">
        <w:rPr>
          <w:rFonts w:ascii="Times New Roman" w:eastAsia="宋体" w:hAnsi="Times New Roman" w:cs="Times New Roman"/>
          <w:sz w:val="24"/>
          <w:szCs w:val="24"/>
        </w:rPr>
        <w:t>70dB (A)</w:t>
      </w:r>
      <w:r w:rsidRPr="000B6439">
        <w:rPr>
          <w:rFonts w:ascii="Times New Roman" w:eastAsia="宋体" w:hAnsi="宋体" w:cs="Times New Roman"/>
          <w:sz w:val="24"/>
          <w:szCs w:val="24"/>
        </w:rPr>
        <w:t>、夜间</w:t>
      </w:r>
      <w:r w:rsidR="000B6439">
        <w:rPr>
          <w:rFonts w:ascii="Times New Roman" w:eastAsia="宋体" w:hAnsi="Times New Roman" w:cs="Times New Roman"/>
          <w:sz w:val="24"/>
          <w:szCs w:val="24"/>
        </w:rPr>
        <w:t>55</w:t>
      </w:r>
      <w:r w:rsidR="000B6439">
        <w:rPr>
          <w:rFonts w:ascii="Times New Roman" w:eastAsia="宋体" w:hAnsi="Times New Roman" w:cs="Times New Roman" w:hint="eastAsia"/>
          <w:sz w:val="24"/>
          <w:szCs w:val="24"/>
        </w:rPr>
        <w:t>d</w:t>
      </w:r>
      <w:r w:rsidR="000B6439">
        <w:rPr>
          <w:rFonts w:ascii="Times New Roman" w:eastAsia="宋体" w:hAnsi="Times New Roman" w:cs="Times New Roman"/>
          <w:sz w:val="24"/>
          <w:szCs w:val="24"/>
        </w:rPr>
        <w:t>B</w:t>
      </w:r>
      <w:r w:rsidRPr="000B6439">
        <w:rPr>
          <w:rFonts w:ascii="Times New Roman" w:eastAsia="宋体" w:hAnsi="Times New Roman" w:cs="Times New Roman"/>
          <w:sz w:val="24"/>
          <w:szCs w:val="24"/>
        </w:rPr>
        <w:t>(A)</w:t>
      </w:r>
      <w:r w:rsidRPr="000B6439">
        <w:rPr>
          <w:rFonts w:ascii="Times New Roman" w:eastAsia="宋体" w:hAnsi="宋体" w:cs="Times New Roman"/>
          <w:sz w:val="24"/>
          <w:szCs w:val="24"/>
        </w:rPr>
        <w:t>。</w:t>
      </w:r>
    </w:p>
    <w:p w:rsidR="000B6439" w:rsidRPr="000B6439" w:rsidRDefault="003167D3" w:rsidP="000B6439">
      <w:pPr>
        <w:pStyle w:val="aff0"/>
        <w:widowControl/>
        <w:snapToGrid w:val="0"/>
        <w:spacing w:line="360" w:lineRule="auto"/>
        <w:ind w:firstLine="480"/>
        <w:jc w:val="both"/>
        <w:textAlignment w:val="auto"/>
        <w:rPr>
          <w:bCs/>
        </w:rPr>
      </w:pPr>
      <w:r w:rsidRPr="000B6439">
        <w:rPr>
          <w:rFonts w:hAnsi="宋体"/>
          <w:szCs w:val="24"/>
        </w:rPr>
        <w:t>（</w:t>
      </w:r>
      <w:r w:rsidRPr="000B6439">
        <w:rPr>
          <w:szCs w:val="24"/>
        </w:rPr>
        <w:t>3</w:t>
      </w:r>
      <w:r w:rsidRPr="000B6439">
        <w:rPr>
          <w:rFonts w:hAnsi="宋体"/>
          <w:szCs w:val="24"/>
        </w:rPr>
        <w:t>）</w:t>
      </w:r>
      <w:r w:rsidR="000B6439" w:rsidRPr="000B6439">
        <w:rPr>
          <w:rFonts w:hAnsi="宋体" w:hint="eastAsia"/>
          <w:szCs w:val="24"/>
        </w:rPr>
        <w:t>项目生活污水经化粪池处理后排至市政污水管网最终排至南皮县污水处理厂处理，废水</w:t>
      </w:r>
      <w:r w:rsidR="000B6439" w:rsidRPr="000B6439">
        <w:rPr>
          <w:rFonts w:hAnsi="宋体"/>
          <w:bCs/>
        </w:rPr>
        <w:t>污染物浓度均符合《污水综合排放标准》（</w:t>
      </w:r>
      <w:r w:rsidR="000B6439" w:rsidRPr="000B6439">
        <w:rPr>
          <w:bCs/>
        </w:rPr>
        <w:t>GB8978-1996</w:t>
      </w:r>
      <w:r w:rsidR="000B6439" w:rsidRPr="000B6439">
        <w:rPr>
          <w:rFonts w:hAnsi="宋体"/>
          <w:bCs/>
        </w:rPr>
        <w:t>）表</w:t>
      </w:r>
      <w:r w:rsidR="000B6439" w:rsidRPr="000B6439">
        <w:rPr>
          <w:bCs/>
        </w:rPr>
        <w:t>4</w:t>
      </w:r>
      <w:r w:rsidR="000B6439" w:rsidRPr="000B6439">
        <w:rPr>
          <w:rFonts w:hAnsi="宋体"/>
          <w:bCs/>
        </w:rPr>
        <w:t>三级标准，同时达到</w:t>
      </w:r>
      <w:r w:rsidR="000B6439" w:rsidRPr="000B6439">
        <w:rPr>
          <w:rFonts w:hAnsi="宋体" w:hint="eastAsia"/>
          <w:bCs/>
        </w:rPr>
        <w:t>南皮县</w:t>
      </w:r>
      <w:r w:rsidR="000B6439" w:rsidRPr="000B6439">
        <w:rPr>
          <w:rFonts w:hAnsi="宋体"/>
          <w:bCs/>
        </w:rPr>
        <w:t>污水处理厂收水水质要求。</w:t>
      </w:r>
    </w:p>
    <w:p w:rsidR="004C3265" w:rsidRPr="000B6439" w:rsidRDefault="008A6B46" w:rsidP="0076146F">
      <w:pPr>
        <w:widowControl/>
        <w:adjustRightInd w:val="0"/>
        <w:snapToGrid w:val="0"/>
        <w:spacing w:line="360" w:lineRule="auto"/>
        <w:ind w:firstLineChars="200" w:firstLine="480"/>
        <w:rPr>
          <w:rFonts w:ascii="Times New Roman" w:eastAsia="宋体" w:hAnsi="Times New Roman" w:cs="Times New Roman"/>
          <w:kern w:val="0"/>
          <w:sz w:val="24"/>
          <w:szCs w:val="24"/>
        </w:rPr>
      </w:pPr>
      <w:r w:rsidRPr="000B6439">
        <w:rPr>
          <w:rFonts w:ascii="Times New Roman" w:eastAsia="宋体" w:hAnsi="宋体" w:cs="Times New Roman"/>
          <w:kern w:val="0"/>
          <w:sz w:val="24"/>
          <w:szCs w:val="24"/>
        </w:rPr>
        <w:t>（</w:t>
      </w:r>
      <w:r w:rsidR="003167D3" w:rsidRPr="000B6439">
        <w:rPr>
          <w:rFonts w:ascii="Times New Roman" w:eastAsia="宋体" w:hAnsi="Times New Roman" w:cs="Times New Roman"/>
          <w:kern w:val="0"/>
          <w:sz w:val="24"/>
          <w:szCs w:val="24"/>
        </w:rPr>
        <w:t>4</w:t>
      </w:r>
      <w:r w:rsidRPr="000B6439">
        <w:rPr>
          <w:rFonts w:ascii="Times New Roman" w:eastAsia="宋体" w:hAnsi="宋体" w:cs="Times New Roman"/>
          <w:kern w:val="0"/>
          <w:sz w:val="24"/>
          <w:szCs w:val="24"/>
        </w:rPr>
        <w:t>）固体废弃物</w:t>
      </w:r>
    </w:p>
    <w:p w:rsidR="004C3265" w:rsidRPr="000B6439" w:rsidRDefault="00FC147A" w:rsidP="007449A3">
      <w:pPr>
        <w:adjustRightInd w:val="0"/>
        <w:snapToGrid w:val="0"/>
        <w:spacing w:line="360" w:lineRule="auto"/>
        <w:ind w:firstLineChars="200" w:firstLine="480"/>
        <w:rPr>
          <w:rFonts w:ascii="Times New Roman" w:eastAsia="宋体" w:hAnsi="Times New Roman" w:cs="Times New Roman"/>
          <w:sz w:val="24"/>
          <w:szCs w:val="24"/>
        </w:rPr>
      </w:pPr>
      <w:r w:rsidRPr="000B6439">
        <w:rPr>
          <w:rFonts w:ascii="Times New Roman" w:eastAsia="宋体" w:hAnsi="宋体" w:cs="Times New Roman"/>
          <w:bCs/>
          <w:sz w:val="24"/>
          <w:szCs w:val="24"/>
        </w:rPr>
        <w:t>生活垃圾统一收集后环卫部门定期清运处理</w:t>
      </w:r>
      <w:r w:rsidRPr="000B6439">
        <w:rPr>
          <w:rFonts w:ascii="Times New Roman" w:eastAsia="宋体" w:hAnsi="宋体" w:cs="Times New Roman"/>
          <w:sz w:val="24"/>
          <w:szCs w:val="24"/>
        </w:rPr>
        <w:t>，不会对周围环境造成较大影响。</w:t>
      </w:r>
    </w:p>
    <w:p w:rsidR="004C3265" w:rsidRPr="000B6439" w:rsidRDefault="008A6B46" w:rsidP="007449A3">
      <w:pPr>
        <w:widowControl/>
        <w:adjustRightInd w:val="0"/>
        <w:snapToGrid w:val="0"/>
        <w:spacing w:line="360" w:lineRule="auto"/>
        <w:ind w:firstLineChars="200" w:firstLine="480"/>
        <w:rPr>
          <w:rFonts w:ascii="Times New Roman" w:eastAsia="宋体" w:hAnsi="Times New Roman" w:cs="Times New Roman"/>
          <w:kern w:val="0"/>
          <w:sz w:val="24"/>
          <w:szCs w:val="24"/>
        </w:rPr>
      </w:pPr>
      <w:r w:rsidRPr="000B6439">
        <w:rPr>
          <w:rFonts w:ascii="Times New Roman" w:eastAsia="宋体" w:hAnsi="宋体" w:cs="Times New Roman"/>
          <w:kern w:val="0"/>
          <w:sz w:val="24"/>
          <w:szCs w:val="24"/>
        </w:rPr>
        <w:t>（</w:t>
      </w:r>
      <w:r w:rsidR="003167D3" w:rsidRPr="000B6439">
        <w:rPr>
          <w:rFonts w:ascii="Times New Roman" w:eastAsia="宋体" w:hAnsi="Times New Roman" w:cs="Times New Roman"/>
          <w:kern w:val="0"/>
          <w:sz w:val="24"/>
          <w:szCs w:val="24"/>
        </w:rPr>
        <w:t>5</w:t>
      </w:r>
      <w:r w:rsidRPr="000B6439">
        <w:rPr>
          <w:rFonts w:ascii="Times New Roman" w:eastAsia="宋体" w:hAnsi="宋体" w:cs="Times New Roman"/>
          <w:kern w:val="0"/>
          <w:sz w:val="24"/>
          <w:szCs w:val="24"/>
        </w:rPr>
        <w:t>）总量控制要求</w:t>
      </w:r>
    </w:p>
    <w:p w:rsidR="004C3265" w:rsidRPr="000B6439" w:rsidRDefault="000B6439" w:rsidP="00FC147A">
      <w:pPr>
        <w:widowControl/>
        <w:adjustRightInd w:val="0"/>
        <w:snapToGrid w:val="0"/>
        <w:spacing w:line="360" w:lineRule="auto"/>
        <w:ind w:firstLineChars="200" w:firstLine="480"/>
        <w:rPr>
          <w:rFonts w:ascii="Times New Roman" w:eastAsia="宋体" w:hAnsi="Times New Roman" w:cs="Times New Roman"/>
          <w:sz w:val="24"/>
          <w:szCs w:val="24"/>
        </w:rPr>
      </w:pPr>
      <w:bookmarkStart w:id="149" w:name="_Hlk496999304"/>
      <w:r w:rsidRPr="000B6439">
        <w:rPr>
          <w:rFonts w:hAnsi="宋体" w:hint="eastAsia"/>
          <w:sz w:val="24"/>
        </w:rPr>
        <w:t>本项目</w:t>
      </w:r>
      <w:r w:rsidRPr="000B6439">
        <w:rPr>
          <w:rFonts w:ascii="等线" w:eastAsia="等线" w:hAnsi="宋体" w:cs="Times New Roman"/>
          <w:sz w:val="24"/>
        </w:rPr>
        <w:t>入住人口仍为</w:t>
      </w:r>
      <w:r w:rsidRPr="000B6439">
        <w:rPr>
          <w:rFonts w:ascii="等线" w:eastAsia="等线" w:hAnsi="宋体" w:cs="Times New Roman" w:hint="eastAsia"/>
          <w:sz w:val="24"/>
        </w:rPr>
        <w:t>南皮县</w:t>
      </w:r>
      <w:r w:rsidRPr="000B6439">
        <w:rPr>
          <w:rFonts w:ascii="等线" w:eastAsia="等线" w:hAnsi="宋体" w:cs="Times New Roman"/>
          <w:sz w:val="24"/>
        </w:rPr>
        <w:t>的常住人口，生活污水排放</w:t>
      </w:r>
      <w:r w:rsidRPr="000B6439">
        <w:rPr>
          <w:rFonts w:ascii="等线" w:eastAsia="等线" w:hAnsi="等线" w:cs="Times New Roman"/>
          <w:sz w:val="24"/>
        </w:rPr>
        <w:t>COD</w:t>
      </w:r>
      <w:r w:rsidRPr="000B6439">
        <w:rPr>
          <w:rFonts w:ascii="等线" w:eastAsia="等线" w:hAnsi="宋体" w:cs="Times New Roman"/>
          <w:sz w:val="24"/>
        </w:rPr>
        <w:t>、氨氮的量比建设前不增加，只是产生地点发生了转移</w:t>
      </w:r>
      <w:r w:rsidRPr="000B6439">
        <w:rPr>
          <w:rFonts w:hAnsi="宋体" w:hint="eastAsia"/>
          <w:sz w:val="24"/>
        </w:rPr>
        <w:t>；氮氧化物为无组织排放；</w:t>
      </w:r>
      <w:r w:rsidRPr="000B6439">
        <w:rPr>
          <w:rFonts w:ascii="Times New Roman" w:eastAsia="宋体" w:hAnsi="宋体" w:cs="Times New Roman" w:hint="eastAsia"/>
          <w:kern w:val="0"/>
          <w:sz w:val="24"/>
          <w:szCs w:val="24"/>
        </w:rPr>
        <w:t>项目无总量控制指标</w:t>
      </w:r>
      <w:r w:rsidR="00FC147A" w:rsidRPr="000B6439">
        <w:rPr>
          <w:rFonts w:ascii="Times New Roman" w:eastAsia="宋体" w:hAnsi="宋体" w:cs="Times New Roman"/>
          <w:sz w:val="24"/>
          <w:szCs w:val="24"/>
        </w:rPr>
        <w:t>。</w:t>
      </w:r>
    </w:p>
    <w:p w:rsidR="004C3265" w:rsidRPr="000B6439" w:rsidRDefault="008A6B46">
      <w:pPr>
        <w:widowControl/>
        <w:adjustRightInd w:val="0"/>
        <w:snapToGrid w:val="0"/>
        <w:spacing w:line="360" w:lineRule="auto"/>
        <w:ind w:firstLineChars="200" w:firstLine="480"/>
        <w:rPr>
          <w:rFonts w:ascii="Times New Roman" w:eastAsia="宋体" w:hAnsi="Times New Roman" w:cs="Times New Roman"/>
          <w:sz w:val="24"/>
          <w:szCs w:val="24"/>
        </w:rPr>
      </w:pPr>
      <w:r w:rsidRPr="000B6439">
        <w:rPr>
          <w:rFonts w:ascii="Times New Roman" w:eastAsia="宋体" w:hAnsi="宋体" w:cs="Times New Roman"/>
          <w:sz w:val="24"/>
          <w:szCs w:val="24"/>
        </w:rPr>
        <w:t>（</w:t>
      </w:r>
      <w:r w:rsidR="003167D3" w:rsidRPr="000B6439">
        <w:rPr>
          <w:rFonts w:ascii="Times New Roman" w:eastAsia="宋体" w:hAnsi="Times New Roman" w:cs="Times New Roman"/>
          <w:sz w:val="24"/>
          <w:szCs w:val="24"/>
        </w:rPr>
        <w:t>6</w:t>
      </w:r>
      <w:r w:rsidRPr="000B6439">
        <w:rPr>
          <w:rFonts w:ascii="Times New Roman" w:eastAsia="宋体" w:hAnsi="宋体" w:cs="Times New Roman"/>
          <w:sz w:val="24"/>
          <w:szCs w:val="24"/>
        </w:rPr>
        <w:t>）结论</w:t>
      </w:r>
    </w:p>
    <w:p w:rsidR="004C3265" w:rsidRPr="000B6439" w:rsidRDefault="008A6B46" w:rsidP="003167D3">
      <w:pPr>
        <w:adjustRightInd w:val="0"/>
        <w:spacing w:line="360" w:lineRule="auto"/>
        <w:ind w:firstLineChars="200" w:firstLine="480"/>
        <w:contextualSpacing/>
        <w:rPr>
          <w:rFonts w:ascii="Times New Roman" w:eastAsia="宋体" w:hAnsi="Times New Roman" w:cs="Times New Roman"/>
          <w:sz w:val="24"/>
          <w:szCs w:val="24"/>
        </w:rPr>
      </w:pPr>
      <w:r w:rsidRPr="000B6439">
        <w:rPr>
          <w:rFonts w:ascii="Times New Roman" w:eastAsia="宋体" w:hAnsi="宋体" w:cs="Times New Roman"/>
          <w:sz w:val="24"/>
          <w:szCs w:val="24"/>
        </w:rPr>
        <w:t>综上分析，</w:t>
      </w:r>
      <w:r w:rsidR="005560F4" w:rsidRPr="000B6439">
        <w:rPr>
          <w:rFonts w:ascii="Times New Roman" w:eastAsia="宋体" w:hAnsi="宋体" w:cs="Times New Roman"/>
          <w:sz w:val="24"/>
          <w:szCs w:val="24"/>
        </w:rPr>
        <w:t>河北越翔房地产开发有限公司</w:t>
      </w:r>
      <w:r w:rsidR="0076146F" w:rsidRPr="000B6439">
        <w:rPr>
          <w:rFonts w:ascii="Times New Roman" w:eastAsia="宋体" w:hAnsi="宋体" w:cs="Times New Roman"/>
          <w:sz w:val="24"/>
          <w:szCs w:val="24"/>
        </w:rPr>
        <w:t>（统一社会信用代码：</w:t>
      </w:r>
      <w:r w:rsidR="000B6439" w:rsidRPr="000B6439">
        <w:rPr>
          <w:rFonts w:ascii="Times New Roman" w:eastAsia="宋体" w:hAnsi="Times New Roman" w:cs="Times New Roman" w:hint="eastAsia"/>
          <w:sz w:val="24"/>
          <w:szCs w:val="24"/>
        </w:rPr>
        <w:t>9113092730822671941</w:t>
      </w:r>
      <w:r w:rsidR="0076146F" w:rsidRPr="000B6439">
        <w:rPr>
          <w:rFonts w:ascii="Times New Roman" w:eastAsia="宋体" w:hAnsi="宋体" w:cs="Times New Roman"/>
          <w:sz w:val="24"/>
          <w:szCs w:val="24"/>
        </w:rPr>
        <w:t>）投资</w:t>
      </w:r>
      <w:r w:rsidR="000B6439" w:rsidRPr="000B6439">
        <w:rPr>
          <w:rFonts w:ascii="Times New Roman" w:eastAsia="宋体" w:hAnsi="Times New Roman" w:cs="Times New Roman" w:hint="eastAsia"/>
          <w:sz w:val="24"/>
          <w:szCs w:val="24"/>
        </w:rPr>
        <w:t>26000</w:t>
      </w:r>
      <w:r w:rsidR="0076146F" w:rsidRPr="000B6439">
        <w:rPr>
          <w:rFonts w:ascii="Times New Roman" w:eastAsia="宋体" w:hAnsi="宋体" w:cs="Times New Roman"/>
          <w:sz w:val="24"/>
          <w:szCs w:val="24"/>
        </w:rPr>
        <w:t>万元建设</w:t>
      </w:r>
      <w:r w:rsidR="005560F4" w:rsidRPr="000B6439">
        <w:rPr>
          <w:rFonts w:ascii="Times New Roman" w:eastAsia="宋体" w:hAnsi="宋体" w:cs="Times New Roman"/>
          <w:sz w:val="24"/>
          <w:szCs w:val="24"/>
        </w:rPr>
        <w:t>碧水湾小区（一期）项目</w:t>
      </w:r>
      <w:r w:rsidR="0076146F" w:rsidRPr="000B6439">
        <w:rPr>
          <w:rFonts w:ascii="Times New Roman" w:eastAsia="宋体" w:hAnsi="宋体" w:cs="Times New Roman"/>
          <w:sz w:val="24"/>
          <w:szCs w:val="24"/>
        </w:rPr>
        <w:t>，</w:t>
      </w:r>
      <w:r w:rsidR="000B6439" w:rsidRPr="000B6439">
        <w:rPr>
          <w:rFonts w:ascii="Times New Roman" w:eastAsia="宋体" w:hAnsi="Times New Roman" w:cs="Times New Roman"/>
          <w:sz w:val="24"/>
          <w:szCs w:val="24"/>
        </w:rPr>
        <w:t>公司</w:t>
      </w:r>
      <w:r w:rsidR="000B6439" w:rsidRPr="000B6439">
        <w:rPr>
          <w:rFonts w:ascii="Times New Roman" w:eastAsia="宋体" w:hAnsi="Times New Roman" w:cs="Times New Roman"/>
          <w:sz w:val="24"/>
          <w:szCs w:val="24"/>
        </w:rPr>
        <w:t>201</w:t>
      </w:r>
      <w:r w:rsidR="000B6439" w:rsidRPr="000B6439">
        <w:rPr>
          <w:rFonts w:ascii="Times New Roman" w:eastAsia="宋体" w:hAnsi="Times New Roman" w:cs="Times New Roman" w:hint="eastAsia"/>
          <w:sz w:val="24"/>
          <w:szCs w:val="24"/>
        </w:rPr>
        <w:t>4</w:t>
      </w:r>
      <w:r w:rsidR="000B6439" w:rsidRPr="000B6439">
        <w:rPr>
          <w:rFonts w:ascii="Times New Roman" w:eastAsia="宋体" w:hAnsi="Times New Roman" w:cs="Times New Roman"/>
          <w:sz w:val="24"/>
          <w:szCs w:val="24"/>
        </w:rPr>
        <w:t>年</w:t>
      </w:r>
      <w:r w:rsidR="000B6439" w:rsidRPr="000B6439">
        <w:rPr>
          <w:rFonts w:ascii="Times New Roman" w:eastAsia="宋体" w:hAnsi="Times New Roman" w:cs="Times New Roman" w:hint="eastAsia"/>
          <w:sz w:val="24"/>
          <w:szCs w:val="24"/>
        </w:rPr>
        <w:t>5</w:t>
      </w:r>
      <w:r w:rsidR="000B6439" w:rsidRPr="000B6439">
        <w:rPr>
          <w:rFonts w:ascii="Times New Roman" w:eastAsia="宋体" w:hAnsi="Times New Roman" w:cs="Times New Roman"/>
          <w:sz w:val="24"/>
          <w:szCs w:val="24"/>
        </w:rPr>
        <w:t>月委托</w:t>
      </w:r>
      <w:r w:rsidR="000B6439" w:rsidRPr="000B6439">
        <w:rPr>
          <w:rFonts w:ascii="Times New Roman" w:eastAsia="宋体" w:hAnsi="Times New Roman" w:cs="Times New Roman" w:hint="eastAsia"/>
          <w:sz w:val="24"/>
          <w:szCs w:val="24"/>
        </w:rPr>
        <w:t>原沧州圣力安全与环境科技咨询有限公司承接了该项目环境影响评价工作，经过现场勘查和资料收集，编制完成</w:t>
      </w:r>
      <w:r w:rsidR="000B6439" w:rsidRPr="000B6439">
        <w:rPr>
          <w:rFonts w:ascii="Times New Roman" w:eastAsia="宋体" w:hAnsi="Times New Roman" w:cs="Times New Roman"/>
          <w:sz w:val="24"/>
          <w:szCs w:val="24"/>
        </w:rPr>
        <w:t>《</w:t>
      </w:r>
      <w:r w:rsidR="000B6439" w:rsidRPr="000B6439">
        <w:rPr>
          <w:rFonts w:ascii="Times New Roman" w:eastAsia="宋体" w:hAnsi="Times New Roman" w:cs="Times New Roman" w:hint="eastAsia"/>
          <w:sz w:val="24"/>
          <w:szCs w:val="24"/>
        </w:rPr>
        <w:t>河北越翔房地产开发有限公司</w:t>
      </w:r>
      <w:r w:rsidR="000B6439" w:rsidRPr="000B6439">
        <w:rPr>
          <w:rFonts w:ascii="Times New Roman" w:eastAsia="宋体" w:hAnsi="Times New Roman" w:cs="Times New Roman"/>
          <w:sz w:val="24"/>
          <w:szCs w:val="24"/>
        </w:rPr>
        <w:t>碧水湾小区（一期）项目环境影响报告表》，</w:t>
      </w:r>
      <w:r w:rsidR="000B6439" w:rsidRPr="000B6439">
        <w:rPr>
          <w:rFonts w:ascii="Times New Roman" w:eastAsia="宋体" w:hAnsi="Times New Roman" w:cs="Times New Roman" w:hint="eastAsia"/>
          <w:sz w:val="24"/>
          <w:szCs w:val="24"/>
        </w:rPr>
        <w:t>该报告表</w:t>
      </w:r>
      <w:r w:rsidR="000B6439" w:rsidRPr="000B6439">
        <w:rPr>
          <w:rFonts w:ascii="Times New Roman" w:eastAsia="宋体" w:hAnsi="Times New Roman" w:cs="Times New Roman"/>
          <w:sz w:val="24"/>
          <w:szCs w:val="24"/>
        </w:rPr>
        <w:t>于</w:t>
      </w:r>
      <w:r w:rsidR="000B6439" w:rsidRPr="000B6439">
        <w:rPr>
          <w:rFonts w:ascii="Times New Roman" w:eastAsia="宋体" w:hAnsi="Times New Roman" w:cs="Times New Roman"/>
          <w:sz w:val="24"/>
          <w:szCs w:val="24"/>
        </w:rPr>
        <w:t>201</w:t>
      </w:r>
      <w:r w:rsidR="000B6439" w:rsidRPr="000B6439">
        <w:rPr>
          <w:rFonts w:ascii="Times New Roman" w:eastAsia="宋体" w:hAnsi="Times New Roman" w:cs="Times New Roman" w:hint="eastAsia"/>
          <w:sz w:val="24"/>
          <w:szCs w:val="24"/>
        </w:rPr>
        <w:t>4</w:t>
      </w:r>
      <w:r w:rsidR="000B6439" w:rsidRPr="000B6439">
        <w:rPr>
          <w:rFonts w:ascii="Times New Roman" w:eastAsia="宋体" w:hAnsi="Times New Roman" w:cs="Times New Roman" w:hint="eastAsia"/>
          <w:sz w:val="24"/>
          <w:szCs w:val="24"/>
        </w:rPr>
        <w:t>年</w:t>
      </w:r>
      <w:r w:rsidR="000B6439" w:rsidRPr="000B6439">
        <w:rPr>
          <w:rFonts w:ascii="Times New Roman" w:eastAsia="宋体" w:hAnsi="Times New Roman" w:cs="Times New Roman" w:hint="eastAsia"/>
          <w:sz w:val="24"/>
          <w:szCs w:val="24"/>
        </w:rPr>
        <w:t>5</w:t>
      </w:r>
      <w:r w:rsidR="000B6439" w:rsidRPr="000B6439">
        <w:rPr>
          <w:rFonts w:ascii="Times New Roman" w:eastAsia="宋体" w:hAnsi="Times New Roman" w:cs="Times New Roman"/>
          <w:sz w:val="24"/>
          <w:szCs w:val="24"/>
        </w:rPr>
        <w:t>月</w:t>
      </w:r>
      <w:r w:rsidR="000B6439" w:rsidRPr="000B6439">
        <w:rPr>
          <w:rFonts w:ascii="Times New Roman" w:eastAsia="宋体" w:hAnsi="Times New Roman" w:cs="Times New Roman" w:hint="eastAsia"/>
          <w:sz w:val="24"/>
          <w:szCs w:val="24"/>
        </w:rPr>
        <w:t>13</w:t>
      </w:r>
      <w:r w:rsidR="000B6439" w:rsidRPr="000B6439">
        <w:rPr>
          <w:rFonts w:ascii="Times New Roman" w:eastAsia="宋体" w:hAnsi="Times New Roman" w:cs="Times New Roman"/>
          <w:sz w:val="24"/>
          <w:szCs w:val="24"/>
        </w:rPr>
        <w:t>日取得</w:t>
      </w:r>
      <w:r w:rsidR="000B6439" w:rsidRPr="000B6439">
        <w:rPr>
          <w:rFonts w:ascii="Times New Roman" w:eastAsia="宋体" w:hAnsi="Times New Roman" w:cs="Times New Roman" w:hint="eastAsia"/>
          <w:sz w:val="24"/>
          <w:szCs w:val="24"/>
        </w:rPr>
        <w:t>南皮县</w:t>
      </w:r>
      <w:r w:rsidR="000B6439" w:rsidRPr="000B6439">
        <w:rPr>
          <w:rFonts w:ascii="Times New Roman" w:eastAsia="宋体" w:hAnsi="Times New Roman" w:cs="Times New Roman"/>
          <w:sz w:val="24"/>
          <w:szCs w:val="24"/>
        </w:rPr>
        <w:t>环境保护局批复意见［</w:t>
      </w:r>
      <w:r w:rsidR="000B6439" w:rsidRPr="000B6439">
        <w:rPr>
          <w:rFonts w:ascii="Times New Roman" w:eastAsia="宋体" w:hAnsi="Times New Roman" w:cs="Times New Roman" w:hint="eastAsia"/>
          <w:sz w:val="24"/>
          <w:szCs w:val="24"/>
        </w:rPr>
        <w:t>南环批</w:t>
      </w:r>
      <w:r w:rsidR="000B6439" w:rsidRPr="000B6439">
        <w:rPr>
          <w:rFonts w:ascii="Times New Roman" w:eastAsia="宋体" w:hAnsi="Times New Roman" w:cs="Times New Roman"/>
          <w:sz w:val="24"/>
          <w:szCs w:val="24"/>
        </w:rPr>
        <w:t>表（</w:t>
      </w:r>
      <w:r w:rsidR="000B6439" w:rsidRPr="000B6439">
        <w:rPr>
          <w:rFonts w:ascii="Times New Roman" w:eastAsia="宋体" w:hAnsi="Times New Roman" w:cs="Times New Roman"/>
          <w:sz w:val="24"/>
          <w:szCs w:val="24"/>
        </w:rPr>
        <w:t>201</w:t>
      </w:r>
      <w:r w:rsidR="000B6439" w:rsidRPr="000B6439">
        <w:rPr>
          <w:rFonts w:ascii="Times New Roman" w:eastAsia="宋体" w:hAnsi="Times New Roman" w:cs="Times New Roman" w:hint="eastAsia"/>
          <w:sz w:val="24"/>
          <w:szCs w:val="24"/>
        </w:rPr>
        <w:t>4</w:t>
      </w:r>
      <w:r w:rsidR="000B6439" w:rsidRPr="000B6439">
        <w:rPr>
          <w:rFonts w:ascii="Times New Roman" w:eastAsia="宋体" w:hAnsi="Times New Roman" w:cs="Times New Roman"/>
          <w:sz w:val="24"/>
          <w:szCs w:val="24"/>
        </w:rPr>
        <w:t>）</w:t>
      </w:r>
      <w:r w:rsidR="000B6439" w:rsidRPr="000B6439">
        <w:rPr>
          <w:rFonts w:ascii="Times New Roman" w:eastAsia="宋体" w:hAnsi="Times New Roman" w:cs="Times New Roman" w:hint="eastAsia"/>
          <w:sz w:val="24"/>
          <w:szCs w:val="24"/>
        </w:rPr>
        <w:t>011</w:t>
      </w:r>
      <w:r w:rsidR="000B6439" w:rsidRPr="000B6439">
        <w:rPr>
          <w:rFonts w:ascii="Times New Roman" w:eastAsia="宋体" w:hAnsi="Times New Roman" w:cs="Times New Roman"/>
          <w:sz w:val="24"/>
          <w:szCs w:val="24"/>
        </w:rPr>
        <w:t>号）］</w:t>
      </w:r>
      <w:r w:rsidR="000B6439" w:rsidRPr="000B6439">
        <w:rPr>
          <w:rFonts w:ascii="Times New Roman" w:eastAsia="宋体" w:hAnsi="Times New Roman" w:cs="Times New Roman" w:hint="eastAsia"/>
          <w:sz w:val="24"/>
          <w:szCs w:val="24"/>
        </w:rPr>
        <w:t>。</w:t>
      </w:r>
      <w:r w:rsidRPr="000B6439">
        <w:rPr>
          <w:rFonts w:ascii="Times New Roman" w:eastAsia="宋体" w:hAnsi="Times New Roman" w:cs="Times New Roman"/>
          <w:sz w:val="24"/>
          <w:szCs w:val="24"/>
        </w:rPr>
        <w:t>根据监测结果</w:t>
      </w:r>
      <w:r w:rsidRPr="000B6439">
        <w:rPr>
          <w:rFonts w:ascii="Times New Roman" w:eastAsia="宋体" w:hAnsi="Times New Roman" w:cs="Times New Roman" w:hint="eastAsia"/>
          <w:sz w:val="24"/>
          <w:szCs w:val="24"/>
        </w:rPr>
        <w:t>可知，</w:t>
      </w:r>
      <w:r w:rsidRPr="000B6439">
        <w:rPr>
          <w:rFonts w:ascii="Times New Roman" w:eastAsia="宋体" w:hAnsi="Times New Roman" w:cs="Times New Roman" w:hint="eastAsia"/>
          <w:sz w:val="24"/>
          <w:szCs w:val="24"/>
        </w:rPr>
        <w:lastRenderedPageBreak/>
        <w:t>各主要污染物排放可以</w:t>
      </w:r>
      <w:r w:rsidRPr="000B6439">
        <w:rPr>
          <w:rFonts w:ascii="Times New Roman" w:eastAsia="宋体" w:hAnsi="Times New Roman" w:cs="Times New Roman"/>
          <w:sz w:val="24"/>
          <w:szCs w:val="24"/>
        </w:rPr>
        <w:t>满足相关环境排放标准要求。</w:t>
      </w:r>
    </w:p>
    <w:p w:rsidR="004C3265" w:rsidRPr="000B6439" w:rsidRDefault="008A6B46">
      <w:pPr>
        <w:pStyle w:val="2"/>
        <w:rPr>
          <w:rFonts w:ascii="Times New Roman" w:hAnsi="Times New Roman" w:cs="Times New Roman"/>
        </w:rPr>
      </w:pPr>
      <w:bookmarkStart w:id="150" w:name="_Toc27638842"/>
      <w:bookmarkEnd w:id="149"/>
      <w:r w:rsidRPr="000B6439">
        <w:rPr>
          <w:rFonts w:ascii="Times New Roman" w:hAnsi="Times New Roman" w:cs="Times New Roman"/>
        </w:rPr>
        <w:t xml:space="preserve">9.2 </w:t>
      </w:r>
      <w:r w:rsidRPr="000B6439">
        <w:rPr>
          <w:rFonts w:ascii="Times New Roman" w:hAnsi="Times New Roman" w:cs="Times New Roman"/>
        </w:rPr>
        <w:t>建议</w:t>
      </w:r>
      <w:bookmarkEnd w:id="150"/>
    </w:p>
    <w:p w:rsidR="000B6439" w:rsidRPr="009F54CA" w:rsidRDefault="000B6439" w:rsidP="000B6439">
      <w:pPr>
        <w:spacing w:line="360" w:lineRule="auto"/>
        <w:ind w:firstLineChars="200" w:firstLine="480"/>
        <w:rPr>
          <w:rFonts w:ascii="等线" w:eastAsia="等线" w:hAnsi="等线" w:cs="Times New Roman"/>
          <w:sz w:val="24"/>
        </w:rPr>
      </w:pPr>
      <w:r w:rsidRPr="009F54CA">
        <w:rPr>
          <w:rFonts w:ascii="等线" w:eastAsia="等线" w:hAnsi="等线" w:cs="Times New Roman"/>
          <w:sz w:val="24"/>
        </w:rPr>
        <w:t>1.</w:t>
      </w:r>
      <w:r w:rsidRPr="009F54CA">
        <w:rPr>
          <w:rFonts w:ascii="等线" w:eastAsia="等线" w:hAnsi="宋体" w:cs="Times New Roman"/>
          <w:sz w:val="24"/>
        </w:rPr>
        <w:t>该项目在建设过程中，必须严格执行</w:t>
      </w:r>
      <w:r w:rsidRPr="009F54CA">
        <w:rPr>
          <w:rFonts w:ascii="等线" w:eastAsia="等线" w:hAnsi="等线" w:cs="Times New Roman"/>
          <w:sz w:val="24"/>
        </w:rPr>
        <w:t>“</w:t>
      </w:r>
      <w:r w:rsidRPr="009F54CA">
        <w:rPr>
          <w:rFonts w:ascii="等线" w:eastAsia="等线" w:hAnsi="宋体" w:cs="Times New Roman"/>
          <w:sz w:val="24"/>
        </w:rPr>
        <w:t>三同时</w:t>
      </w:r>
      <w:r w:rsidRPr="009F54CA">
        <w:rPr>
          <w:rFonts w:ascii="等线" w:eastAsia="等线" w:hAnsi="等线" w:cs="Times New Roman"/>
          <w:sz w:val="24"/>
        </w:rPr>
        <w:t>”</w:t>
      </w:r>
      <w:r w:rsidRPr="009F54CA">
        <w:rPr>
          <w:rFonts w:ascii="等线" w:eastAsia="等线" w:hAnsi="宋体" w:cs="Times New Roman"/>
          <w:sz w:val="24"/>
        </w:rPr>
        <w:t>制度。各类污染物的排放应执行本次环评规定的标准。</w:t>
      </w:r>
    </w:p>
    <w:p w:rsidR="000B6439" w:rsidRDefault="000B6439" w:rsidP="000B6439">
      <w:pPr>
        <w:spacing w:line="360" w:lineRule="auto"/>
        <w:ind w:firstLineChars="200" w:firstLine="480"/>
        <w:rPr>
          <w:rFonts w:hAnsi="宋体"/>
          <w:sz w:val="24"/>
        </w:rPr>
      </w:pPr>
      <w:r w:rsidRPr="009F54CA">
        <w:rPr>
          <w:rFonts w:ascii="等线" w:eastAsia="等线" w:hAnsi="等线" w:cs="Times New Roman"/>
          <w:sz w:val="24"/>
        </w:rPr>
        <w:t>2.</w:t>
      </w:r>
      <w:r w:rsidRPr="009F54CA">
        <w:rPr>
          <w:rFonts w:ascii="等线" w:eastAsia="等线" w:hAnsi="宋体" w:cs="Times New Roman"/>
          <w:sz w:val="24"/>
        </w:rPr>
        <w:t>生活垃圾实行分类收集，加强对垃圾的管理。</w:t>
      </w:r>
    </w:p>
    <w:p w:rsidR="000B6439" w:rsidRPr="009F54CA" w:rsidRDefault="000B6439" w:rsidP="000B6439">
      <w:pPr>
        <w:spacing w:line="360" w:lineRule="auto"/>
        <w:ind w:firstLineChars="200" w:firstLine="480"/>
        <w:rPr>
          <w:rFonts w:ascii="等线" w:eastAsia="等线" w:hAnsi="等线" w:cs="Times New Roman"/>
          <w:sz w:val="24"/>
        </w:rPr>
      </w:pPr>
      <w:r w:rsidRPr="009F54CA">
        <w:rPr>
          <w:rFonts w:ascii="等线" w:eastAsia="等线" w:hAnsi="等线" w:cs="Times New Roman" w:hint="eastAsia"/>
          <w:sz w:val="24"/>
        </w:rPr>
        <w:t>3</w:t>
      </w:r>
      <w:r w:rsidRPr="009F54CA">
        <w:rPr>
          <w:rFonts w:ascii="等线" w:eastAsia="等线" w:hAnsi="等线" w:cs="Times New Roman"/>
          <w:sz w:val="24"/>
        </w:rPr>
        <w:t>.</w:t>
      </w:r>
      <w:r w:rsidRPr="009F54CA">
        <w:rPr>
          <w:rFonts w:ascii="等线" w:eastAsia="等线" w:hAnsi="宋体" w:cs="Times New Roman"/>
          <w:sz w:val="24"/>
        </w:rPr>
        <w:t>噪声防治措施</w:t>
      </w:r>
    </w:p>
    <w:p w:rsidR="000B6439" w:rsidRPr="009F54CA" w:rsidRDefault="000B6439" w:rsidP="000B6439">
      <w:pPr>
        <w:spacing w:line="360" w:lineRule="auto"/>
        <w:ind w:firstLineChars="200" w:firstLine="480"/>
        <w:rPr>
          <w:rFonts w:ascii="等线" w:eastAsia="等线" w:hAnsi="等线" w:cs="Times New Roman"/>
          <w:sz w:val="24"/>
        </w:rPr>
      </w:pPr>
      <w:r w:rsidRPr="009F54CA">
        <w:rPr>
          <w:rFonts w:ascii="等线" w:eastAsia="等线" w:hAnsi="等线" w:cs="Times New Roman" w:hint="eastAsia"/>
          <w:sz w:val="24"/>
        </w:rPr>
        <w:t>3</w:t>
      </w:r>
      <w:r>
        <w:rPr>
          <w:sz w:val="24"/>
        </w:rPr>
        <w:t>.1</w:t>
      </w:r>
      <w:r w:rsidRPr="009F54CA">
        <w:rPr>
          <w:rFonts w:ascii="等线" w:eastAsia="等线" w:hAnsi="宋体" w:cs="Times New Roman"/>
          <w:sz w:val="24"/>
        </w:rPr>
        <w:t>加强车辆进出管理，在车库以及小区附近设置禁鸣标志，缩短怠速行驶时间，以减少对小区住户的影响。</w:t>
      </w:r>
    </w:p>
    <w:p w:rsidR="000B6439" w:rsidRPr="009F54CA" w:rsidRDefault="000B6439" w:rsidP="000B6439">
      <w:pPr>
        <w:spacing w:line="360" w:lineRule="auto"/>
        <w:ind w:firstLineChars="200" w:firstLine="480"/>
        <w:rPr>
          <w:rFonts w:ascii="等线" w:eastAsia="等线" w:hAnsi="等线" w:cs="Times New Roman"/>
          <w:sz w:val="24"/>
        </w:rPr>
      </w:pPr>
      <w:r w:rsidRPr="009F54CA">
        <w:rPr>
          <w:rFonts w:ascii="等线" w:eastAsia="等线" w:hAnsi="等线" w:cs="Times New Roman" w:hint="eastAsia"/>
          <w:sz w:val="24"/>
        </w:rPr>
        <w:t>3</w:t>
      </w:r>
      <w:r w:rsidRPr="009F54CA">
        <w:rPr>
          <w:rFonts w:ascii="等线" w:eastAsia="等线" w:hAnsi="等线" w:cs="Times New Roman"/>
          <w:sz w:val="24"/>
        </w:rPr>
        <w:t>.2</w:t>
      </w:r>
      <w:r w:rsidRPr="009F54CA">
        <w:rPr>
          <w:rFonts w:ascii="等线" w:eastAsia="等线" w:hAnsi="宋体" w:cs="Times New Roman"/>
          <w:sz w:val="24"/>
        </w:rPr>
        <w:t>加强管理，禁止人为喧哗，降低人为社会活动噪声并加强绿化。</w:t>
      </w:r>
    </w:p>
    <w:p w:rsidR="000B6439" w:rsidRPr="009F54CA" w:rsidRDefault="000B6439" w:rsidP="000B6439">
      <w:pPr>
        <w:spacing w:line="360" w:lineRule="auto"/>
        <w:ind w:firstLineChars="200" w:firstLine="480"/>
        <w:rPr>
          <w:rFonts w:ascii="等线" w:eastAsia="等线" w:hAnsi="等线" w:cs="Times New Roman"/>
          <w:sz w:val="24"/>
        </w:rPr>
      </w:pPr>
      <w:r>
        <w:rPr>
          <w:rFonts w:hint="eastAsia"/>
          <w:sz w:val="24"/>
        </w:rPr>
        <w:t>4</w:t>
      </w:r>
      <w:r w:rsidRPr="009F54CA">
        <w:rPr>
          <w:rFonts w:ascii="等线" w:eastAsia="等线" w:hAnsi="等线" w:cs="Times New Roman"/>
          <w:sz w:val="24"/>
        </w:rPr>
        <w:t>.</w:t>
      </w:r>
      <w:r w:rsidRPr="009F54CA">
        <w:rPr>
          <w:rFonts w:ascii="等线" w:eastAsia="等线" w:hAnsi="宋体" w:cs="Times New Roman"/>
          <w:sz w:val="24"/>
        </w:rPr>
        <w:t>环境管理</w:t>
      </w:r>
    </w:p>
    <w:p w:rsidR="000B6439" w:rsidRPr="009F54CA" w:rsidRDefault="000B6439" w:rsidP="000B6439">
      <w:pPr>
        <w:spacing w:line="360" w:lineRule="auto"/>
        <w:ind w:firstLineChars="200" w:firstLine="480"/>
        <w:rPr>
          <w:rFonts w:ascii="等线" w:eastAsia="等线" w:hAnsi="等线" w:cs="Times New Roman"/>
          <w:sz w:val="24"/>
        </w:rPr>
      </w:pPr>
      <w:r>
        <w:rPr>
          <w:rFonts w:hint="eastAsia"/>
          <w:sz w:val="24"/>
        </w:rPr>
        <w:t>4</w:t>
      </w:r>
      <w:r w:rsidRPr="009F54CA">
        <w:rPr>
          <w:rFonts w:ascii="等线" w:eastAsia="等线" w:hAnsi="等线" w:cs="Times New Roman"/>
          <w:sz w:val="24"/>
        </w:rPr>
        <w:t>.1</w:t>
      </w:r>
      <w:r w:rsidRPr="009F54CA">
        <w:rPr>
          <w:rFonts w:ascii="等线" w:eastAsia="等线" w:hAnsi="宋体" w:cs="Times New Roman"/>
          <w:sz w:val="24"/>
        </w:rPr>
        <w:t>加强管理，使污染物尽量消除在源头。</w:t>
      </w:r>
    </w:p>
    <w:p w:rsidR="000B6439" w:rsidRPr="009F54CA" w:rsidRDefault="000B6439" w:rsidP="000B6439">
      <w:pPr>
        <w:spacing w:line="360" w:lineRule="auto"/>
        <w:ind w:leftChars="-14" w:left="-29" w:firstLineChars="212" w:firstLine="509"/>
        <w:rPr>
          <w:rFonts w:ascii="等线" w:eastAsia="等线" w:hAnsi="等线" w:cs="Times New Roman"/>
          <w:sz w:val="24"/>
        </w:rPr>
      </w:pPr>
      <w:r>
        <w:rPr>
          <w:rFonts w:hint="eastAsia"/>
          <w:sz w:val="24"/>
        </w:rPr>
        <w:t>4</w:t>
      </w:r>
      <w:r w:rsidRPr="009F54CA">
        <w:rPr>
          <w:rFonts w:ascii="等线" w:eastAsia="等线" w:hAnsi="等线" w:cs="Times New Roman"/>
          <w:sz w:val="24"/>
        </w:rPr>
        <w:t>.2</w:t>
      </w:r>
      <w:r w:rsidRPr="009F54CA">
        <w:rPr>
          <w:rFonts w:ascii="等线" w:eastAsia="等线" w:hAnsi="宋体" w:cs="Times New Roman"/>
          <w:sz w:val="24"/>
        </w:rPr>
        <w:t>环保设施的保养、维修应制度化，保证设备的正常运转。</w:t>
      </w:r>
    </w:p>
    <w:p w:rsidR="000B6439" w:rsidRPr="009F54CA" w:rsidRDefault="000B6439" w:rsidP="000B6439">
      <w:pPr>
        <w:spacing w:line="360" w:lineRule="auto"/>
        <w:ind w:firstLineChars="200" w:firstLine="480"/>
        <w:rPr>
          <w:rFonts w:ascii="等线" w:eastAsia="等线" w:hAnsi="等线" w:cs="Times New Roman"/>
          <w:sz w:val="24"/>
        </w:rPr>
      </w:pPr>
      <w:r>
        <w:rPr>
          <w:rFonts w:hint="eastAsia"/>
          <w:sz w:val="24"/>
        </w:rPr>
        <w:t>4</w:t>
      </w:r>
      <w:r w:rsidRPr="009F54CA">
        <w:rPr>
          <w:rFonts w:ascii="等线" w:eastAsia="等线" w:hAnsi="等线" w:cs="Times New Roman"/>
          <w:sz w:val="24"/>
        </w:rPr>
        <w:t>.3</w:t>
      </w:r>
      <w:r w:rsidRPr="009F54CA">
        <w:rPr>
          <w:rFonts w:ascii="等线" w:eastAsia="等线" w:hAnsi="宋体" w:cs="Times New Roman"/>
          <w:sz w:val="24"/>
        </w:rPr>
        <w:t>加强宣传教育，增强小区内居民的环保意识。</w:t>
      </w:r>
    </w:p>
    <w:p w:rsidR="004C3265" w:rsidRPr="000B6439" w:rsidRDefault="004C3265" w:rsidP="000B6439">
      <w:pPr>
        <w:pStyle w:val="25"/>
        <w:snapToGrid w:val="0"/>
        <w:spacing w:after="0" w:line="360" w:lineRule="auto"/>
        <w:ind w:leftChars="0" w:left="0"/>
        <w:contextualSpacing/>
        <w:rPr>
          <w:rFonts w:ascii="Times New Roman" w:hAnsi="Times New Roman"/>
        </w:rPr>
      </w:pPr>
    </w:p>
    <w:sectPr w:rsidR="004C3265" w:rsidRPr="000B6439" w:rsidSect="004C32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66D" w:rsidRDefault="009C166D" w:rsidP="004C3265">
      <w:pPr>
        <w:ind w:firstLine="560"/>
      </w:pPr>
      <w:r>
        <w:separator/>
      </w:r>
    </w:p>
  </w:endnote>
  <w:endnote w:type="continuationSeparator" w:id="1">
    <w:p w:rsidR="009C166D" w:rsidRDefault="009C166D" w:rsidP="004C3265">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仿宋_GB2312">
    <w:altName w:val="黑体"/>
    <w:charset w:val="86"/>
    <w:family w:val="modern"/>
    <w:pitch w:val="fixed"/>
    <w:sig w:usb0="00000000"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华文新魏">
    <w:altName w:val="微软雅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04943"/>
    </w:sdtPr>
    <w:sdtEndPr>
      <w:rPr>
        <w:rFonts w:ascii="Times New Roman" w:hAnsi="Times New Roman" w:cs="Times New Roman"/>
      </w:rPr>
    </w:sdtEndPr>
    <w:sdtContent>
      <w:p w:rsidR="008D7E3A" w:rsidRDefault="005663DA">
        <w:pPr>
          <w:pStyle w:val="ae"/>
          <w:jc w:val="center"/>
        </w:pPr>
        <w:r>
          <w:rPr>
            <w:rFonts w:ascii="Times New Roman" w:hAnsi="Times New Roman" w:cs="Times New Roman"/>
          </w:rPr>
          <w:fldChar w:fldCharType="begin"/>
        </w:r>
        <w:r w:rsidR="008D7E3A">
          <w:rPr>
            <w:rFonts w:ascii="Times New Roman" w:hAnsi="Times New Roman" w:cs="Times New Roman"/>
          </w:rPr>
          <w:instrText>PAGE   \* MERGEFORMAT</w:instrText>
        </w:r>
        <w:r>
          <w:rPr>
            <w:rFonts w:ascii="Times New Roman" w:hAnsi="Times New Roman" w:cs="Times New Roman"/>
          </w:rPr>
          <w:fldChar w:fldCharType="separate"/>
        </w:r>
        <w:r w:rsidR="00290794" w:rsidRPr="00290794">
          <w:rPr>
            <w:rFonts w:ascii="Times New Roman" w:hAnsi="Times New Roman" w:cs="Times New Roman"/>
            <w:noProof/>
            <w:lang w:val="zh-CN"/>
          </w:rPr>
          <w:t>1</w:t>
        </w:r>
        <w:r>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66D" w:rsidRDefault="009C166D" w:rsidP="004C3265">
      <w:pPr>
        <w:ind w:firstLine="560"/>
      </w:pPr>
      <w:r>
        <w:separator/>
      </w:r>
    </w:p>
  </w:footnote>
  <w:footnote w:type="continuationSeparator" w:id="1">
    <w:p w:rsidR="009C166D" w:rsidRDefault="009C166D" w:rsidP="004C3265">
      <w:pPr>
        <w:ind w:firstLine="56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B2DC6"/>
    <w:multiLevelType w:val="hybridMultilevel"/>
    <w:tmpl w:val="4C608A2A"/>
    <w:lvl w:ilvl="0" w:tplc="D1F66BA0">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20"/>
  <w:drawingGridHorizontalSpacing w:val="105"/>
  <w:drawingGridVerticalSpacing w:val="156"/>
  <w:noPunctuationKerning/>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F4278"/>
    <w:rsid w:val="00001301"/>
    <w:rsid w:val="00003E91"/>
    <w:rsid w:val="000076C5"/>
    <w:rsid w:val="00007CBA"/>
    <w:rsid w:val="00010C52"/>
    <w:rsid w:val="00011B38"/>
    <w:rsid w:val="000148AA"/>
    <w:rsid w:val="000149AB"/>
    <w:rsid w:val="00014CF4"/>
    <w:rsid w:val="00015A73"/>
    <w:rsid w:val="00017EE6"/>
    <w:rsid w:val="0002043A"/>
    <w:rsid w:val="00021D28"/>
    <w:rsid w:val="00022B2D"/>
    <w:rsid w:val="000236A4"/>
    <w:rsid w:val="00024BE6"/>
    <w:rsid w:val="0003097C"/>
    <w:rsid w:val="00031ADD"/>
    <w:rsid w:val="0003230A"/>
    <w:rsid w:val="00032FAC"/>
    <w:rsid w:val="00033086"/>
    <w:rsid w:val="00034137"/>
    <w:rsid w:val="00035D4C"/>
    <w:rsid w:val="00036229"/>
    <w:rsid w:val="00036645"/>
    <w:rsid w:val="00036D9C"/>
    <w:rsid w:val="00040FAE"/>
    <w:rsid w:val="00041A32"/>
    <w:rsid w:val="00042804"/>
    <w:rsid w:val="000462A7"/>
    <w:rsid w:val="000533A0"/>
    <w:rsid w:val="000541AB"/>
    <w:rsid w:val="0005673F"/>
    <w:rsid w:val="000579EA"/>
    <w:rsid w:val="000625A7"/>
    <w:rsid w:val="00064114"/>
    <w:rsid w:val="000641C8"/>
    <w:rsid w:val="000641C9"/>
    <w:rsid w:val="00066FFE"/>
    <w:rsid w:val="0006796B"/>
    <w:rsid w:val="00070130"/>
    <w:rsid w:val="00071C24"/>
    <w:rsid w:val="000737A4"/>
    <w:rsid w:val="000750F5"/>
    <w:rsid w:val="000760BC"/>
    <w:rsid w:val="000763C4"/>
    <w:rsid w:val="00076D01"/>
    <w:rsid w:val="00076E6B"/>
    <w:rsid w:val="0007701A"/>
    <w:rsid w:val="0008086F"/>
    <w:rsid w:val="000828BA"/>
    <w:rsid w:val="00083B26"/>
    <w:rsid w:val="0008542C"/>
    <w:rsid w:val="00086531"/>
    <w:rsid w:val="00086628"/>
    <w:rsid w:val="0008776D"/>
    <w:rsid w:val="000900CE"/>
    <w:rsid w:val="00091D4A"/>
    <w:rsid w:val="00094C87"/>
    <w:rsid w:val="00097292"/>
    <w:rsid w:val="00097CD8"/>
    <w:rsid w:val="000A384F"/>
    <w:rsid w:val="000A412E"/>
    <w:rsid w:val="000A5BA3"/>
    <w:rsid w:val="000A72CA"/>
    <w:rsid w:val="000A7A75"/>
    <w:rsid w:val="000B1891"/>
    <w:rsid w:val="000B37AF"/>
    <w:rsid w:val="000B4B62"/>
    <w:rsid w:val="000B575A"/>
    <w:rsid w:val="000B6439"/>
    <w:rsid w:val="000C0FCE"/>
    <w:rsid w:val="000C20E5"/>
    <w:rsid w:val="000C2820"/>
    <w:rsid w:val="000C37DD"/>
    <w:rsid w:val="000C6335"/>
    <w:rsid w:val="000D4006"/>
    <w:rsid w:val="000D618D"/>
    <w:rsid w:val="000D7387"/>
    <w:rsid w:val="000E4225"/>
    <w:rsid w:val="000E58D6"/>
    <w:rsid w:val="000E5FC0"/>
    <w:rsid w:val="000E7408"/>
    <w:rsid w:val="000E78E8"/>
    <w:rsid w:val="000E7DA6"/>
    <w:rsid w:val="000F0572"/>
    <w:rsid w:val="000F1C5D"/>
    <w:rsid w:val="000F44C1"/>
    <w:rsid w:val="000F5027"/>
    <w:rsid w:val="000F5257"/>
    <w:rsid w:val="000F5398"/>
    <w:rsid w:val="00100ED7"/>
    <w:rsid w:val="00102DA7"/>
    <w:rsid w:val="001035EF"/>
    <w:rsid w:val="0010506B"/>
    <w:rsid w:val="001052A6"/>
    <w:rsid w:val="00105A48"/>
    <w:rsid w:val="00110DCA"/>
    <w:rsid w:val="001153B8"/>
    <w:rsid w:val="00115B55"/>
    <w:rsid w:val="001169FD"/>
    <w:rsid w:val="00120731"/>
    <w:rsid w:val="00120913"/>
    <w:rsid w:val="00122134"/>
    <w:rsid w:val="00124A46"/>
    <w:rsid w:val="00125044"/>
    <w:rsid w:val="00127525"/>
    <w:rsid w:val="0013008A"/>
    <w:rsid w:val="0013039A"/>
    <w:rsid w:val="00132E86"/>
    <w:rsid w:val="001331B6"/>
    <w:rsid w:val="0013517E"/>
    <w:rsid w:val="001354F6"/>
    <w:rsid w:val="00137E6E"/>
    <w:rsid w:val="00140058"/>
    <w:rsid w:val="0014106B"/>
    <w:rsid w:val="001417B6"/>
    <w:rsid w:val="0014212B"/>
    <w:rsid w:val="001431F3"/>
    <w:rsid w:val="00144398"/>
    <w:rsid w:val="00146BB2"/>
    <w:rsid w:val="001470FA"/>
    <w:rsid w:val="00147795"/>
    <w:rsid w:val="0015053D"/>
    <w:rsid w:val="001506F1"/>
    <w:rsid w:val="00151011"/>
    <w:rsid w:val="0015292B"/>
    <w:rsid w:val="00152C3A"/>
    <w:rsid w:val="00153F9C"/>
    <w:rsid w:val="00154F20"/>
    <w:rsid w:val="00156470"/>
    <w:rsid w:val="00161E94"/>
    <w:rsid w:val="00163165"/>
    <w:rsid w:val="0016418B"/>
    <w:rsid w:val="001642AD"/>
    <w:rsid w:val="001650D9"/>
    <w:rsid w:val="00165F35"/>
    <w:rsid w:val="00166B19"/>
    <w:rsid w:val="001677F0"/>
    <w:rsid w:val="00171FA4"/>
    <w:rsid w:val="00172D49"/>
    <w:rsid w:val="00172E17"/>
    <w:rsid w:val="00173107"/>
    <w:rsid w:val="00174FF1"/>
    <w:rsid w:val="0017652E"/>
    <w:rsid w:val="0018070B"/>
    <w:rsid w:val="001838F5"/>
    <w:rsid w:val="001849D3"/>
    <w:rsid w:val="001863DA"/>
    <w:rsid w:val="0019074F"/>
    <w:rsid w:val="00190879"/>
    <w:rsid w:val="00193169"/>
    <w:rsid w:val="00195D97"/>
    <w:rsid w:val="001A02A6"/>
    <w:rsid w:val="001A0F34"/>
    <w:rsid w:val="001A4447"/>
    <w:rsid w:val="001B2415"/>
    <w:rsid w:val="001B2A78"/>
    <w:rsid w:val="001B4449"/>
    <w:rsid w:val="001B60C3"/>
    <w:rsid w:val="001C14CF"/>
    <w:rsid w:val="001C1AE1"/>
    <w:rsid w:val="001C1FB6"/>
    <w:rsid w:val="001C36F2"/>
    <w:rsid w:val="001C413E"/>
    <w:rsid w:val="001C4F31"/>
    <w:rsid w:val="001C5DEC"/>
    <w:rsid w:val="001C7764"/>
    <w:rsid w:val="001C77EA"/>
    <w:rsid w:val="001C7CB0"/>
    <w:rsid w:val="001D046F"/>
    <w:rsid w:val="001D1B97"/>
    <w:rsid w:val="001D25E3"/>
    <w:rsid w:val="001D2831"/>
    <w:rsid w:val="001D2E6B"/>
    <w:rsid w:val="001D2F51"/>
    <w:rsid w:val="001D2F67"/>
    <w:rsid w:val="001D3A9F"/>
    <w:rsid w:val="001D5A11"/>
    <w:rsid w:val="001E15B1"/>
    <w:rsid w:val="001E485F"/>
    <w:rsid w:val="001E59A8"/>
    <w:rsid w:val="001E6059"/>
    <w:rsid w:val="001F2212"/>
    <w:rsid w:val="001F3F35"/>
    <w:rsid w:val="001F4A06"/>
    <w:rsid w:val="001F6F33"/>
    <w:rsid w:val="0020064E"/>
    <w:rsid w:val="0020080A"/>
    <w:rsid w:val="00203D0B"/>
    <w:rsid w:val="00204CAE"/>
    <w:rsid w:val="002055E2"/>
    <w:rsid w:val="0020656B"/>
    <w:rsid w:val="00206CE1"/>
    <w:rsid w:val="00207100"/>
    <w:rsid w:val="0020784D"/>
    <w:rsid w:val="00210370"/>
    <w:rsid w:val="00210550"/>
    <w:rsid w:val="00211A80"/>
    <w:rsid w:val="002142C0"/>
    <w:rsid w:val="002143BF"/>
    <w:rsid w:val="00214AF7"/>
    <w:rsid w:val="002162CC"/>
    <w:rsid w:val="00216D0D"/>
    <w:rsid w:val="00220914"/>
    <w:rsid w:val="00221E18"/>
    <w:rsid w:val="002223C5"/>
    <w:rsid w:val="0022281E"/>
    <w:rsid w:val="00223395"/>
    <w:rsid w:val="002303D7"/>
    <w:rsid w:val="00230469"/>
    <w:rsid w:val="0023096D"/>
    <w:rsid w:val="00231CE1"/>
    <w:rsid w:val="00232C1C"/>
    <w:rsid w:val="002333D0"/>
    <w:rsid w:val="00233E01"/>
    <w:rsid w:val="00234D86"/>
    <w:rsid w:val="00240017"/>
    <w:rsid w:val="00241745"/>
    <w:rsid w:val="002423EC"/>
    <w:rsid w:val="00242428"/>
    <w:rsid w:val="002458DD"/>
    <w:rsid w:val="0024625A"/>
    <w:rsid w:val="00252BF1"/>
    <w:rsid w:val="00252DBC"/>
    <w:rsid w:val="0025351E"/>
    <w:rsid w:val="00253ADF"/>
    <w:rsid w:val="00255CED"/>
    <w:rsid w:val="00256A69"/>
    <w:rsid w:val="00257C95"/>
    <w:rsid w:val="00257D2A"/>
    <w:rsid w:val="0026051A"/>
    <w:rsid w:val="00260D14"/>
    <w:rsid w:val="002618D1"/>
    <w:rsid w:val="00265779"/>
    <w:rsid w:val="00267F42"/>
    <w:rsid w:val="00270FEB"/>
    <w:rsid w:val="00271B5A"/>
    <w:rsid w:val="00276BE7"/>
    <w:rsid w:val="00276FC6"/>
    <w:rsid w:val="00277B21"/>
    <w:rsid w:val="0028222B"/>
    <w:rsid w:val="002829C4"/>
    <w:rsid w:val="00283ED9"/>
    <w:rsid w:val="00286B5F"/>
    <w:rsid w:val="00290794"/>
    <w:rsid w:val="002907F4"/>
    <w:rsid w:val="00291E24"/>
    <w:rsid w:val="00293216"/>
    <w:rsid w:val="0029662E"/>
    <w:rsid w:val="0029718A"/>
    <w:rsid w:val="002A06FD"/>
    <w:rsid w:val="002A1825"/>
    <w:rsid w:val="002A4CD5"/>
    <w:rsid w:val="002A63C3"/>
    <w:rsid w:val="002A6545"/>
    <w:rsid w:val="002B02D0"/>
    <w:rsid w:val="002B0755"/>
    <w:rsid w:val="002B346B"/>
    <w:rsid w:val="002B4CE5"/>
    <w:rsid w:val="002C0AAE"/>
    <w:rsid w:val="002C1F3E"/>
    <w:rsid w:val="002D1B7B"/>
    <w:rsid w:val="002D3E26"/>
    <w:rsid w:val="002D46B3"/>
    <w:rsid w:val="002D773D"/>
    <w:rsid w:val="002E18DB"/>
    <w:rsid w:val="002E19C8"/>
    <w:rsid w:val="002E269B"/>
    <w:rsid w:val="002E345B"/>
    <w:rsid w:val="002E5230"/>
    <w:rsid w:val="002F0996"/>
    <w:rsid w:val="002F3450"/>
    <w:rsid w:val="002F4153"/>
    <w:rsid w:val="002F6888"/>
    <w:rsid w:val="002F761A"/>
    <w:rsid w:val="00303508"/>
    <w:rsid w:val="003057CD"/>
    <w:rsid w:val="00307F11"/>
    <w:rsid w:val="00310E95"/>
    <w:rsid w:val="00312B61"/>
    <w:rsid w:val="003134AE"/>
    <w:rsid w:val="00315CCB"/>
    <w:rsid w:val="0031678D"/>
    <w:rsid w:val="003167D3"/>
    <w:rsid w:val="003212EF"/>
    <w:rsid w:val="00321946"/>
    <w:rsid w:val="003222C4"/>
    <w:rsid w:val="00322403"/>
    <w:rsid w:val="003228AE"/>
    <w:rsid w:val="00323ADC"/>
    <w:rsid w:val="00323DA2"/>
    <w:rsid w:val="003312A4"/>
    <w:rsid w:val="00331A78"/>
    <w:rsid w:val="00332C67"/>
    <w:rsid w:val="00333A79"/>
    <w:rsid w:val="00335B67"/>
    <w:rsid w:val="00335C12"/>
    <w:rsid w:val="0033681B"/>
    <w:rsid w:val="003368DB"/>
    <w:rsid w:val="00336DDF"/>
    <w:rsid w:val="00337649"/>
    <w:rsid w:val="003402AD"/>
    <w:rsid w:val="00341475"/>
    <w:rsid w:val="003430BD"/>
    <w:rsid w:val="00344CE2"/>
    <w:rsid w:val="00345018"/>
    <w:rsid w:val="0034569D"/>
    <w:rsid w:val="00345FDF"/>
    <w:rsid w:val="003463BF"/>
    <w:rsid w:val="00347761"/>
    <w:rsid w:val="00350C73"/>
    <w:rsid w:val="00350D3D"/>
    <w:rsid w:val="00355D54"/>
    <w:rsid w:val="00356DF8"/>
    <w:rsid w:val="00360DF7"/>
    <w:rsid w:val="003615F6"/>
    <w:rsid w:val="00370E10"/>
    <w:rsid w:val="00371874"/>
    <w:rsid w:val="00372D8A"/>
    <w:rsid w:val="00373556"/>
    <w:rsid w:val="00373A5E"/>
    <w:rsid w:val="0037435A"/>
    <w:rsid w:val="00375427"/>
    <w:rsid w:val="0037628E"/>
    <w:rsid w:val="0038205D"/>
    <w:rsid w:val="00382113"/>
    <w:rsid w:val="00383728"/>
    <w:rsid w:val="00385E74"/>
    <w:rsid w:val="0038621F"/>
    <w:rsid w:val="003869A9"/>
    <w:rsid w:val="00387B95"/>
    <w:rsid w:val="003918C7"/>
    <w:rsid w:val="00392594"/>
    <w:rsid w:val="00395219"/>
    <w:rsid w:val="003954D4"/>
    <w:rsid w:val="00396A46"/>
    <w:rsid w:val="003A0216"/>
    <w:rsid w:val="003A2A59"/>
    <w:rsid w:val="003A6D6F"/>
    <w:rsid w:val="003A6E0E"/>
    <w:rsid w:val="003B070D"/>
    <w:rsid w:val="003B0D53"/>
    <w:rsid w:val="003B4A79"/>
    <w:rsid w:val="003B70D1"/>
    <w:rsid w:val="003C6279"/>
    <w:rsid w:val="003D6515"/>
    <w:rsid w:val="003D6FC2"/>
    <w:rsid w:val="003D73F7"/>
    <w:rsid w:val="003E1AEC"/>
    <w:rsid w:val="003E3B05"/>
    <w:rsid w:val="003E3BEF"/>
    <w:rsid w:val="003E47C4"/>
    <w:rsid w:val="003E5C9D"/>
    <w:rsid w:val="003E6C8F"/>
    <w:rsid w:val="003E6DB3"/>
    <w:rsid w:val="003E70B6"/>
    <w:rsid w:val="003F1095"/>
    <w:rsid w:val="003F26D3"/>
    <w:rsid w:val="003F3249"/>
    <w:rsid w:val="003F61E5"/>
    <w:rsid w:val="003F63F5"/>
    <w:rsid w:val="003F6EAB"/>
    <w:rsid w:val="00403854"/>
    <w:rsid w:val="00403DA7"/>
    <w:rsid w:val="004042EB"/>
    <w:rsid w:val="0040457E"/>
    <w:rsid w:val="004061D0"/>
    <w:rsid w:val="0040663C"/>
    <w:rsid w:val="00414E06"/>
    <w:rsid w:val="00415B6C"/>
    <w:rsid w:val="00422D48"/>
    <w:rsid w:val="004242B8"/>
    <w:rsid w:val="004242B9"/>
    <w:rsid w:val="00424923"/>
    <w:rsid w:val="00433BC7"/>
    <w:rsid w:val="004340BF"/>
    <w:rsid w:val="004345B2"/>
    <w:rsid w:val="00435762"/>
    <w:rsid w:val="004364D1"/>
    <w:rsid w:val="00437A69"/>
    <w:rsid w:val="00442D86"/>
    <w:rsid w:val="0044369C"/>
    <w:rsid w:val="00446DC8"/>
    <w:rsid w:val="00451626"/>
    <w:rsid w:val="00453D5F"/>
    <w:rsid w:val="004542E7"/>
    <w:rsid w:val="0045436B"/>
    <w:rsid w:val="00456EC3"/>
    <w:rsid w:val="004660C4"/>
    <w:rsid w:val="0047532E"/>
    <w:rsid w:val="00477552"/>
    <w:rsid w:val="00477E68"/>
    <w:rsid w:val="004828F4"/>
    <w:rsid w:val="0048442D"/>
    <w:rsid w:val="00485BFB"/>
    <w:rsid w:val="004867D3"/>
    <w:rsid w:val="0049093E"/>
    <w:rsid w:val="00493D81"/>
    <w:rsid w:val="004A12B2"/>
    <w:rsid w:val="004A1EC7"/>
    <w:rsid w:val="004A58BE"/>
    <w:rsid w:val="004A644D"/>
    <w:rsid w:val="004A726E"/>
    <w:rsid w:val="004A7E3F"/>
    <w:rsid w:val="004B3181"/>
    <w:rsid w:val="004B364F"/>
    <w:rsid w:val="004B404C"/>
    <w:rsid w:val="004B7F2A"/>
    <w:rsid w:val="004C0F09"/>
    <w:rsid w:val="004C1E5C"/>
    <w:rsid w:val="004C31D5"/>
    <w:rsid w:val="004C3265"/>
    <w:rsid w:val="004C4230"/>
    <w:rsid w:val="004C45B5"/>
    <w:rsid w:val="004C4BD8"/>
    <w:rsid w:val="004C65E9"/>
    <w:rsid w:val="004C6B43"/>
    <w:rsid w:val="004D162A"/>
    <w:rsid w:val="004D1960"/>
    <w:rsid w:val="004D38CB"/>
    <w:rsid w:val="004D3A10"/>
    <w:rsid w:val="004D47EE"/>
    <w:rsid w:val="004D72B1"/>
    <w:rsid w:val="004E6B64"/>
    <w:rsid w:val="004F0093"/>
    <w:rsid w:val="004F07BF"/>
    <w:rsid w:val="004F305B"/>
    <w:rsid w:val="004F6574"/>
    <w:rsid w:val="004F733B"/>
    <w:rsid w:val="005000D6"/>
    <w:rsid w:val="00502B33"/>
    <w:rsid w:val="00502CB9"/>
    <w:rsid w:val="005037A8"/>
    <w:rsid w:val="00504E5E"/>
    <w:rsid w:val="00505884"/>
    <w:rsid w:val="00506F89"/>
    <w:rsid w:val="00510FE0"/>
    <w:rsid w:val="0051333E"/>
    <w:rsid w:val="005137D3"/>
    <w:rsid w:val="005201E1"/>
    <w:rsid w:val="005208B8"/>
    <w:rsid w:val="005257A9"/>
    <w:rsid w:val="00525DF2"/>
    <w:rsid w:val="00526A04"/>
    <w:rsid w:val="00526B36"/>
    <w:rsid w:val="00527005"/>
    <w:rsid w:val="00530297"/>
    <w:rsid w:val="00533F62"/>
    <w:rsid w:val="00534AB2"/>
    <w:rsid w:val="00536914"/>
    <w:rsid w:val="005370D8"/>
    <w:rsid w:val="005409CA"/>
    <w:rsid w:val="00540F6D"/>
    <w:rsid w:val="00542DA3"/>
    <w:rsid w:val="00546966"/>
    <w:rsid w:val="00547507"/>
    <w:rsid w:val="00547C19"/>
    <w:rsid w:val="00551543"/>
    <w:rsid w:val="005518CF"/>
    <w:rsid w:val="005524D2"/>
    <w:rsid w:val="005547FF"/>
    <w:rsid w:val="005560F4"/>
    <w:rsid w:val="00556457"/>
    <w:rsid w:val="0055688F"/>
    <w:rsid w:val="005576EB"/>
    <w:rsid w:val="005663DA"/>
    <w:rsid w:val="00566510"/>
    <w:rsid w:val="00567134"/>
    <w:rsid w:val="00570920"/>
    <w:rsid w:val="00570E84"/>
    <w:rsid w:val="00570F05"/>
    <w:rsid w:val="00571B49"/>
    <w:rsid w:val="00571B8D"/>
    <w:rsid w:val="00572103"/>
    <w:rsid w:val="00572960"/>
    <w:rsid w:val="00573817"/>
    <w:rsid w:val="005741C7"/>
    <w:rsid w:val="005747B5"/>
    <w:rsid w:val="005749C9"/>
    <w:rsid w:val="00576137"/>
    <w:rsid w:val="00580010"/>
    <w:rsid w:val="0058320B"/>
    <w:rsid w:val="005833F1"/>
    <w:rsid w:val="0058433A"/>
    <w:rsid w:val="00585E8F"/>
    <w:rsid w:val="00586FCF"/>
    <w:rsid w:val="005873F5"/>
    <w:rsid w:val="00592C79"/>
    <w:rsid w:val="00592DA8"/>
    <w:rsid w:val="00592EF9"/>
    <w:rsid w:val="00593ECA"/>
    <w:rsid w:val="00594DDF"/>
    <w:rsid w:val="00597281"/>
    <w:rsid w:val="00597B68"/>
    <w:rsid w:val="005A150C"/>
    <w:rsid w:val="005A331B"/>
    <w:rsid w:val="005A5BFE"/>
    <w:rsid w:val="005A7387"/>
    <w:rsid w:val="005B00E8"/>
    <w:rsid w:val="005B1024"/>
    <w:rsid w:val="005B111E"/>
    <w:rsid w:val="005B6167"/>
    <w:rsid w:val="005B68ED"/>
    <w:rsid w:val="005C39F3"/>
    <w:rsid w:val="005C53AD"/>
    <w:rsid w:val="005C6843"/>
    <w:rsid w:val="005D10EC"/>
    <w:rsid w:val="005D2AFC"/>
    <w:rsid w:val="005D3198"/>
    <w:rsid w:val="005D6D33"/>
    <w:rsid w:val="005D791A"/>
    <w:rsid w:val="005E0E91"/>
    <w:rsid w:val="005E43BA"/>
    <w:rsid w:val="005E4A84"/>
    <w:rsid w:val="005E50DE"/>
    <w:rsid w:val="005E56F2"/>
    <w:rsid w:val="005E58AA"/>
    <w:rsid w:val="005E75C6"/>
    <w:rsid w:val="005E7662"/>
    <w:rsid w:val="005F0790"/>
    <w:rsid w:val="005F0851"/>
    <w:rsid w:val="005F0DB5"/>
    <w:rsid w:val="005F2B4A"/>
    <w:rsid w:val="005F45CB"/>
    <w:rsid w:val="005F6844"/>
    <w:rsid w:val="005F77DE"/>
    <w:rsid w:val="006004CC"/>
    <w:rsid w:val="0060463D"/>
    <w:rsid w:val="00604C96"/>
    <w:rsid w:val="00606798"/>
    <w:rsid w:val="0060769E"/>
    <w:rsid w:val="00611BEF"/>
    <w:rsid w:val="006137D5"/>
    <w:rsid w:val="00614A30"/>
    <w:rsid w:val="00617761"/>
    <w:rsid w:val="00620CCD"/>
    <w:rsid w:val="006210BD"/>
    <w:rsid w:val="0063009F"/>
    <w:rsid w:val="006325F8"/>
    <w:rsid w:val="0063711A"/>
    <w:rsid w:val="006402AF"/>
    <w:rsid w:val="0064206F"/>
    <w:rsid w:val="00642562"/>
    <w:rsid w:val="00643F08"/>
    <w:rsid w:val="00644A27"/>
    <w:rsid w:val="006516CE"/>
    <w:rsid w:val="006528CC"/>
    <w:rsid w:val="0065328C"/>
    <w:rsid w:val="00655B8A"/>
    <w:rsid w:val="006573EB"/>
    <w:rsid w:val="006609AA"/>
    <w:rsid w:val="00663219"/>
    <w:rsid w:val="0066434C"/>
    <w:rsid w:val="00667EC7"/>
    <w:rsid w:val="006720BE"/>
    <w:rsid w:val="0067279C"/>
    <w:rsid w:val="00676E5E"/>
    <w:rsid w:val="006811CA"/>
    <w:rsid w:val="00681448"/>
    <w:rsid w:val="00683194"/>
    <w:rsid w:val="006832DA"/>
    <w:rsid w:val="006844B8"/>
    <w:rsid w:val="00685CA5"/>
    <w:rsid w:val="006864EF"/>
    <w:rsid w:val="006928A5"/>
    <w:rsid w:val="00694C06"/>
    <w:rsid w:val="00695632"/>
    <w:rsid w:val="00697C65"/>
    <w:rsid w:val="006A08A8"/>
    <w:rsid w:val="006A0A7D"/>
    <w:rsid w:val="006A2027"/>
    <w:rsid w:val="006A23FC"/>
    <w:rsid w:val="006A45DD"/>
    <w:rsid w:val="006A602E"/>
    <w:rsid w:val="006B094C"/>
    <w:rsid w:val="006B28BF"/>
    <w:rsid w:val="006B4310"/>
    <w:rsid w:val="006B46D9"/>
    <w:rsid w:val="006C1EB4"/>
    <w:rsid w:val="006C5B32"/>
    <w:rsid w:val="006D1B59"/>
    <w:rsid w:val="006D26A6"/>
    <w:rsid w:val="006D2D75"/>
    <w:rsid w:val="006D2EF9"/>
    <w:rsid w:val="006D4B3C"/>
    <w:rsid w:val="006D5E92"/>
    <w:rsid w:val="006D6B11"/>
    <w:rsid w:val="006E20FC"/>
    <w:rsid w:val="006E34E9"/>
    <w:rsid w:val="006E37EB"/>
    <w:rsid w:val="006E44C6"/>
    <w:rsid w:val="006E6892"/>
    <w:rsid w:val="006E6C75"/>
    <w:rsid w:val="006E7735"/>
    <w:rsid w:val="006F04C7"/>
    <w:rsid w:val="006F06DD"/>
    <w:rsid w:val="006F13F6"/>
    <w:rsid w:val="006F3E98"/>
    <w:rsid w:val="006F6370"/>
    <w:rsid w:val="00700550"/>
    <w:rsid w:val="00704799"/>
    <w:rsid w:val="007052DE"/>
    <w:rsid w:val="00706993"/>
    <w:rsid w:val="00712510"/>
    <w:rsid w:val="00712B85"/>
    <w:rsid w:val="00712C81"/>
    <w:rsid w:val="007136D8"/>
    <w:rsid w:val="00716CF2"/>
    <w:rsid w:val="00720B0E"/>
    <w:rsid w:val="00720FE5"/>
    <w:rsid w:val="00724447"/>
    <w:rsid w:val="00726C6A"/>
    <w:rsid w:val="007300AC"/>
    <w:rsid w:val="00730A39"/>
    <w:rsid w:val="00732578"/>
    <w:rsid w:val="00734743"/>
    <w:rsid w:val="00737344"/>
    <w:rsid w:val="0073738F"/>
    <w:rsid w:val="007379D7"/>
    <w:rsid w:val="007409A5"/>
    <w:rsid w:val="00740AE3"/>
    <w:rsid w:val="00741180"/>
    <w:rsid w:val="00741F38"/>
    <w:rsid w:val="0074227B"/>
    <w:rsid w:val="007449A3"/>
    <w:rsid w:val="00745BB2"/>
    <w:rsid w:val="007478B2"/>
    <w:rsid w:val="0075304F"/>
    <w:rsid w:val="00753A44"/>
    <w:rsid w:val="00754915"/>
    <w:rsid w:val="0075497E"/>
    <w:rsid w:val="007560A3"/>
    <w:rsid w:val="0076059D"/>
    <w:rsid w:val="0076146F"/>
    <w:rsid w:val="00761533"/>
    <w:rsid w:val="0076183C"/>
    <w:rsid w:val="00763EAE"/>
    <w:rsid w:val="00766846"/>
    <w:rsid w:val="00767FAB"/>
    <w:rsid w:val="007721C5"/>
    <w:rsid w:val="00774E4F"/>
    <w:rsid w:val="0077633B"/>
    <w:rsid w:val="0077783B"/>
    <w:rsid w:val="00782EBB"/>
    <w:rsid w:val="00783E63"/>
    <w:rsid w:val="007849B6"/>
    <w:rsid w:val="00785761"/>
    <w:rsid w:val="00785DC7"/>
    <w:rsid w:val="007871E1"/>
    <w:rsid w:val="00787281"/>
    <w:rsid w:val="007919ED"/>
    <w:rsid w:val="00793FA6"/>
    <w:rsid w:val="00794342"/>
    <w:rsid w:val="007A1E8C"/>
    <w:rsid w:val="007A21A1"/>
    <w:rsid w:val="007A3ED5"/>
    <w:rsid w:val="007A3F69"/>
    <w:rsid w:val="007A481D"/>
    <w:rsid w:val="007A4D65"/>
    <w:rsid w:val="007A54AA"/>
    <w:rsid w:val="007A60E4"/>
    <w:rsid w:val="007A7654"/>
    <w:rsid w:val="007B112F"/>
    <w:rsid w:val="007B29FB"/>
    <w:rsid w:val="007B4AB8"/>
    <w:rsid w:val="007B51E6"/>
    <w:rsid w:val="007B765D"/>
    <w:rsid w:val="007C041A"/>
    <w:rsid w:val="007C4E10"/>
    <w:rsid w:val="007C53C1"/>
    <w:rsid w:val="007C5847"/>
    <w:rsid w:val="007C5914"/>
    <w:rsid w:val="007D073C"/>
    <w:rsid w:val="007D14DB"/>
    <w:rsid w:val="007D1C4F"/>
    <w:rsid w:val="007D3F04"/>
    <w:rsid w:val="007E62F9"/>
    <w:rsid w:val="007E6C03"/>
    <w:rsid w:val="007F0153"/>
    <w:rsid w:val="007F0B88"/>
    <w:rsid w:val="007F2235"/>
    <w:rsid w:val="007F345D"/>
    <w:rsid w:val="007F4A6D"/>
    <w:rsid w:val="007F754D"/>
    <w:rsid w:val="00803F8B"/>
    <w:rsid w:val="0080503D"/>
    <w:rsid w:val="0080517D"/>
    <w:rsid w:val="0080564E"/>
    <w:rsid w:val="00805837"/>
    <w:rsid w:val="00805EF4"/>
    <w:rsid w:val="00807277"/>
    <w:rsid w:val="008113CA"/>
    <w:rsid w:val="008115FE"/>
    <w:rsid w:val="00811F43"/>
    <w:rsid w:val="0081211D"/>
    <w:rsid w:val="008124EB"/>
    <w:rsid w:val="00812570"/>
    <w:rsid w:val="0081539E"/>
    <w:rsid w:val="00815DE5"/>
    <w:rsid w:val="00821A17"/>
    <w:rsid w:val="0082216D"/>
    <w:rsid w:val="008225F3"/>
    <w:rsid w:val="00822B1E"/>
    <w:rsid w:val="00823551"/>
    <w:rsid w:val="0083194F"/>
    <w:rsid w:val="00831CCB"/>
    <w:rsid w:val="00831D0D"/>
    <w:rsid w:val="0083295C"/>
    <w:rsid w:val="0083590D"/>
    <w:rsid w:val="00836DB7"/>
    <w:rsid w:val="008377F0"/>
    <w:rsid w:val="00843D6B"/>
    <w:rsid w:val="00844819"/>
    <w:rsid w:val="00844D5A"/>
    <w:rsid w:val="0084568E"/>
    <w:rsid w:val="008464F0"/>
    <w:rsid w:val="00851B71"/>
    <w:rsid w:val="0085453F"/>
    <w:rsid w:val="00854F91"/>
    <w:rsid w:val="008607C1"/>
    <w:rsid w:val="008616AE"/>
    <w:rsid w:val="008625F2"/>
    <w:rsid w:val="00864A08"/>
    <w:rsid w:val="00864D90"/>
    <w:rsid w:val="00866249"/>
    <w:rsid w:val="0086707B"/>
    <w:rsid w:val="00870AF3"/>
    <w:rsid w:val="008717E4"/>
    <w:rsid w:val="00872576"/>
    <w:rsid w:val="00873435"/>
    <w:rsid w:val="00873617"/>
    <w:rsid w:val="008800E5"/>
    <w:rsid w:val="00881105"/>
    <w:rsid w:val="00882092"/>
    <w:rsid w:val="00883075"/>
    <w:rsid w:val="00883104"/>
    <w:rsid w:val="00884CAF"/>
    <w:rsid w:val="008854CD"/>
    <w:rsid w:val="00885727"/>
    <w:rsid w:val="0088583F"/>
    <w:rsid w:val="00890BFC"/>
    <w:rsid w:val="008913F5"/>
    <w:rsid w:val="008A03D7"/>
    <w:rsid w:val="008A0797"/>
    <w:rsid w:val="008A0E04"/>
    <w:rsid w:val="008A6B46"/>
    <w:rsid w:val="008B087E"/>
    <w:rsid w:val="008B1871"/>
    <w:rsid w:val="008B4C7D"/>
    <w:rsid w:val="008C1462"/>
    <w:rsid w:val="008C2151"/>
    <w:rsid w:val="008C68D2"/>
    <w:rsid w:val="008C79B0"/>
    <w:rsid w:val="008D09BB"/>
    <w:rsid w:val="008D3A73"/>
    <w:rsid w:val="008D7424"/>
    <w:rsid w:val="008D7E3A"/>
    <w:rsid w:val="008E333B"/>
    <w:rsid w:val="008E507A"/>
    <w:rsid w:val="008E5343"/>
    <w:rsid w:val="008E61E5"/>
    <w:rsid w:val="008E6495"/>
    <w:rsid w:val="008F0F9F"/>
    <w:rsid w:val="008F134C"/>
    <w:rsid w:val="008F153D"/>
    <w:rsid w:val="008F3B76"/>
    <w:rsid w:val="008F4CAB"/>
    <w:rsid w:val="008F67F6"/>
    <w:rsid w:val="00900A59"/>
    <w:rsid w:val="00904193"/>
    <w:rsid w:val="00904380"/>
    <w:rsid w:val="0090475B"/>
    <w:rsid w:val="009066F9"/>
    <w:rsid w:val="009112E7"/>
    <w:rsid w:val="009114E4"/>
    <w:rsid w:val="00911799"/>
    <w:rsid w:val="009125F4"/>
    <w:rsid w:val="00912D0B"/>
    <w:rsid w:val="00913B75"/>
    <w:rsid w:val="00913C03"/>
    <w:rsid w:val="00915A41"/>
    <w:rsid w:val="00915B99"/>
    <w:rsid w:val="0091752E"/>
    <w:rsid w:val="0092068F"/>
    <w:rsid w:val="00922EB9"/>
    <w:rsid w:val="009278D4"/>
    <w:rsid w:val="00930252"/>
    <w:rsid w:val="009328AE"/>
    <w:rsid w:val="00937D84"/>
    <w:rsid w:val="00942DF1"/>
    <w:rsid w:val="00946262"/>
    <w:rsid w:val="00950255"/>
    <w:rsid w:val="009514D3"/>
    <w:rsid w:val="009516ED"/>
    <w:rsid w:val="00955A17"/>
    <w:rsid w:val="00956BB8"/>
    <w:rsid w:val="00956D8F"/>
    <w:rsid w:val="00956DAB"/>
    <w:rsid w:val="009575DF"/>
    <w:rsid w:val="00960895"/>
    <w:rsid w:val="00962D6E"/>
    <w:rsid w:val="00965C35"/>
    <w:rsid w:val="009668FF"/>
    <w:rsid w:val="00971676"/>
    <w:rsid w:val="009729BB"/>
    <w:rsid w:val="00972B6A"/>
    <w:rsid w:val="00973197"/>
    <w:rsid w:val="00973CC9"/>
    <w:rsid w:val="00974D52"/>
    <w:rsid w:val="0097532F"/>
    <w:rsid w:val="00975C9E"/>
    <w:rsid w:val="0097640B"/>
    <w:rsid w:val="00983275"/>
    <w:rsid w:val="00986EBB"/>
    <w:rsid w:val="00990BA6"/>
    <w:rsid w:val="00993441"/>
    <w:rsid w:val="00993F85"/>
    <w:rsid w:val="0099435C"/>
    <w:rsid w:val="00995F48"/>
    <w:rsid w:val="009A0702"/>
    <w:rsid w:val="009A0A58"/>
    <w:rsid w:val="009A1369"/>
    <w:rsid w:val="009A3474"/>
    <w:rsid w:val="009A6F78"/>
    <w:rsid w:val="009B17F7"/>
    <w:rsid w:val="009B563E"/>
    <w:rsid w:val="009B69D2"/>
    <w:rsid w:val="009B7543"/>
    <w:rsid w:val="009C04C8"/>
    <w:rsid w:val="009C166D"/>
    <w:rsid w:val="009C37A7"/>
    <w:rsid w:val="009C452E"/>
    <w:rsid w:val="009C465C"/>
    <w:rsid w:val="009C7004"/>
    <w:rsid w:val="009C7AB1"/>
    <w:rsid w:val="009D05F1"/>
    <w:rsid w:val="009D32E5"/>
    <w:rsid w:val="009D3345"/>
    <w:rsid w:val="009D3C8A"/>
    <w:rsid w:val="009D3FC6"/>
    <w:rsid w:val="009D7D9C"/>
    <w:rsid w:val="009E05FC"/>
    <w:rsid w:val="009E1A15"/>
    <w:rsid w:val="009E3D72"/>
    <w:rsid w:val="009F0029"/>
    <w:rsid w:val="009F1392"/>
    <w:rsid w:val="009F1D24"/>
    <w:rsid w:val="009F3334"/>
    <w:rsid w:val="009F345A"/>
    <w:rsid w:val="009F6EFF"/>
    <w:rsid w:val="009F7AC1"/>
    <w:rsid w:val="009F7B2D"/>
    <w:rsid w:val="00A03289"/>
    <w:rsid w:val="00A034EB"/>
    <w:rsid w:val="00A039D7"/>
    <w:rsid w:val="00A06A45"/>
    <w:rsid w:val="00A11375"/>
    <w:rsid w:val="00A11DC2"/>
    <w:rsid w:val="00A1356F"/>
    <w:rsid w:val="00A14361"/>
    <w:rsid w:val="00A14D27"/>
    <w:rsid w:val="00A207F7"/>
    <w:rsid w:val="00A2105E"/>
    <w:rsid w:val="00A22624"/>
    <w:rsid w:val="00A23B38"/>
    <w:rsid w:val="00A2634D"/>
    <w:rsid w:val="00A27105"/>
    <w:rsid w:val="00A306C4"/>
    <w:rsid w:val="00A36138"/>
    <w:rsid w:val="00A362F4"/>
    <w:rsid w:val="00A36AF7"/>
    <w:rsid w:val="00A409FE"/>
    <w:rsid w:val="00A40EF1"/>
    <w:rsid w:val="00A44870"/>
    <w:rsid w:val="00A458B7"/>
    <w:rsid w:val="00A46F99"/>
    <w:rsid w:val="00A4706F"/>
    <w:rsid w:val="00A507F3"/>
    <w:rsid w:val="00A55223"/>
    <w:rsid w:val="00A5707D"/>
    <w:rsid w:val="00A637A6"/>
    <w:rsid w:val="00A660BF"/>
    <w:rsid w:val="00A66560"/>
    <w:rsid w:val="00A67354"/>
    <w:rsid w:val="00A74195"/>
    <w:rsid w:val="00A74582"/>
    <w:rsid w:val="00A75535"/>
    <w:rsid w:val="00A776B2"/>
    <w:rsid w:val="00A77915"/>
    <w:rsid w:val="00A83FBB"/>
    <w:rsid w:val="00A840DB"/>
    <w:rsid w:val="00A84A61"/>
    <w:rsid w:val="00A876FE"/>
    <w:rsid w:val="00A91EE3"/>
    <w:rsid w:val="00A949E0"/>
    <w:rsid w:val="00AA0020"/>
    <w:rsid w:val="00AA04F9"/>
    <w:rsid w:val="00AA353A"/>
    <w:rsid w:val="00AB0338"/>
    <w:rsid w:val="00AB17D7"/>
    <w:rsid w:val="00AB54DF"/>
    <w:rsid w:val="00AB63F2"/>
    <w:rsid w:val="00AB6649"/>
    <w:rsid w:val="00AB703A"/>
    <w:rsid w:val="00AB7FA0"/>
    <w:rsid w:val="00AC1379"/>
    <w:rsid w:val="00AC42A9"/>
    <w:rsid w:val="00AD006E"/>
    <w:rsid w:val="00AD1AE9"/>
    <w:rsid w:val="00AD1C85"/>
    <w:rsid w:val="00AD2187"/>
    <w:rsid w:val="00AD6567"/>
    <w:rsid w:val="00AE11E9"/>
    <w:rsid w:val="00AE2111"/>
    <w:rsid w:val="00AE7941"/>
    <w:rsid w:val="00AF1A89"/>
    <w:rsid w:val="00AF2099"/>
    <w:rsid w:val="00AF2EF4"/>
    <w:rsid w:val="00AF31C9"/>
    <w:rsid w:val="00AF57D6"/>
    <w:rsid w:val="00AF7260"/>
    <w:rsid w:val="00B0299A"/>
    <w:rsid w:val="00B03BB7"/>
    <w:rsid w:val="00B05C6F"/>
    <w:rsid w:val="00B05C91"/>
    <w:rsid w:val="00B05CEC"/>
    <w:rsid w:val="00B132AB"/>
    <w:rsid w:val="00B13996"/>
    <w:rsid w:val="00B13DBC"/>
    <w:rsid w:val="00B160FA"/>
    <w:rsid w:val="00B16292"/>
    <w:rsid w:val="00B16337"/>
    <w:rsid w:val="00B17A5B"/>
    <w:rsid w:val="00B204E1"/>
    <w:rsid w:val="00B22E57"/>
    <w:rsid w:val="00B2352C"/>
    <w:rsid w:val="00B2429F"/>
    <w:rsid w:val="00B256C8"/>
    <w:rsid w:val="00B26682"/>
    <w:rsid w:val="00B30567"/>
    <w:rsid w:val="00B30D82"/>
    <w:rsid w:val="00B332BD"/>
    <w:rsid w:val="00B364AE"/>
    <w:rsid w:val="00B37E52"/>
    <w:rsid w:val="00B404DE"/>
    <w:rsid w:val="00B410F6"/>
    <w:rsid w:val="00B41AED"/>
    <w:rsid w:val="00B42223"/>
    <w:rsid w:val="00B4233D"/>
    <w:rsid w:val="00B42B3E"/>
    <w:rsid w:val="00B43927"/>
    <w:rsid w:val="00B4433A"/>
    <w:rsid w:val="00B44F4B"/>
    <w:rsid w:val="00B45DBA"/>
    <w:rsid w:val="00B4702D"/>
    <w:rsid w:val="00B47484"/>
    <w:rsid w:val="00B51578"/>
    <w:rsid w:val="00B52362"/>
    <w:rsid w:val="00B52F37"/>
    <w:rsid w:val="00B534A4"/>
    <w:rsid w:val="00B53E94"/>
    <w:rsid w:val="00B60536"/>
    <w:rsid w:val="00B638EA"/>
    <w:rsid w:val="00B63F9D"/>
    <w:rsid w:val="00B64C8E"/>
    <w:rsid w:val="00B6531C"/>
    <w:rsid w:val="00B707E7"/>
    <w:rsid w:val="00B70D22"/>
    <w:rsid w:val="00B71718"/>
    <w:rsid w:val="00B738BE"/>
    <w:rsid w:val="00B73E7D"/>
    <w:rsid w:val="00B76AAA"/>
    <w:rsid w:val="00B775E4"/>
    <w:rsid w:val="00B77665"/>
    <w:rsid w:val="00B81768"/>
    <w:rsid w:val="00B822C7"/>
    <w:rsid w:val="00B831C5"/>
    <w:rsid w:val="00B856B0"/>
    <w:rsid w:val="00B85E8C"/>
    <w:rsid w:val="00B865D8"/>
    <w:rsid w:val="00B86605"/>
    <w:rsid w:val="00B87066"/>
    <w:rsid w:val="00B91903"/>
    <w:rsid w:val="00B91D41"/>
    <w:rsid w:val="00B93F9C"/>
    <w:rsid w:val="00B94353"/>
    <w:rsid w:val="00B94D0E"/>
    <w:rsid w:val="00BA0455"/>
    <w:rsid w:val="00BA156F"/>
    <w:rsid w:val="00BA22B0"/>
    <w:rsid w:val="00BA53E3"/>
    <w:rsid w:val="00BB30E6"/>
    <w:rsid w:val="00BB41C8"/>
    <w:rsid w:val="00BB4E36"/>
    <w:rsid w:val="00BB6F92"/>
    <w:rsid w:val="00BB7A1A"/>
    <w:rsid w:val="00BC2D85"/>
    <w:rsid w:val="00BC4417"/>
    <w:rsid w:val="00BD02A3"/>
    <w:rsid w:val="00BD1104"/>
    <w:rsid w:val="00BD144A"/>
    <w:rsid w:val="00BD1968"/>
    <w:rsid w:val="00BD586B"/>
    <w:rsid w:val="00BE05C0"/>
    <w:rsid w:val="00BE1D36"/>
    <w:rsid w:val="00BE61EC"/>
    <w:rsid w:val="00BE7048"/>
    <w:rsid w:val="00BF1DE8"/>
    <w:rsid w:val="00BF2CBC"/>
    <w:rsid w:val="00BF4278"/>
    <w:rsid w:val="00BF5883"/>
    <w:rsid w:val="00BF5943"/>
    <w:rsid w:val="00BF59A1"/>
    <w:rsid w:val="00BF59AC"/>
    <w:rsid w:val="00BF7C97"/>
    <w:rsid w:val="00C04A5D"/>
    <w:rsid w:val="00C04BD0"/>
    <w:rsid w:val="00C06CBA"/>
    <w:rsid w:val="00C07EA4"/>
    <w:rsid w:val="00C127C6"/>
    <w:rsid w:val="00C128BD"/>
    <w:rsid w:val="00C14113"/>
    <w:rsid w:val="00C171CC"/>
    <w:rsid w:val="00C17D4E"/>
    <w:rsid w:val="00C20820"/>
    <w:rsid w:val="00C22FFF"/>
    <w:rsid w:val="00C23812"/>
    <w:rsid w:val="00C252AB"/>
    <w:rsid w:val="00C25DF2"/>
    <w:rsid w:val="00C26563"/>
    <w:rsid w:val="00C26CC8"/>
    <w:rsid w:val="00C2749C"/>
    <w:rsid w:val="00C310A1"/>
    <w:rsid w:val="00C31192"/>
    <w:rsid w:val="00C3250A"/>
    <w:rsid w:val="00C41528"/>
    <w:rsid w:val="00C4379B"/>
    <w:rsid w:val="00C438B7"/>
    <w:rsid w:val="00C45E3F"/>
    <w:rsid w:val="00C462CD"/>
    <w:rsid w:val="00C47938"/>
    <w:rsid w:val="00C50010"/>
    <w:rsid w:val="00C5013B"/>
    <w:rsid w:val="00C50560"/>
    <w:rsid w:val="00C50FE0"/>
    <w:rsid w:val="00C53512"/>
    <w:rsid w:val="00C56692"/>
    <w:rsid w:val="00C61134"/>
    <w:rsid w:val="00C61992"/>
    <w:rsid w:val="00C66634"/>
    <w:rsid w:val="00C67009"/>
    <w:rsid w:val="00C7007C"/>
    <w:rsid w:val="00C7287C"/>
    <w:rsid w:val="00C74380"/>
    <w:rsid w:val="00C8006B"/>
    <w:rsid w:val="00C80142"/>
    <w:rsid w:val="00C84603"/>
    <w:rsid w:val="00C85055"/>
    <w:rsid w:val="00C9145E"/>
    <w:rsid w:val="00C93648"/>
    <w:rsid w:val="00C96001"/>
    <w:rsid w:val="00CA0C7B"/>
    <w:rsid w:val="00CA2B0D"/>
    <w:rsid w:val="00CA4F16"/>
    <w:rsid w:val="00CA5C9C"/>
    <w:rsid w:val="00CA6FE9"/>
    <w:rsid w:val="00CB18A8"/>
    <w:rsid w:val="00CB22EB"/>
    <w:rsid w:val="00CB63A7"/>
    <w:rsid w:val="00CC06EE"/>
    <w:rsid w:val="00CC0949"/>
    <w:rsid w:val="00CC0D23"/>
    <w:rsid w:val="00CC18DF"/>
    <w:rsid w:val="00CC20DB"/>
    <w:rsid w:val="00CC34BE"/>
    <w:rsid w:val="00CC43AD"/>
    <w:rsid w:val="00CC6DFF"/>
    <w:rsid w:val="00CD1104"/>
    <w:rsid w:val="00CD123C"/>
    <w:rsid w:val="00CD1CA9"/>
    <w:rsid w:val="00CD37BF"/>
    <w:rsid w:val="00CD4982"/>
    <w:rsid w:val="00CE1173"/>
    <w:rsid w:val="00CE61F9"/>
    <w:rsid w:val="00CF05BE"/>
    <w:rsid w:val="00CF635A"/>
    <w:rsid w:val="00D02AC5"/>
    <w:rsid w:val="00D03454"/>
    <w:rsid w:val="00D0402B"/>
    <w:rsid w:val="00D04C50"/>
    <w:rsid w:val="00D056B2"/>
    <w:rsid w:val="00D0659B"/>
    <w:rsid w:val="00D07430"/>
    <w:rsid w:val="00D1053F"/>
    <w:rsid w:val="00D12C52"/>
    <w:rsid w:val="00D12F74"/>
    <w:rsid w:val="00D14BB5"/>
    <w:rsid w:val="00D15E14"/>
    <w:rsid w:val="00D16A48"/>
    <w:rsid w:val="00D16D03"/>
    <w:rsid w:val="00D17B43"/>
    <w:rsid w:val="00D21A49"/>
    <w:rsid w:val="00D23D41"/>
    <w:rsid w:val="00D240CF"/>
    <w:rsid w:val="00D2461A"/>
    <w:rsid w:val="00D31416"/>
    <w:rsid w:val="00D32823"/>
    <w:rsid w:val="00D3469A"/>
    <w:rsid w:val="00D3617C"/>
    <w:rsid w:val="00D36F65"/>
    <w:rsid w:val="00D41053"/>
    <w:rsid w:val="00D437D2"/>
    <w:rsid w:val="00D45031"/>
    <w:rsid w:val="00D459A1"/>
    <w:rsid w:val="00D46877"/>
    <w:rsid w:val="00D47689"/>
    <w:rsid w:val="00D477A8"/>
    <w:rsid w:val="00D51B00"/>
    <w:rsid w:val="00D52133"/>
    <w:rsid w:val="00D57F68"/>
    <w:rsid w:val="00D60830"/>
    <w:rsid w:val="00D645EC"/>
    <w:rsid w:val="00D6616A"/>
    <w:rsid w:val="00D71AC8"/>
    <w:rsid w:val="00D745C8"/>
    <w:rsid w:val="00D805F8"/>
    <w:rsid w:val="00D80D45"/>
    <w:rsid w:val="00D84CAE"/>
    <w:rsid w:val="00D85BD0"/>
    <w:rsid w:val="00D86389"/>
    <w:rsid w:val="00D90717"/>
    <w:rsid w:val="00D90C07"/>
    <w:rsid w:val="00D90FF4"/>
    <w:rsid w:val="00D923C2"/>
    <w:rsid w:val="00D9276D"/>
    <w:rsid w:val="00D92A8D"/>
    <w:rsid w:val="00D95011"/>
    <w:rsid w:val="00D95EF1"/>
    <w:rsid w:val="00D9770E"/>
    <w:rsid w:val="00DA06F2"/>
    <w:rsid w:val="00DA2474"/>
    <w:rsid w:val="00DA34AE"/>
    <w:rsid w:val="00DA6F2C"/>
    <w:rsid w:val="00DA7E62"/>
    <w:rsid w:val="00DB0CF1"/>
    <w:rsid w:val="00DB17B3"/>
    <w:rsid w:val="00DB280A"/>
    <w:rsid w:val="00DB467C"/>
    <w:rsid w:val="00DB4B23"/>
    <w:rsid w:val="00DB771F"/>
    <w:rsid w:val="00DC17DF"/>
    <w:rsid w:val="00DC1B99"/>
    <w:rsid w:val="00DC30D0"/>
    <w:rsid w:val="00DC759F"/>
    <w:rsid w:val="00DD15FA"/>
    <w:rsid w:val="00DD1A7C"/>
    <w:rsid w:val="00DD2073"/>
    <w:rsid w:val="00DD4D67"/>
    <w:rsid w:val="00DE331C"/>
    <w:rsid w:val="00DE4D7C"/>
    <w:rsid w:val="00DE4F5E"/>
    <w:rsid w:val="00DE53AB"/>
    <w:rsid w:val="00DE5439"/>
    <w:rsid w:val="00DF0036"/>
    <w:rsid w:val="00DF31A6"/>
    <w:rsid w:val="00DF4290"/>
    <w:rsid w:val="00DF44D5"/>
    <w:rsid w:val="00DF5407"/>
    <w:rsid w:val="00DF7A32"/>
    <w:rsid w:val="00E02E54"/>
    <w:rsid w:val="00E06D46"/>
    <w:rsid w:val="00E12861"/>
    <w:rsid w:val="00E139A7"/>
    <w:rsid w:val="00E13AAB"/>
    <w:rsid w:val="00E14BE4"/>
    <w:rsid w:val="00E15A3B"/>
    <w:rsid w:val="00E15FB7"/>
    <w:rsid w:val="00E17541"/>
    <w:rsid w:val="00E218EA"/>
    <w:rsid w:val="00E21A90"/>
    <w:rsid w:val="00E23A08"/>
    <w:rsid w:val="00E23B57"/>
    <w:rsid w:val="00E23DC4"/>
    <w:rsid w:val="00E24A03"/>
    <w:rsid w:val="00E25417"/>
    <w:rsid w:val="00E27FD3"/>
    <w:rsid w:val="00E34881"/>
    <w:rsid w:val="00E3736B"/>
    <w:rsid w:val="00E37DC4"/>
    <w:rsid w:val="00E37F8B"/>
    <w:rsid w:val="00E4188D"/>
    <w:rsid w:val="00E42D11"/>
    <w:rsid w:val="00E44527"/>
    <w:rsid w:val="00E4794A"/>
    <w:rsid w:val="00E479B0"/>
    <w:rsid w:val="00E52B5C"/>
    <w:rsid w:val="00E52D93"/>
    <w:rsid w:val="00E52E47"/>
    <w:rsid w:val="00E55617"/>
    <w:rsid w:val="00E56804"/>
    <w:rsid w:val="00E60129"/>
    <w:rsid w:val="00E608F9"/>
    <w:rsid w:val="00E6399D"/>
    <w:rsid w:val="00E650BE"/>
    <w:rsid w:val="00E660B3"/>
    <w:rsid w:val="00E70804"/>
    <w:rsid w:val="00E73206"/>
    <w:rsid w:val="00E75F30"/>
    <w:rsid w:val="00E77F21"/>
    <w:rsid w:val="00E83AC1"/>
    <w:rsid w:val="00E8493D"/>
    <w:rsid w:val="00E85010"/>
    <w:rsid w:val="00E85796"/>
    <w:rsid w:val="00E92F4A"/>
    <w:rsid w:val="00E93BB3"/>
    <w:rsid w:val="00E94FF2"/>
    <w:rsid w:val="00E97D98"/>
    <w:rsid w:val="00EA4477"/>
    <w:rsid w:val="00EA46A1"/>
    <w:rsid w:val="00EA5B7D"/>
    <w:rsid w:val="00EB256B"/>
    <w:rsid w:val="00EB4848"/>
    <w:rsid w:val="00EB4CDB"/>
    <w:rsid w:val="00EB5791"/>
    <w:rsid w:val="00EB593C"/>
    <w:rsid w:val="00EC67DD"/>
    <w:rsid w:val="00EC7E23"/>
    <w:rsid w:val="00ED436B"/>
    <w:rsid w:val="00ED66DD"/>
    <w:rsid w:val="00ED744C"/>
    <w:rsid w:val="00EE0D07"/>
    <w:rsid w:val="00EE182A"/>
    <w:rsid w:val="00EE34B7"/>
    <w:rsid w:val="00EE379B"/>
    <w:rsid w:val="00EE51BA"/>
    <w:rsid w:val="00EE62CE"/>
    <w:rsid w:val="00EE6DBB"/>
    <w:rsid w:val="00EF437A"/>
    <w:rsid w:val="00EF4407"/>
    <w:rsid w:val="00EF4782"/>
    <w:rsid w:val="00EF60A1"/>
    <w:rsid w:val="00EF70F9"/>
    <w:rsid w:val="00EF749C"/>
    <w:rsid w:val="00F0106A"/>
    <w:rsid w:val="00F07202"/>
    <w:rsid w:val="00F10757"/>
    <w:rsid w:val="00F10834"/>
    <w:rsid w:val="00F12081"/>
    <w:rsid w:val="00F133DF"/>
    <w:rsid w:val="00F15BAE"/>
    <w:rsid w:val="00F15F77"/>
    <w:rsid w:val="00F16045"/>
    <w:rsid w:val="00F17616"/>
    <w:rsid w:val="00F21142"/>
    <w:rsid w:val="00F2174D"/>
    <w:rsid w:val="00F227A6"/>
    <w:rsid w:val="00F24108"/>
    <w:rsid w:val="00F258EF"/>
    <w:rsid w:val="00F30AE2"/>
    <w:rsid w:val="00F30E74"/>
    <w:rsid w:val="00F3101A"/>
    <w:rsid w:val="00F31744"/>
    <w:rsid w:val="00F31A90"/>
    <w:rsid w:val="00F31DB7"/>
    <w:rsid w:val="00F34DBF"/>
    <w:rsid w:val="00F36C5F"/>
    <w:rsid w:val="00F447A5"/>
    <w:rsid w:val="00F4510F"/>
    <w:rsid w:val="00F4520A"/>
    <w:rsid w:val="00F45745"/>
    <w:rsid w:val="00F45BB3"/>
    <w:rsid w:val="00F45C6A"/>
    <w:rsid w:val="00F47233"/>
    <w:rsid w:val="00F473DC"/>
    <w:rsid w:val="00F503DE"/>
    <w:rsid w:val="00F5290C"/>
    <w:rsid w:val="00F52B26"/>
    <w:rsid w:val="00F52ED7"/>
    <w:rsid w:val="00F53386"/>
    <w:rsid w:val="00F536E7"/>
    <w:rsid w:val="00F62352"/>
    <w:rsid w:val="00F657CC"/>
    <w:rsid w:val="00F657CF"/>
    <w:rsid w:val="00F66260"/>
    <w:rsid w:val="00F66405"/>
    <w:rsid w:val="00F66818"/>
    <w:rsid w:val="00F66E87"/>
    <w:rsid w:val="00F673EA"/>
    <w:rsid w:val="00F721F8"/>
    <w:rsid w:val="00F73EB9"/>
    <w:rsid w:val="00F75869"/>
    <w:rsid w:val="00F76D6A"/>
    <w:rsid w:val="00F77995"/>
    <w:rsid w:val="00F77F42"/>
    <w:rsid w:val="00F85F38"/>
    <w:rsid w:val="00F85FF7"/>
    <w:rsid w:val="00F869ED"/>
    <w:rsid w:val="00F90551"/>
    <w:rsid w:val="00F90A8F"/>
    <w:rsid w:val="00F9194D"/>
    <w:rsid w:val="00F91F9E"/>
    <w:rsid w:val="00F934AE"/>
    <w:rsid w:val="00F94479"/>
    <w:rsid w:val="00F950DB"/>
    <w:rsid w:val="00F9533F"/>
    <w:rsid w:val="00FA03FD"/>
    <w:rsid w:val="00FA3E2C"/>
    <w:rsid w:val="00FA60DA"/>
    <w:rsid w:val="00FA67CA"/>
    <w:rsid w:val="00FB02AA"/>
    <w:rsid w:val="00FB3ACA"/>
    <w:rsid w:val="00FB4473"/>
    <w:rsid w:val="00FB45EF"/>
    <w:rsid w:val="00FB555B"/>
    <w:rsid w:val="00FB7631"/>
    <w:rsid w:val="00FB7C93"/>
    <w:rsid w:val="00FC0494"/>
    <w:rsid w:val="00FC0B10"/>
    <w:rsid w:val="00FC147A"/>
    <w:rsid w:val="00FC20AB"/>
    <w:rsid w:val="00FC3915"/>
    <w:rsid w:val="00FC4892"/>
    <w:rsid w:val="00FC5EF0"/>
    <w:rsid w:val="00FC631E"/>
    <w:rsid w:val="00FC73B1"/>
    <w:rsid w:val="00FD159D"/>
    <w:rsid w:val="00FD3308"/>
    <w:rsid w:val="00FD5285"/>
    <w:rsid w:val="00FD5A36"/>
    <w:rsid w:val="00FD62F2"/>
    <w:rsid w:val="00FD673E"/>
    <w:rsid w:val="00FE07C4"/>
    <w:rsid w:val="00FE3D18"/>
    <w:rsid w:val="00FE69AD"/>
    <w:rsid w:val="02227D7B"/>
    <w:rsid w:val="0BDF5BAD"/>
    <w:rsid w:val="127A3903"/>
    <w:rsid w:val="18E66E2A"/>
    <w:rsid w:val="20F66D9A"/>
    <w:rsid w:val="26D139D2"/>
    <w:rsid w:val="2E5436E9"/>
    <w:rsid w:val="3270689A"/>
    <w:rsid w:val="3AC90716"/>
    <w:rsid w:val="40F94582"/>
    <w:rsid w:val="45724BF2"/>
    <w:rsid w:val="4DB1272A"/>
    <w:rsid w:val="5ACA324A"/>
    <w:rsid w:val="5E1F6CC7"/>
    <w:rsid w:val="60B129FF"/>
    <w:rsid w:val="62170B49"/>
    <w:rsid w:val="729B1E50"/>
    <w:rsid w:val="74EF7C81"/>
    <w:rsid w:val="78C82DFF"/>
    <w:rsid w:val="7F6640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146" fillcolor="white">
      <v:fill color="white"/>
    </o:shapedefaults>
    <o:shapelayout v:ext="edit">
      <o:idmap v:ext="edit" data="2"/>
      <o:rules v:ext="edit">
        <o:r id="V:Rule5" type="connector" idref="#_x0000_s2352"/>
        <o:r id="V:Rule6" type="connector" idref="#_x0000_s2349"/>
        <o:r id="V:Rule7" type="connector" idref="#_x0000_s2353"/>
        <o:r id="V:Rule8" type="connector" idref="#_x0000_s2350"/>
      </o:rules>
      <o:regrouptable v:ext="edit">
        <o:entry new="1" old="0"/>
        <o:entry new="2" old="0"/>
        <o:entry new="3" old="0"/>
        <o:entry new="4" old="0"/>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0794"/>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4C3265"/>
    <w:pPr>
      <w:spacing w:line="480" w:lineRule="atLeast"/>
      <w:outlineLvl w:val="0"/>
    </w:pPr>
    <w:rPr>
      <w:rFonts w:ascii="宋体" w:eastAsia="宋体" w:hAnsi="宋体"/>
      <w:b/>
      <w:sz w:val="30"/>
      <w:szCs w:val="30"/>
    </w:rPr>
  </w:style>
  <w:style w:type="paragraph" w:styleId="2">
    <w:name w:val="heading 2"/>
    <w:basedOn w:val="1"/>
    <w:next w:val="a"/>
    <w:link w:val="2Char"/>
    <w:qFormat/>
    <w:rsid w:val="004C3265"/>
    <w:pPr>
      <w:outlineLvl w:val="1"/>
    </w:pPr>
    <w:rPr>
      <w:sz w:val="28"/>
    </w:rPr>
  </w:style>
  <w:style w:type="paragraph" w:styleId="3">
    <w:name w:val="heading 3"/>
    <w:basedOn w:val="a"/>
    <w:next w:val="a"/>
    <w:link w:val="3Char"/>
    <w:qFormat/>
    <w:rsid w:val="004C3265"/>
    <w:pPr>
      <w:spacing w:line="480" w:lineRule="atLeast"/>
      <w:outlineLvl w:val="2"/>
    </w:pPr>
    <w:rPr>
      <w:rFonts w:ascii="宋体" w:eastAsia="宋体" w:hAnsi="宋体"/>
      <w:sz w:val="24"/>
      <w:szCs w:val="24"/>
    </w:rPr>
  </w:style>
  <w:style w:type="paragraph" w:styleId="4">
    <w:name w:val="heading 4"/>
    <w:basedOn w:val="a"/>
    <w:next w:val="a"/>
    <w:link w:val="4Char"/>
    <w:qFormat/>
    <w:rsid w:val="004C3265"/>
    <w:pPr>
      <w:keepNext/>
      <w:keepLines/>
      <w:spacing w:before="280" w:after="290" w:line="376" w:lineRule="auto"/>
      <w:outlineLvl w:val="3"/>
    </w:pPr>
    <w:rPr>
      <w:rFonts w:ascii="Arial" w:eastAsia="黑体"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4C3265"/>
    <w:rPr>
      <w:b/>
      <w:bCs/>
    </w:rPr>
  </w:style>
  <w:style w:type="paragraph" w:styleId="a4">
    <w:name w:val="annotation text"/>
    <w:basedOn w:val="a"/>
    <w:link w:val="Char0"/>
    <w:qFormat/>
    <w:rsid w:val="004C3265"/>
    <w:pPr>
      <w:jc w:val="left"/>
    </w:pPr>
    <w:rPr>
      <w:szCs w:val="24"/>
    </w:rPr>
  </w:style>
  <w:style w:type="paragraph" w:styleId="a5">
    <w:name w:val="Normal Indent"/>
    <w:basedOn w:val="a"/>
    <w:link w:val="Char1"/>
    <w:qFormat/>
    <w:rsid w:val="004C3265"/>
    <w:pPr>
      <w:ind w:firstLineChars="200" w:firstLine="420"/>
    </w:pPr>
    <w:rPr>
      <w:rFonts w:eastAsia="宋体"/>
      <w:szCs w:val="24"/>
    </w:rPr>
  </w:style>
  <w:style w:type="paragraph" w:styleId="a6">
    <w:name w:val="caption"/>
    <w:basedOn w:val="a"/>
    <w:next w:val="a"/>
    <w:link w:val="Char2"/>
    <w:qFormat/>
    <w:rsid w:val="004C3265"/>
    <w:pPr>
      <w:jc w:val="center"/>
    </w:pPr>
    <w:rPr>
      <w:rFonts w:ascii="宋体" w:eastAsia="宋体" w:hAnsi="Arial" w:cs="Arial"/>
    </w:rPr>
  </w:style>
  <w:style w:type="paragraph" w:styleId="a7">
    <w:name w:val="Document Map"/>
    <w:basedOn w:val="a"/>
    <w:link w:val="Char3"/>
    <w:semiHidden/>
    <w:qFormat/>
    <w:rsid w:val="004C3265"/>
    <w:pPr>
      <w:shd w:val="clear" w:color="auto" w:fill="000080"/>
    </w:pPr>
    <w:rPr>
      <w:rFonts w:ascii="Times New Roman" w:eastAsia="宋体" w:hAnsi="Times New Roman" w:cs="Times New Roman"/>
      <w:szCs w:val="24"/>
    </w:rPr>
  </w:style>
  <w:style w:type="paragraph" w:styleId="30">
    <w:name w:val="Body Text 3"/>
    <w:basedOn w:val="a"/>
    <w:link w:val="3Char0"/>
    <w:qFormat/>
    <w:rsid w:val="004C3265"/>
    <w:pPr>
      <w:spacing w:after="120"/>
    </w:pPr>
    <w:rPr>
      <w:rFonts w:ascii="Times New Roman" w:eastAsia="宋体" w:hAnsi="Times New Roman" w:cs="Times New Roman"/>
      <w:sz w:val="16"/>
      <w:szCs w:val="16"/>
    </w:rPr>
  </w:style>
  <w:style w:type="paragraph" w:styleId="a8">
    <w:name w:val="Body Text"/>
    <w:basedOn w:val="a"/>
    <w:link w:val="Char4"/>
    <w:qFormat/>
    <w:rsid w:val="004C3265"/>
    <w:rPr>
      <w:rFonts w:ascii="Times New Roman" w:eastAsia="宋体" w:hAnsi="Times New Roman" w:cs="Times New Roman"/>
      <w:sz w:val="32"/>
      <w:szCs w:val="20"/>
    </w:rPr>
  </w:style>
  <w:style w:type="paragraph" w:styleId="a9">
    <w:name w:val="Body Text Indent"/>
    <w:basedOn w:val="a"/>
    <w:link w:val="Char5"/>
    <w:qFormat/>
    <w:rsid w:val="004C3265"/>
    <w:pPr>
      <w:spacing w:line="300" w:lineRule="exact"/>
      <w:ind w:firstLine="538"/>
    </w:pPr>
    <w:rPr>
      <w:rFonts w:ascii="宋体" w:eastAsia="宋体" w:hAnsi="Times New Roman" w:cs="Times New Roman"/>
      <w:sz w:val="24"/>
      <w:szCs w:val="24"/>
    </w:rPr>
  </w:style>
  <w:style w:type="paragraph" w:styleId="aa">
    <w:name w:val="Block Text"/>
    <w:basedOn w:val="a"/>
    <w:qFormat/>
    <w:rsid w:val="004C3265"/>
    <w:pPr>
      <w:adjustRightInd w:val="0"/>
      <w:snapToGrid w:val="0"/>
      <w:spacing w:line="440" w:lineRule="exact"/>
      <w:ind w:left="402" w:right="108" w:firstLine="450"/>
    </w:pPr>
    <w:rPr>
      <w:rFonts w:ascii="宋体" w:eastAsia="宋体" w:hAnsi="宋体" w:cs="Times New Roman"/>
      <w:sz w:val="24"/>
      <w:szCs w:val="20"/>
    </w:rPr>
  </w:style>
  <w:style w:type="paragraph" w:styleId="31">
    <w:name w:val="toc 3"/>
    <w:basedOn w:val="a"/>
    <w:next w:val="a"/>
    <w:uiPriority w:val="39"/>
    <w:unhideWhenUsed/>
    <w:qFormat/>
    <w:rsid w:val="004C3265"/>
    <w:pPr>
      <w:widowControl/>
      <w:spacing w:after="100" w:line="259" w:lineRule="auto"/>
      <w:ind w:left="440"/>
      <w:jc w:val="left"/>
    </w:pPr>
    <w:rPr>
      <w:rFonts w:cs="Times New Roman"/>
      <w:kern w:val="0"/>
      <w:sz w:val="22"/>
    </w:rPr>
  </w:style>
  <w:style w:type="paragraph" w:styleId="ab">
    <w:name w:val="Plain Text"/>
    <w:basedOn w:val="a"/>
    <w:link w:val="Char10"/>
    <w:qFormat/>
    <w:rsid w:val="004C3265"/>
    <w:rPr>
      <w:rFonts w:ascii="宋体" w:eastAsia="宋体" w:hAnsi="Courier New"/>
    </w:rPr>
  </w:style>
  <w:style w:type="paragraph" w:styleId="ac">
    <w:name w:val="Date"/>
    <w:basedOn w:val="a"/>
    <w:next w:val="a"/>
    <w:link w:val="Char6"/>
    <w:unhideWhenUsed/>
    <w:qFormat/>
    <w:rsid w:val="004C3265"/>
    <w:pPr>
      <w:ind w:leftChars="2500" w:left="100"/>
    </w:pPr>
  </w:style>
  <w:style w:type="paragraph" w:styleId="20">
    <w:name w:val="Body Text Indent 2"/>
    <w:basedOn w:val="a"/>
    <w:link w:val="2Char0"/>
    <w:qFormat/>
    <w:rsid w:val="004C3265"/>
    <w:pPr>
      <w:ind w:left="-140" w:firstLine="560"/>
      <w:jc w:val="left"/>
      <w:outlineLvl w:val="0"/>
    </w:pPr>
    <w:rPr>
      <w:rFonts w:ascii="Times New Roman" w:eastAsia="宋体" w:hAnsi="Times New Roman" w:cs="Times New Roman"/>
      <w:sz w:val="28"/>
      <w:szCs w:val="20"/>
    </w:rPr>
  </w:style>
  <w:style w:type="paragraph" w:styleId="ad">
    <w:name w:val="Balloon Text"/>
    <w:basedOn w:val="a"/>
    <w:link w:val="Char7"/>
    <w:unhideWhenUsed/>
    <w:qFormat/>
    <w:rsid w:val="004C3265"/>
    <w:rPr>
      <w:sz w:val="18"/>
      <w:szCs w:val="18"/>
    </w:rPr>
  </w:style>
  <w:style w:type="paragraph" w:styleId="ae">
    <w:name w:val="footer"/>
    <w:basedOn w:val="a"/>
    <w:link w:val="Char8"/>
    <w:uiPriority w:val="99"/>
    <w:unhideWhenUsed/>
    <w:qFormat/>
    <w:rsid w:val="004C3265"/>
    <w:pPr>
      <w:tabs>
        <w:tab w:val="center" w:pos="4153"/>
        <w:tab w:val="right" w:pos="8306"/>
      </w:tabs>
      <w:snapToGrid w:val="0"/>
      <w:jc w:val="left"/>
    </w:pPr>
    <w:rPr>
      <w:sz w:val="18"/>
      <w:szCs w:val="18"/>
    </w:rPr>
  </w:style>
  <w:style w:type="paragraph" w:styleId="af">
    <w:name w:val="header"/>
    <w:basedOn w:val="a"/>
    <w:link w:val="Char9"/>
    <w:unhideWhenUsed/>
    <w:qFormat/>
    <w:rsid w:val="004C326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4C3265"/>
    <w:pPr>
      <w:adjustRightInd w:val="0"/>
      <w:snapToGrid w:val="0"/>
      <w:spacing w:line="280" w:lineRule="exact"/>
      <w:jc w:val="center"/>
    </w:pPr>
    <w:rPr>
      <w:rFonts w:ascii="Times New Roman" w:eastAsia="宋体" w:hAnsi="Times New Roman" w:cs="Times New Roman"/>
      <w:sz w:val="24"/>
      <w:szCs w:val="20"/>
    </w:rPr>
  </w:style>
  <w:style w:type="paragraph" w:styleId="af0">
    <w:name w:val="List"/>
    <w:basedOn w:val="a"/>
    <w:qFormat/>
    <w:rsid w:val="004C3265"/>
    <w:pPr>
      <w:spacing w:line="360" w:lineRule="exact"/>
      <w:ind w:firstLineChars="18" w:firstLine="38"/>
      <w:jc w:val="left"/>
    </w:pPr>
    <w:rPr>
      <w:rFonts w:ascii="宋体" w:eastAsia="宋体" w:hAnsi="Times New Roman" w:cs="Times New Roman"/>
      <w:szCs w:val="21"/>
    </w:rPr>
  </w:style>
  <w:style w:type="paragraph" w:styleId="32">
    <w:name w:val="Body Text Indent 3"/>
    <w:basedOn w:val="a"/>
    <w:link w:val="3Char1"/>
    <w:qFormat/>
    <w:rsid w:val="004C3265"/>
    <w:pPr>
      <w:ind w:firstLine="540"/>
    </w:pPr>
    <w:rPr>
      <w:rFonts w:ascii="宋体" w:eastAsia="宋体" w:hAnsi="Times New Roman" w:cs="Times New Roman" w:hint="eastAsia"/>
      <w:sz w:val="28"/>
      <w:szCs w:val="20"/>
    </w:rPr>
  </w:style>
  <w:style w:type="paragraph" w:styleId="21">
    <w:name w:val="toc 2"/>
    <w:basedOn w:val="a"/>
    <w:next w:val="a"/>
    <w:uiPriority w:val="39"/>
    <w:unhideWhenUsed/>
    <w:qFormat/>
    <w:rsid w:val="004C3265"/>
    <w:pPr>
      <w:ind w:leftChars="200" w:left="420"/>
    </w:pPr>
  </w:style>
  <w:style w:type="paragraph" w:styleId="22">
    <w:name w:val="Body Text 2"/>
    <w:basedOn w:val="a"/>
    <w:link w:val="2Char1"/>
    <w:qFormat/>
    <w:rsid w:val="004C3265"/>
    <w:rPr>
      <w:rFonts w:ascii="Times New Roman" w:eastAsia="宋体" w:hAnsi="Times New Roman" w:cs="Times New Roman"/>
      <w:szCs w:val="20"/>
    </w:rPr>
  </w:style>
  <w:style w:type="paragraph" w:styleId="af1">
    <w:name w:val="Normal (Web)"/>
    <w:basedOn w:val="a"/>
    <w:qFormat/>
    <w:rsid w:val="004C3265"/>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rsid w:val="004C3265"/>
    <w:pPr>
      <w:spacing w:line="192" w:lineRule="auto"/>
      <w:jc w:val="center"/>
    </w:pPr>
    <w:rPr>
      <w:rFonts w:ascii="宋体" w:eastAsia="宋体" w:hAnsi="宋体" w:cs="Times New Roman"/>
      <w:szCs w:val="20"/>
    </w:rPr>
  </w:style>
  <w:style w:type="character" w:styleId="af2">
    <w:name w:val="Strong"/>
    <w:basedOn w:val="a0"/>
    <w:qFormat/>
    <w:rsid w:val="004C3265"/>
    <w:rPr>
      <w:b/>
      <w:bCs/>
    </w:rPr>
  </w:style>
  <w:style w:type="character" w:styleId="af3">
    <w:name w:val="page number"/>
    <w:basedOn w:val="a0"/>
    <w:qFormat/>
    <w:rsid w:val="004C3265"/>
  </w:style>
  <w:style w:type="character" w:styleId="af4">
    <w:name w:val="Emphasis"/>
    <w:basedOn w:val="a0"/>
    <w:qFormat/>
    <w:rsid w:val="004C3265"/>
    <w:rPr>
      <w:i/>
      <w:iCs/>
    </w:rPr>
  </w:style>
  <w:style w:type="character" w:styleId="af5">
    <w:name w:val="Hyperlink"/>
    <w:basedOn w:val="a0"/>
    <w:uiPriority w:val="99"/>
    <w:qFormat/>
    <w:rsid w:val="004C3265"/>
    <w:rPr>
      <w:color w:val="000000"/>
      <w:u w:val="single"/>
    </w:rPr>
  </w:style>
  <w:style w:type="character" w:styleId="af6">
    <w:name w:val="annotation reference"/>
    <w:basedOn w:val="a0"/>
    <w:qFormat/>
    <w:rsid w:val="004C3265"/>
    <w:rPr>
      <w:sz w:val="21"/>
      <w:szCs w:val="21"/>
    </w:rPr>
  </w:style>
  <w:style w:type="table" w:styleId="af7">
    <w:name w:val="Table Grid"/>
    <w:basedOn w:val="a1"/>
    <w:qFormat/>
    <w:rsid w:val="004C32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4C3265"/>
    <w:rPr>
      <w:rFonts w:ascii="宋体" w:eastAsia="宋体" w:hAnsi="宋体"/>
      <w:b/>
      <w:sz w:val="30"/>
      <w:szCs w:val="30"/>
    </w:rPr>
  </w:style>
  <w:style w:type="character" w:customStyle="1" w:styleId="2Char">
    <w:name w:val="标题 2 Char"/>
    <w:basedOn w:val="a0"/>
    <w:link w:val="2"/>
    <w:qFormat/>
    <w:rsid w:val="004C3265"/>
    <w:rPr>
      <w:rFonts w:ascii="宋体" w:eastAsia="宋体" w:hAnsi="宋体"/>
      <w:b/>
      <w:sz w:val="28"/>
      <w:szCs w:val="30"/>
    </w:rPr>
  </w:style>
  <w:style w:type="character" w:customStyle="1" w:styleId="3Char">
    <w:name w:val="标题 3 Char"/>
    <w:basedOn w:val="a0"/>
    <w:link w:val="3"/>
    <w:qFormat/>
    <w:rsid w:val="004C3265"/>
    <w:rPr>
      <w:rFonts w:ascii="宋体" w:eastAsia="宋体" w:hAnsi="宋体"/>
      <w:sz w:val="24"/>
      <w:szCs w:val="24"/>
    </w:rPr>
  </w:style>
  <w:style w:type="character" w:customStyle="1" w:styleId="4Char">
    <w:name w:val="标题 4 Char"/>
    <w:basedOn w:val="a0"/>
    <w:link w:val="4"/>
    <w:qFormat/>
    <w:rsid w:val="004C3265"/>
    <w:rPr>
      <w:rFonts w:ascii="Arial" w:eastAsia="黑体" w:hAnsi="Arial" w:cs="Times New Roman"/>
      <w:b/>
      <w:bCs/>
      <w:sz w:val="28"/>
      <w:szCs w:val="28"/>
    </w:rPr>
  </w:style>
  <w:style w:type="character" w:customStyle="1" w:styleId="Char7">
    <w:name w:val="批注框文本 Char"/>
    <w:basedOn w:val="a0"/>
    <w:link w:val="ad"/>
    <w:qFormat/>
    <w:rsid w:val="004C3265"/>
    <w:rPr>
      <w:sz w:val="18"/>
      <w:szCs w:val="18"/>
    </w:rPr>
  </w:style>
  <w:style w:type="character" w:customStyle="1" w:styleId="Char6">
    <w:name w:val="日期 Char"/>
    <w:basedOn w:val="a0"/>
    <w:link w:val="ac"/>
    <w:qFormat/>
    <w:rsid w:val="004C3265"/>
  </w:style>
  <w:style w:type="character" w:customStyle="1" w:styleId="Char9">
    <w:name w:val="页眉 Char"/>
    <w:basedOn w:val="a0"/>
    <w:link w:val="af"/>
    <w:qFormat/>
    <w:rsid w:val="004C3265"/>
    <w:rPr>
      <w:sz w:val="18"/>
      <w:szCs w:val="18"/>
    </w:rPr>
  </w:style>
  <w:style w:type="character" w:customStyle="1" w:styleId="Char8">
    <w:name w:val="页脚 Char"/>
    <w:basedOn w:val="a0"/>
    <w:link w:val="ae"/>
    <w:uiPriority w:val="99"/>
    <w:qFormat/>
    <w:rsid w:val="004C3265"/>
    <w:rPr>
      <w:sz w:val="18"/>
      <w:szCs w:val="18"/>
    </w:rPr>
  </w:style>
  <w:style w:type="character" w:customStyle="1" w:styleId="apple-converted-space">
    <w:name w:val="apple-converted-space"/>
    <w:basedOn w:val="a0"/>
    <w:qFormat/>
    <w:rsid w:val="004C3265"/>
  </w:style>
  <w:style w:type="character" w:customStyle="1" w:styleId="Chara">
    <w:name w:val="表内容@ Char"/>
    <w:basedOn w:val="a0"/>
    <w:link w:val="af8"/>
    <w:qFormat/>
    <w:rsid w:val="004C3265"/>
    <w:rPr>
      <w:rFonts w:ascii="宋体" w:eastAsia="宋体" w:hAnsi="宋体" w:cs="Arial"/>
      <w:szCs w:val="21"/>
    </w:rPr>
  </w:style>
  <w:style w:type="paragraph" w:customStyle="1" w:styleId="af8">
    <w:name w:val="表内容@"/>
    <w:basedOn w:val="a"/>
    <w:link w:val="Chara"/>
    <w:qFormat/>
    <w:rsid w:val="004C3265"/>
    <w:pPr>
      <w:adjustRightInd w:val="0"/>
      <w:jc w:val="center"/>
    </w:pPr>
    <w:rPr>
      <w:rFonts w:ascii="宋体" w:eastAsia="宋体" w:hAnsi="宋体" w:cs="Arial"/>
      <w:szCs w:val="21"/>
    </w:rPr>
  </w:style>
  <w:style w:type="character" w:customStyle="1" w:styleId="t1">
    <w:name w:val="t1"/>
    <w:qFormat/>
    <w:rsid w:val="004C3265"/>
    <w:rPr>
      <w:sz w:val="28"/>
      <w:szCs w:val="28"/>
    </w:rPr>
  </w:style>
  <w:style w:type="character" w:customStyle="1" w:styleId="Char0">
    <w:name w:val="批注文字 Char"/>
    <w:basedOn w:val="a0"/>
    <w:link w:val="a4"/>
    <w:qFormat/>
    <w:rsid w:val="004C3265"/>
    <w:rPr>
      <w:szCs w:val="24"/>
    </w:rPr>
  </w:style>
  <w:style w:type="character" w:customStyle="1" w:styleId="22Char">
    <w:name w:val="样式 正文@ + 首行缩进:  2 字符2 Char"/>
    <w:basedOn w:val="a0"/>
    <w:link w:val="220"/>
    <w:qFormat/>
    <w:rsid w:val="004C3265"/>
    <w:rPr>
      <w:rFonts w:ascii="宋体" w:eastAsia="宋体" w:hAnsi="宋体" w:cs="宋体"/>
      <w:sz w:val="24"/>
    </w:rPr>
  </w:style>
  <w:style w:type="paragraph" w:customStyle="1" w:styleId="220">
    <w:name w:val="样式 正文@ + 首行缩进:  2 字符2"/>
    <w:basedOn w:val="a"/>
    <w:link w:val="22Char"/>
    <w:qFormat/>
    <w:rsid w:val="004C3265"/>
    <w:pPr>
      <w:spacing w:line="360" w:lineRule="auto"/>
      <w:ind w:firstLineChars="200" w:firstLine="480"/>
    </w:pPr>
    <w:rPr>
      <w:rFonts w:ascii="宋体" w:eastAsia="宋体" w:hAnsi="宋体" w:cs="宋体"/>
      <w:sz w:val="24"/>
    </w:rPr>
  </w:style>
  <w:style w:type="character" w:customStyle="1" w:styleId="2022Char">
    <w:name w:val="样式 样式 正文@ + 首行缩进:  2 字符 字距调整小四 紧缩量  0.2 磅 + 首行缩进:  2 字符 Char"/>
    <w:basedOn w:val="a0"/>
    <w:link w:val="2022"/>
    <w:qFormat/>
    <w:rsid w:val="004C3265"/>
    <w:rPr>
      <w:rFonts w:ascii="宋体" w:eastAsia="宋体" w:hAnsi="宋体" w:cs="宋体"/>
      <w:kern w:val="24"/>
      <w:sz w:val="24"/>
      <w:szCs w:val="24"/>
    </w:rPr>
  </w:style>
  <w:style w:type="paragraph" w:customStyle="1" w:styleId="2022">
    <w:name w:val="样式 样式 正文@ + 首行缩进:  2 字符 字距调整小四 紧缩量  0.2 磅 + 首行缩进:  2 字符"/>
    <w:basedOn w:val="a"/>
    <w:link w:val="2022Char"/>
    <w:qFormat/>
    <w:rsid w:val="004C3265"/>
    <w:pPr>
      <w:spacing w:line="360" w:lineRule="auto"/>
      <w:ind w:firstLineChars="200" w:firstLine="480"/>
    </w:pPr>
    <w:rPr>
      <w:rFonts w:ascii="宋体" w:eastAsia="宋体" w:hAnsi="宋体" w:cs="宋体"/>
      <w:kern w:val="24"/>
      <w:sz w:val="24"/>
      <w:szCs w:val="24"/>
    </w:rPr>
  </w:style>
  <w:style w:type="character" w:customStyle="1" w:styleId="d1">
    <w:name w:val="d1"/>
    <w:basedOn w:val="a0"/>
    <w:qFormat/>
    <w:rsid w:val="004C3265"/>
    <w:rPr>
      <w:rFonts w:ascii="ˎ̥" w:hAnsi="ˎ̥" w:hint="default"/>
      <w:color w:val="5C5C5C"/>
      <w:sz w:val="23"/>
      <w:szCs w:val="23"/>
      <w:u w:val="none"/>
    </w:rPr>
  </w:style>
  <w:style w:type="character" w:customStyle="1" w:styleId="2CharChar">
    <w:name w:val="正文2 Char Char"/>
    <w:basedOn w:val="a0"/>
    <w:link w:val="23"/>
    <w:qFormat/>
    <w:rsid w:val="004C3265"/>
    <w:rPr>
      <w:spacing w:val="18"/>
      <w:sz w:val="32"/>
    </w:rPr>
  </w:style>
  <w:style w:type="paragraph" w:customStyle="1" w:styleId="23">
    <w:name w:val="正文2"/>
    <w:link w:val="2CharChar"/>
    <w:qFormat/>
    <w:rsid w:val="004C3265"/>
    <w:pPr>
      <w:widowControl w:val="0"/>
      <w:suppressAutoHyphens/>
      <w:spacing w:line="520" w:lineRule="atLeast"/>
      <w:ind w:firstLine="680"/>
      <w:jc w:val="both"/>
    </w:pPr>
    <w:rPr>
      <w:rFonts w:asciiTheme="minorHAnsi" w:eastAsiaTheme="minorEastAsia" w:hAnsiTheme="minorHAnsi" w:cstheme="minorBidi"/>
      <w:spacing w:val="18"/>
      <w:kern w:val="2"/>
      <w:sz w:val="32"/>
      <w:szCs w:val="22"/>
    </w:rPr>
  </w:style>
  <w:style w:type="character" w:customStyle="1" w:styleId="Charb">
    <w:name w:val="表头 Char"/>
    <w:basedOn w:val="a0"/>
    <w:link w:val="af9"/>
    <w:qFormat/>
    <w:rsid w:val="004C3265"/>
    <w:rPr>
      <w:rFonts w:ascii="黑体" w:eastAsia="黑体"/>
      <w:sz w:val="24"/>
    </w:rPr>
  </w:style>
  <w:style w:type="paragraph" w:customStyle="1" w:styleId="af9">
    <w:name w:val="表头"/>
    <w:basedOn w:val="a"/>
    <w:link w:val="Charb"/>
    <w:qFormat/>
    <w:rsid w:val="004C3265"/>
    <w:pPr>
      <w:spacing w:line="360" w:lineRule="auto"/>
      <w:jc w:val="center"/>
    </w:pPr>
    <w:rPr>
      <w:rFonts w:ascii="黑体" w:eastAsia="黑体"/>
      <w:sz w:val="24"/>
    </w:rPr>
  </w:style>
  <w:style w:type="character" w:customStyle="1" w:styleId="05Char">
    <w:name w:val="样式 表图头@ + 段前: 0.5 行 Char"/>
    <w:basedOn w:val="a0"/>
    <w:link w:val="05"/>
    <w:qFormat/>
    <w:rsid w:val="004C3265"/>
    <w:rPr>
      <w:rFonts w:ascii="宋体" w:eastAsia="宋体" w:hAnsi="宋体" w:cs="宋体"/>
    </w:rPr>
  </w:style>
  <w:style w:type="paragraph" w:customStyle="1" w:styleId="05">
    <w:name w:val="样式 表图头@ + 段前: 0.5 行"/>
    <w:basedOn w:val="a"/>
    <w:link w:val="05Char"/>
    <w:qFormat/>
    <w:rsid w:val="004C3265"/>
    <w:pPr>
      <w:adjustRightInd w:val="0"/>
      <w:jc w:val="center"/>
    </w:pPr>
    <w:rPr>
      <w:rFonts w:ascii="宋体" w:eastAsia="宋体" w:hAnsi="宋体" w:cs="宋体"/>
    </w:rPr>
  </w:style>
  <w:style w:type="character" w:customStyle="1" w:styleId="style5">
    <w:name w:val="style5"/>
    <w:basedOn w:val="a0"/>
    <w:qFormat/>
    <w:rsid w:val="004C3265"/>
  </w:style>
  <w:style w:type="character" w:customStyle="1" w:styleId="1Char0">
    <w:name w:val="正文1 Char"/>
    <w:basedOn w:val="a0"/>
    <w:link w:val="12"/>
    <w:qFormat/>
    <w:rsid w:val="004C3265"/>
    <w:rPr>
      <w:rFonts w:eastAsia="宋体"/>
    </w:rPr>
  </w:style>
  <w:style w:type="paragraph" w:customStyle="1" w:styleId="12">
    <w:name w:val="正文1"/>
    <w:basedOn w:val="a"/>
    <w:link w:val="1Char0"/>
    <w:qFormat/>
    <w:rsid w:val="004C3265"/>
    <w:pPr>
      <w:adjustRightInd w:val="0"/>
      <w:snapToGrid w:val="0"/>
      <w:spacing w:line="500" w:lineRule="atLeast"/>
      <w:ind w:firstLine="567"/>
    </w:pPr>
    <w:rPr>
      <w:rFonts w:eastAsia="宋体"/>
    </w:rPr>
  </w:style>
  <w:style w:type="character" w:customStyle="1" w:styleId="2CharChar0">
    <w:name w:val="样式2 Char Char"/>
    <w:basedOn w:val="a0"/>
    <w:link w:val="24"/>
    <w:qFormat/>
    <w:rsid w:val="004C3265"/>
    <w:rPr>
      <w:rFonts w:ascii="黑体" w:eastAsia="黑体" w:hAnsi="宋体"/>
      <w:bCs/>
      <w:sz w:val="24"/>
      <w:szCs w:val="24"/>
    </w:rPr>
  </w:style>
  <w:style w:type="paragraph" w:customStyle="1" w:styleId="24">
    <w:name w:val="样式2"/>
    <w:basedOn w:val="a"/>
    <w:link w:val="2CharChar0"/>
    <w:qFormat/>
    <w:rsid w:val="004C3265"/>
    <w:pPr>
      <w:spacing w:line="360" w:lineRule="auto"/>
      <w:ind w:firstLineChars="350" w:firstLine="840"/>
    </w:pPr>
    <w:rPr>
      <w:rFonts w:ascii="黑体" w:eastAsia="黑体" w:hAnsi="宋体"/>
      <w:bCs/>
      <w:sz w:val="24"/>
      <w:szCs w:val="24"/>
    </w:rPr>
  </w:style>
  <w:style w:type="character" w:customStyle="1" w:styleId="Char1">
    <w:name w:val="正文缩进 Char"/>
    <w:basedOn w:val="a0"/>
    <w:link w:val="a5"/>
    <w:qFormat/>
    <w:rsid w:val="004C3265"/>
    <w:rPr>
      <w:rFonts w:eastAsia="宋体"/>
      <w:szCs w:val="24"/>
    </w:rPr>
  </w:style>
  <w:style w:type="character" w:customStyle="1" w:styleId="Char2">
    <w:name w:val="题注 Char"/>
    <w:basedOn w:val="a0"/>
    <w:link w:val="a6"/>
    <w:qFormat/>
    <w:rsid w:val="004C3265"/>
    <w:rPr>
      <w:rFonts w:ascii="宋体" w:eastAsia="宋体" w:hAnsi="Arial" w:cs="Arial"/>
    </w:rPr>
  </w:style>
  <w:style w:type="character" w:customStyle="1" w:styleId="Charc">
    <w:name w:val="纯文本 Char"/>
    <w:qFormat/>
    <w:rsid w:val="004C3265"/>
    <w:rPr>
      <w:rFonts w:ascii="宋体" w:eastAsia="宋体" w:hAnsi="Courier New"/>
      <w:kern w:val="2"/>
      <w:sz w:val="21"/>
      <w:lang w:val="en-US" w:eastAsia="zh-CN" w:bidi="ar-SA"/>
    </w:rPr>
  </w:style>
  <w:style w:type="character" w:customStyle="1" w:styleId="Char10">
    <w:name w:val="纯文本 Char1"/>
    <w:link w:val="ab"/>
    <w:qFormat/>
    <w:rsid w:val="004C3265"/>
    <w:rPr>
      <w:rFonts w:ascii="宋体" w:eastAsia="宋体" w:hAnsi="Courier New"/>
    </w:rPr>
  </w:style>
  <w:style w:type="character" w:customStyle="1" w:styleId="Char">
    <w:name w:val="批注主题 Char"/>
    <w:basedOn w:val="Char0"/>
    <w:link w:val="a3"/>
    <w:qFormat/>
    <w:rsid w:val="004C3265"/>
    <w:rPr>
      <w:b/>
      <w:bCs/>
      <w:szCs w:val="24"/>
    </w:rPr>
  </w:style>
  <w:style w:type="character" w:customStyle="1" w:styleId="3Char0">
    <w:name w:val="正文文本 3 Char"/>
    <w:basedOn w:val="a0"/>
    <w:link w:val="30"/>
    <w:qFormat/>
    <w:rsid w:val="004C3265"/>
    <w:rPr>
      <w:rFonts w:ascii="Times New Roman" w:eastAsia="宋体" w:hAnsi="Times New Roman" w:cs="Times New Roman"/>
      <w:sz w:val="16"/>
      <w:szCs w:val="16"/>
    </w:rPr>
  </w:style>
  <w:style w:type="character" w:customStyle="1" w:styleId="Char3">
    <w:name w:val="文档结构图 Char"/>
    <w:basedOn w:val="a0"/>
    <w:link w:val="a7"/>
    <w:semiHidden/>
    <w:qFormat/>
    <w:rsid w:val="004C3265"/>
    <w:rPr>
      <w:rFonts w:ascii="Times New Roman" w:eastAsia="宋体" w:hAnsi="Times New Roman" w:cs="Times New Roman"/>
      <w:szCs w:val="24"/>
      <w:shd w:val="clear" w:color="auto" w:fill="000080"/>
    </w:rPr>
  </w:style>
  <w:style w:type="character" w:customStyle="1" w:styleId="13">
    <w:name w:val="批注文字 字符1"/>
    <w:basedOn w:val="a0"/>
    <w:uiPriority w:val="99"/>
    <w:semiHidden/>
    <w:qFormat/>
    <w:rsid w:val="004C3265"/>
  </w:style>
  <w:style w:type="character" w:customStyle="1" w:styleId="14">
    <w:name w:val="批注主题 字符1"/>
    <w:basedOn w:val="13"/>
    <w:uiPriority w:val="99"/>
    <w:semiHidden/>
    <w:qFormat/>
    <w:rsid w:val="004C3265"/>
    <w:rPr>
      <w:b/>
      <w:bCs/>
    </w:rPr>
  </w:style>
  <w:style w:type="character" w:customStyle="1" w:styleId="Char4">
    <w:name w:val="正文文本 Char"/>
    <w:basedOn w:val="a0"/>
    <w:link w:val="a8"/>
    <w:qFormat/>
    <w:rsid w:val="004C3265"/>
    <w:rPr>
      <w:rFonts w:ascii="Times New Roman" w:eastAsia="宋体" w:hAnsi="Times New Roman" w:cs="Times New Roman"/>
      <w:sz w:val="32"/>
      <w:szCs w:val="20"/>
    </w:rPr>
  </w:style>
  <w:style w:type="character" w:customStyle="1" w:styleId="Char5">
    <w:name w:val="正文文本缩进 Char"/>
    <w:basedOn w:val="a0"/>
    <w:link w:val="a9"/>
    <w:qFormat/>
    <w:rsid w:val="004C3265"/>
    <w:rPr>
      <w:rFonts w:ascii="宋体" w:eastAsia="宋体" w:hAnsi="Times New Roman" w:cs="Times New Roman"/>
      <w:sz w:val="24"/>
      <w:szCs w:val="24"/>
    </w:rPr>
  </w:style>
  <w:style w:type="character" w:customStyle="1" w:styleId="15">
    <w:name w:val="纯文本 字符1"/>
    <w:basedOn w:val="a0"/>
    <w:uiPriority w:val="99"/>
    <w:semiHidden/>
    <w:qFormat/>
    <w:rsid w:val="004C3265"/>
    <w:rPr>
      <w:rFonts w:asciiTheme="minorEastAsia" w:hAnsi="Courier New" w:cs="Courier New"/>
    </w:rPr>
  </w:style>
  <w:style w:type="character" w:customStyle="1" w:styleId="3Char1">
    <w:name w:val="正文文本缩进 3 Char"/>
    <w:basedOn w:val="a0"/>
    <w:link w:val="32"/>
    <w:qFormat/>
    <w:rsid w:val="004C3265"/>
    <w:rPr>
      <w:rFonts w:ascii="宋体" w:eastAsia="宋体" w:hAnsi="Times New Roman" w:cs="Times New Roman"/>
      <w:sz w:val="28"/>
      <w:szCs w:val="20"/>
    </w:rPr>
  </w:style>
  <w:style w:type="character" w:customStyle="1" w:styleId="2Char0">
    <w:name w:val="正文文本缩进 2 Char"/>
    <w:basedOn w:val="a0"/>
    <w:link w:val="20"/>
    <w:qFormat/>
    <w:rsid w:val="004C3265"/>
    <w:rPr>
      <w:rFonts w:ascii="Times New Roman" w:eastAsia="宋体" w:hAnsi="Times New Roman" w:cs="Times New Roman"/>
      <w:sz w:val="28"/>
      <w:szCs w:val="20"/>
    </w:rPr>
  </w:style>
  <w:style w:type="character" w:customStyle="1" w:styleId="2Char1">
    <w:name w:val="正文文本 2 Char"/>
    <w:basedOn w:val="a0"/>
    <w:link w:val="22"/>
    <w:qFormat/>
    <w:rsid w:val="004C3265"/>
    <w:rPr>
      <w:rFonts w:ascii="Times New Roman" w:eastAsia="宋体" w:hAnsi="Times New Roman" w:cs="Times New Roman"/>
      <w:szCs w:val="20"/>
    </w:rPr>
  </w:style>
  <w:style w:type="paragraph" w:customStyle="1" w:styleId="afa">
    <w:name w:val="文"/>
    <w:basedOn w:val="a"/>
    <w:qFormat/>
    <w:rsid w:val="004C3265"/>
    <w:pPr>
      <w:spacing w:line="360" w:lineRule="auto"/>
      <w:ind w:firstLineChars="200" w:firstLine="480"/>
    </w:pPr>
    <w:rPr>
      <w:rFonts w:ascii="Times New Roman" w:eastAsia="宋体" w:hAnsi="Times New Roman" w:cs="Times New Roman"/>
      <w:sz w:val="24"/>
      <w:szCs w:val="20"/>
    </w:rPr>
  </w:style>
  <w:style w:type="paragraph" w:customStyle="1" w:styleId="CM6">
    <w:name w:val="CM6"/>
    <w:basedOn w:val="Default"/>
    <w:next w:val="Default"/>
    <w:qFormat/>
    <w:rsid w:val="004C3265"/>
    <w:pPr>
      <w:spacing w:line="626" w:lineRule="atLeast"/>
    </w:pPr>
    <w:rPr>
      <w:rFonts w:hAnsi="Times New Roman" w:cs="Times New Roman"/>
      <w:color w:val="auto"/>
    </w:rPr>
  </w:style>
  <w:style w:type="paragraph" w:customStyle="1" w:styleId="Default">
    <w:name w:val="Default"/>
    <w:qFormat/>
    <w:rsid w:val="004C3265"/>
    <w:pPr>
      <w:widowControl w:val="0"/>
      <w:autoSpaceDE w:val="0"/>
      <w:autoSpaceDN w:val="0"/>
      <w:adjustRightInd w:val="0"/>
    </w:pPr>
    <w:rPr>
      <w:rFonts w:ascii="宋体" w:hAnsi="宋体" w:cs="宋体"/>
      <w:color w:val="000000"/>
      <w:sz w:val="24"/>
      <w:szCs w:val="24"/>
    </w:rPr>
  </w:style>
  <w:style w:type="paragraph" w:customStyle="1" w:styleId="xl28">
    <w:name w:val="xl28"/>
    <w:basedOn w:val="a"/>
    <w:qFormat/>
    <w:rsid w:val="004C3265"/>
    <w:pPr>
      <w:widowControl/>
      <w:pBdr>
        <w:bottom w:val="single" w:sz="4" w:space="0" w:color="auto"/>
        <w:right w:val="single" w:sz="4" w:space="0" w:color="auto"/>
      </w:pBdr>
      <w:spacing w:before="100" w:beforeAutospacing="1" w:after="100" w:afterAutospacing="1"/>
      <w:jc w:val="center"/>
      <w:textAlignment w:val="top"/>
    </w:pPr>
    <w:rPr>
      <w:rFonts w:ascii="Times New Roman" w:eastAsia="宋体" w:hAnsi="Times New Roman" w:cs="Times New Roman"/>
      <w:kern w:val="0"/>
      <w:szCs w:val="20"/>
    </w:rPr>
  </w:style>
  <w:style w:type="paragraph" w:customStyle="1" w:styleId="33">
    <w:name w:val="样式3"/>
    <w:basedOn w:val="a"/>
    <w:qFormat/>
    <w:rsid w:val="004C3265"/>
    <w:pPr>
      <w:spacing w:line="360" w:lineRule="auto"/>
      <w:ind w:firstLineChars="200" w:firstLine="436"/>
    </w:pPr>
    <w:rPr>
      <w:rFonts w:ascii="宋体" w:eastAsia="宋体" w:hAnsi="宋体" w:cs="宋体"/>
      <w:kern w:val="24"/>
      <w:sz w:val="24"/>
      <w:szCs w:val="24"/>
    </w:rPr>
  </w:style>
  <w:style w:type="paragraph" w:customStyle="1" w:styleId="p0">
    <w:name w:val="p0"/>
    <w:basedOn w:val="a"/>
    <w:qFormat/>
    <w:rsid w:val="004C3265"/>
    <w:pPr>
      <w:widowControl/>
    </w:pPr>
    <w:rPr>
      <w:rFonts w:ascii="Times New Roman" w:eastAsia="宋体" w:hAnsi="Times New Roman" w:cs="Times New Roman" w:hint="eastAsia"/>
      <w:sz w:val="24"/>
      <w:szCs w:val="24"/>
    </w:rPr>
  </w:style>
  <w:style w:type="paragraph" w:customStyle="1" w:styleId="afb">
    <w:name w:val="法规"/>
    <w:basedOn w:val="a"/>
    <w:qFormat/>
    <w:rsid w:val="004C3265"/>
    <w:pPr>
      <w:tabs>
        <w:tab w:val="left" w:pos="400"/>
      </w:tabs>
      <w:spacing w:line="440" w:lineRule="exact"/>
      <w:ind w:firstLine="400"/>
    </w:pPr>
    <w:rPr>
      <w:rFonts w:ascii="Times New Roman" w:eastAsia="宋体" w:hAnsi="Times New Roman" w:cs="Times New Roman"/>
      <w:sz w:val="25"/>
      <w:szCs w:val="20"/>
    </w:rPr>
  </w:style>
  <w:style w:type="paragraph" w:customStyle="1" w:styleId="CM3">
    <w:name w:val="CM3"/>
    <w:basedOn w:val="Default"/>
    <w:next w:val="Default"/>
    <w:qFormat/>
    <w:rsid w:val="004C3265"/>
    <w:pPr>
      <w:spacing w:line="468" w:lineRule="atLeast"/>
    </w:pPr>
    <w:rPr>
      <w:rFonts w:hAnsi="Times New Roman" w:cs="Times New Roman"/>
      <w:color w:val="auto"/>
    </w:rPr>
  </w:style>
  <w:style w:type="paragraph" w:customStyle="1" w:styleId="CM7">
    <w:name w:val="CM7"/>
    <w:basedOn w:val="Default"/>
    <w:next w:val="Default"/>
    <w:qFormat/>
    <w:rsid w:val="004C3265"/>
    <w:pPr>
      <w:spacing w:line="471" w:lineRule="atLeast"/>
    </w:pPr>
    <w:rPr>
      <w:rFonts w:hAnsi="Times New Roman" w:cs="Times New Roman"/>
      <w:color w:val="auto"/>
    </w:rPr>
  </w:style>
  <w:style w:type="paragraph" w:customStyle="1" w:styleId="16">
    <w:name w:val="样式1"/>
    <w:basedOn w:val="a"/>
    <w:qFormat/>
    <w:rsid w:val="004C3265"/>
    <w:pPr>
      <w:spacing w:line="360" w:lineRule="exact"/>
      <w:ind w:firstLineChars="200" w:firstLine="420"/>
    </w:pPr>
    <w:rPr>
      <w:rFonts w:ascii="Times New Roman" w:eastAsia="宋体" w:hAnsi="Times New Roman" w:cs="Times New Roman"/>
      <w:szCs w:val="24"/>
    </w:rPr>
  </w:style>
  <w:style w:type="paragraph" w:customStyle="1" w:styleId="CM8">
    <w:name w:val="CM8"/>
    <w:basedOn w:val="Default"/>
    <w:next w:val="Default"/>
    <w:qFormat/>
    <w:rsid w:val="004C3265"/>
    <w:pPr>
      <w:spacing w:line="436" w:lineRule="atLeast"/>
    </w:pPr>
    <w:rPr>
      <w:rFonts w:ascii="仿宋_GB2312" w:eastAsia="仿宋_GB2312" w:hAnsi="Times New Roman" w:cs="Times New Roman"/>
      <w:color w:val="auto"/>
    </w:rPr>
  </w:style>
  <w:style w:type="paragraph" w:customStyle="1" w:styleId="Char11">
    <w:name w:val="Char1"/>
    <w:basedOn w:val="a"/>
    <w:qFormat/>
    <w:rsid w:val="004C3265"/>
    <w:rPr>
      <w:rFonts w:ascii="Times New Roman" w:eastAsia="宋体" w:hAnsi="Times New Roman" w:cs="Times New Roman"/>
      <w:szCs w:val="24"/>
    </w:rPr>
  </w:style>
  <w:style w:type="paragraph" w:customStyle="1" w:styleId="211">
    <w:name w:val="2.1.1"/>
    <w:basedOn w:val="a"/>
    <w:qFormat/>
    <w:rsid w:val="004C3265"/>
    <w:rPr>
      <w:rFonts w:ascii="Times New Roman" w:eastAsia="宋体" w:hAnsi="Times New Roman" w:cs="Times New Roman"/>
      <w:sz w:val="24"/>
      <w:szCs w:val="24"/>
    </w:rPr>
  </w:style>
  <w:style w:type="paragraph" w:customStyle="1" w:styleId="CharCharCharCharCharCharChar">
    <w:name w:val="Char Char Char Char Char Char Char"/>
    <w:basedOn w:val="a"/>
    <w:qFormat/>
    <w:rsid w:val="004C3265"/>
    <w:rPr>
      <w:rFonts w:ascii="Times New Roman" w:eastAsia="宋体" w:hAnsi="Times New Roman" w:cs="Times New Roman"/>
      <w:szCs w:val="24"/>
    </w:rPr>
  </w:style>
  <w:style w:type="paragraph" w:customStyle="1" w:styleId="afc">
    <w:name w:val="表格文字"/>
    <w:basedOn w:val="a"/>
    <w:qFormat/>
    <w:rsid w:val="004C3265"/>
    <w:pPr>
      <w:overflowPunct w:val="0"/>
      <w:topLinePunct/>
      <w:autoSpaceDE w:val="0"/>
      <w:autoSpaceDN w:val="0"/>
      <w:adjustRightInd w:val="0"/>
      <w:snapToGrid w:val="0"/>
      <w:spacing w:line="360" w:lineRule="exact"/>
      <w:jc w:val="center"/>
      <w:textAlignment w:val="baseline"/>
    </w:pPr>
    <w:rPr>
      <w:rFonts w:ascii="Times New Roman" w:eastAsia="宋体" w:hAnsi="Times New Roman" w:cs="Times New Roman"/>
      <w:spacing w:val="6"/>
      <w:kern w:val="0"/>
      <w:szCs w:val="20"/>
    </w:rPr>
  </w:style>
  <w:style w:type="paragraph" w:customStyle="1" w:styleId="CM112">
    <w:name w:val="CM112"/>
    <w:basedOn w:val="Default"/>
    <w:next w:val="Default"/>
    <w:qFormat/>
    <w:rsid w:val="004C3265"/>
    <w:rPr>
      <w:rFonts w:ascii="仿宋_GB2312" w:eastAsia="仿宋_GB2312" w:hAnsi="Times New Roman" w:cs="Times New Roman"/>
      <w:color w:val="auto"/>
    </w:rPr>
  </w:style>
  <w:style w:type="paragraph" w:customStyle="1" w:styleId="afd">
    <w:name w:val="正文内容"/>
    <w:basedOn w:val="a"/>
    <w:qFormat/>
    <w:rsid w:val="004C3265"/>
    <w:pPr>
      <w:spacing w:line="360" w:lineRule="auto"/>
      <w:ind w:firstLine="624"/>
    </w:pPr>
    <w:rPr>
      <w:rFonts w:ascii="宋体" w:eastAsia="宋体" w:hAnsi="Times New Roman" w:cs="Times New Roman"/>
      <w:sz w:val="24"/>
      <w:szCs w:val="24"/>
    </w:rPr>
  </w:style>
  <w:style w:type="paragraph" w:customStyle="1" w:styleId="Chard">
    <w:name w:val="Char"/>
    <w:basedOn w:val="a"/>
    <w:qFormat/>
    <w:rsid w:val="004C3265"/>
    <w:pPr>
      <w:widowControl/>
      <w:spacing w:after="160" w:line="240" w:lineRule="exact"/>
      <w:ind w:leftChars="-100" w:left="100" w:hangingChars="200" w:hanging="200"/>
      <w:jc w:val="left"/>
    </w:pPr>
    <w:rPr>
      <w:rFonts w:ascii="Times New Roman" w:eastAsia="宋体" w:hAnsi="Times New Roman" w:cs="Times New Roman"/>
      <w:szCs w:val="20"/>
    </w:rPr>
  </w:style>
  <w:style w:type="paragraph" w:customStyle="1" w:styleId="afe">
    <w:name w:val="表格标题"/>
    <w:basedOn w:val="a"/>
    <w:qFormat/>
    <w:rsid w:val="004C3265"/>
    <w:pPr>
      <w:spacing w:before="120"/>
      <w:jc w:val="center"/>
    </w:pPr>
    <w:rPr>
      <w:rFonts w:ascii="Times New Roman" w:eastAsia="宋体" w:hAnsi="Times New Roman" w:cs="Times New Roman"/>
      <w:sz w:val="24"/>
      <w:szCs w:val="20"/>
    </w:rPr>
  </w:style>
  <w:style w:type="paragraph" w:customStyle="1" w:styleId="aff">
    <w:name w:val="大田正文"/>
    <w:basedOn w:val="a9"/>
    <w:qFormat/>
    <w:rsid w:val="004C3265"/>
    <w:pPr>
      <w:spacing w:line="500" w:lineRule="exact"/>
      <w:ind w:firstLine="567"/>
    </w:pPr>
    <w:rPr>
      <w:sz w:val="28"/>
      <w:szCs w:val="20"/>
    </w:rPr>
  </w:style>
  <w:style w:type="paragraph" w:customStyle="1" w:styleId="CM51">
    <w:name w:val="CM51"/>
    <w:basedOn w:val="Default"/>
    <w:next w:val="Default"/>
    <w:qFormat/>
    <w:rsid w:val="004C3265"/>
    <w:rPr>
      <w:rFonts w:hAnsi="Times New Roman" w:cs="Times New Roman"/>
      <w:color w:val="auto"/>
    </w:rPr>
  </w:style>
  <w:style w:type="paragraph" w:styleId="aff0">
    <w:name w:val="List Paragraph"/>
    <w:basedOn w:val="a"/>
    <w:uiPriority w:val="34"/>
    <w:qFormat/>
    <w:rsid w:val="004C326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Char2CharCharChar">
    <w:name w:val="Char2 Char Char Char"/>
    <w:basedOn w:val="a"/>
    <w:qFormat/>
    <w:rsid w:val="004C3265"/>
    <w:pPr>
      <w:autoSpaceDE w:val="0"/>
      <w:autoSpaceDN w:val="0"/>
      <w:adjustRightInd w:val="0"/>
      <w:snapToGrid w:val="0"/>
      <w:spacing w:before="50" w:after="50" w:line="360" w:lineRule="auto"/>
      <w:ind w:firstLineChars="200" w:firstLine="560"/>
    </w:pPr>
    <w:rPr>
      <w:rFonts w:ascii="宋体" w:eastAsia="仿宋_GB2312" w:hAnsi="宋体" w:cs="Times New Roman"/>
      <w:color w:val="000000"/>
      <w:sz w:val="24"/>
      <w:szCs w:val="24"/>
    </w:rPr>
  </w:style>
  <w:style w:type="paragraph" w:customStyle="1" w:styleId="40">
    <w:name w:val="4"/>
    <w:basedOn w:val="a"/>
    <w:next w:val="ab"/>
    <w:qFormat/>
    <w:rsid w:val="004C3265"/>
    <w:rPr>
      <w:rFonts w:ascii="宋体" w:eastAsia="宋体" w:hAnsi="Courier New" w:cs="Courier New"/>
      <w:szCs w:val="21"/>
    </w:rPr>
  </w:style>
  <w:style w:type="paragraph" w:customStyle="1" w:styleId="CM5">
    <w:name w:val="CM5"/>
    <w:basedOn w:val="Default"/>
    <w:next w:val="Default"/>
    <w:qFormat/>
    <w:rsid w:val="004C3265"/>
    <w:pPr>
      <w:spacing w:line="436" w:lineRule="atLeast"/>
    </w:pPr>
    <w:rPr>
      <w:rFonts w:ascii="仿宋_GB2312" w:eastAsia="仿宋_GB2312" w:hAnsi="Times New Roman" w:cs="Times New Roman"/>
      <w:color w:val="auto"/>
    </w:rPr>
  </w:style>
  <w:style w:type="paragraph" w:customStyle="1" w:styleId="152">
    <w:name w:val="样式 小四 行距: 1.5 倍行距 首行缩进:  2 字符"/>
    <w:basedOn w:val="a"/>
    <w:qFormat/>
    <w:rsid w:val="004C3265"/>
    <w:pPr>
      <w:spacing w:line="500" w:lineRule="exact"/>
      <w:ind w:firstLineChars="200" w:firstLine="480"/>
    </w:pPr>
    <w:rPr>
      <w:rFonts w:ascii="Times New Roman" w:eastAsia="宋体" w:hAnsi="宋体" w:cs="Times New Roman"/>
      <w:sz w:val="24"/>
      <w:szCs w:val="20"/>
    </w:rPr>
  </w:style>
  <w:style w:type="paragraph" w:customStyle="1" w:styleId="aff1">
    <w:name w:val="报告表格"/>
    <w:basedOn w:val="a"/>
    <w:qFormat/>
    <w:rsid w:val="004C3265"/>
    <w:pPr>
      <w:autoSpaceDE w:val="0"/>
      <w:autoSpaceDN w:val="0"/>
      <w:adjustRightInd w:val="0"/>
      <w:spacing w:before="40" w:after="40"/>
      <w:jc w:val="center"/>
      <w:textAlignment w:val="baseline"/>
    </w:pPr>
    <w:rPr>
      <w:rFonts w:ascii="Times New Roman" w:eastAsia="宋体" w:hAnsi="Times New Roman" w:cs="Times New Roman"/>
      <w:kern w:val="0"/>
      <w:szCs w:val="20"/>
    </w:rPr>
  </w:style>
  <w:style w:type="paragraph" w:customStyle="1" w:styleId="aff2">
    <w:name w:val="三级标题"/>
    <w:basedOn w:val="a"/>
    <w:qFormat/>
    <w:rsid w:val="004C3265"/>
    <w:pPr>
      <w:spacing w:line="360" w:lineRule="auto"/>
    </w:pPr>
    <w:rPr>
      <w:rFonts w:ascii="宋体" w:eastAsia="宋体" w:hAnsi="宋体" w:cs="Times New Roman"/>
      <w:bCs/>
      <w:sz w:val="24"/>
      <w:szCs w:val="24"/>
    </w:rPr>
  </w:style>
  <w:style w:type="paragraph" w:customStyle="1" w:styleId="xl27">
    <w:name w:val="xl27"/>
    <w:basedOn w:val="a"/>
    <w:qFormat/>
    <w:rsid w:val="004C3265"/>
    <w:pPr>
      <w:widowControl/>
      <w:pBdr>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1"/>
    </w:rPr>
  </w:style>
  <w:style w:type="paragraph" w:customStyle="1" w:styleId="ParaCharCharCharChar">
    <w:name w:val="默认段落字体 Para Char Char Char Char"/>
    <w:basedOn w:val="a"/>
    <w:qFormat/>
    <w:rsid w:val="004C3265"/>
    <w:rPr>
      <w:rFonts w:ascii="Times New Roman" w:eastAsia="宋体" w:hAnsi="Times New Roman" w:cs="Times New Roman"/>
      <w:szCs w:val="21"/>
    </w:rPr>
  </w:style>
  <w:style w:type="paragraph" w:customStyle="1" w:styleId="CM40">
    <w:name w:val="CM40"/>
    <w:basedOn w:val="Default"/>
    <w:next w:val="Default"/>
    <w:qFormat/>
    <w:rsid w:val="004C3265"/>
    <w:rPr>
      <w:rFonts w:hAnsi="Times New Roman" w:cs="Times New Roman"/>
      <w:color w:val="auto"/>
    </w:rPr>
  </w:style>
  <w:style w:type="paragraph" w:customStyle="1" w:styleId="CM109">
    <w:name w:val="CM109"/>
    <w:basedOn w:val="Default"/>
    <w:next w:val="Default"/>
    <w:qFormat/>
    <w:rsid w:val="004C3265"/>
    <w:rPr>
      <w:rFonts w:ascii="仿宋_GB2312" w:eastAsia="仿宋_GB2312" w:hAnsi="Times New Roman" w:cs="Times New Roman"/>
      <w:color w:val="auto"/>
    </w:rPr>
  </w:style>
  <w:style w:type="paragraph" w:customStyle="1" w:styleId="ParaCharCharCharCharCharCharCharCharCharCharCharChar1CharChar">
    <w:name w:val="默认段落字体 Para Char Char Char Char Char Char Char Char Char Char Char Char1 Char Char"/>
    <w:basedOn w:val="a"/>
    <w:qFormat/>
    <w:rsid w:val="004C3265"/>
    <w:pPr>
      <w:spacing w:line="360" w:lineRule="auto"/>
      <w:ind w:firstLineChars="200" w:firstLine="200"/>
    </w:pPr>
    <w:rPr>
      <w:rFonts w:ascii="Times New Roman" w:eastAsia="宋体" w:hAnsi="Times New Roman" w:cs="Times New Roman"/>
      <w:szCs w:val="24"/>
    </w:rPr>
  </w:style>
  <w:style w:type="paragraph" w:customStyle="1" w:styleId="TOC1">
    <w:name w:val="TOC 标题1"/>
    <w:basedOn w:val="1"/>
    <w:next w:val="a"/>
    <w:uiPriority w:val="39"/>
    <w:unhideWhenUsed/>
    <w:qFormat/>
    <w:rsid w:val="004C3265"/>
    <w:pPr>
      <w:keepNext/>
      <w:keepLines/>
      <w:widowControl/>
      <w:spacing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customStyle="1" w:styleId="ListParagraph1">
    <w:name w:val="List Paragraph1"/>
    <w:basedOn w:val="a"/>
    <w:uiPriority w:val="99"/>
    <w:qFormat/>
    <w:rsid w:val="004C3265"/>
    <w:pPr>
      <w:ind w:firstLineChars="200" w:firstLine="420"/>
    </w:pPr>
    <w:rPr>
      <w:rFonts w:ascii="Calibri" w:eastAsia="宋体" w:hAnsi="Calibri" w:cs="Times New Roman"/>
    </w:rPr>
  </w:style>
  <w:style w:type="table" w:customStyle="1" w:styleId="17">
    <w:name w:val="网格型1"/>
    <w:basedOn w:val="a1"/>
    <w:uiPriority w:val="59"/>
    <w:qFormat/>
    <w:rsid w:val="004C326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8">
    <w:name w:val="列出段落1"/>
    <w:basedOn w:val="a"/>
    <w:uiPriority w:val="34"/>
    <w:qFormat/>
    <w:rsid w:val="004C3265"/>
    <w:pPr>
      <w:ind w:firstLineChars="200" w:firstLine="420"/>
    </w:pPr>
  </w:style>
  <w:style w:type="paragraph" w:customStyle="1" w:styleId="aff3">
    <w:name w:val="正文曹"/>
    <w:basedOn w:val="a9"/>
    <w:qFormat/>
    <w:rsid w:val="004C3265"/>
    <w:pPr>
      <w:spacing w:line="440" w:lineRule="exact"/>
      <w:ind w:firstLineChars="200" w:firstLine="480"/>
    </w:pPr>
    <w:rPr>
      <w:rFonts w:hAnsi="宋体"/>
    </w:rPr>
  </w:style>
  <w:style w:type="paragraph" w:customStyle="1" w:styleId="aff4">
    <w:name w:val="表内"/>
    <w:qFormat/>
    <w:rsid w:val="006C1EB4"/>
    <w:pPr>
      <w:adjustRightInd w:val="0"/>
      <w:snapToGrid w:val="0"/>
      <w:ind w:leftChars="-50" w:left="-105" w:rightChars="-50" w:right="-105"/>
      <w:jc w:val="center"/>
    </w:pPr>
    <w:rPr>
      <w:rFonts w:eastAsiaTheme="minorEastAsia" w:cstheme="minorBidi"/>
      <w:sz w:val="21"/>
      <w:szCs w:val="22"/>
    </w:rPr>
  </w:style>
  <w:style w:type="paragraph" w:styleId="25">
    <w:name w:val="Body Text First Indent 2"/>
    <w:basedOn w:val="a9"/>
    <w:link w:val="2Char2"/>
    <w:uiPriority w:val="99"/>
    <w:unhideWhenUsed/>
    <w:qFormat/>
    <w:rsid w:val="00A2105E"/>
    <w:pPr>
      <w:spacing w:after="120" w:line="240" w:lineRule="auto"/>
      <w:ind w:leftChars="200" w:left="420" w:firstLineChars="200" w:firstLine="420"/>
    </w:pPr>
    <w:rPr>
      <w:rFonts w:ascii="Calibri" w:hAnsi="Calibri"/>
      <w:sz w:val="21"/>
    </w:rPr>
  </w:style>
  <w:style w:type="character" w:customStyle="1" w:styleId="2Char2">
    <w:name w:val="正文首行缩进 2 Char"/>
    <w:basedOn w:val="Char5"/>
    <w:link w:val="25"/>
    <w:uiPriority w:val="99"/>
    <w:rsid w:val="00A2105E"/>
    <w:rPr>
      <w:rFonts w:ascii="Calibri" w:hAnsi="Calibri"/>
      <w:kern w:val="2"/>
      <w:sz w:val="21"/>
    </w:rPr>
  </w:style>
  <w:style w:type="paragraph" w:customStyle="1" w:styleId="aff5">
    <w:name w:val="中文报告书样式"/>
    <w:basedOn w:val="a"/>
    <w:rsid w:val="00930252"/>
    <w:pPr>
      <w:adjustRightInd w:val="0"/>
      <w:spacing w:line="480" w:lineRule="atLeast"/>
      <w:ind w:firstLine="482"/>
    </w:pPr>
    <w:rPr>
      <w:rFonts w:ascii="Times New Roman" w:eastAsia="宋体" w:hAnsi="Times New Roman" w:cs="Times New Roman"/>
      <w:kern w:val="24"/>
      <w:sz w:val="24"/>
      <w:szCs w:val="20"/>
    </w:rPr>
  </w:style>
  <w:style w:type="paragraph" w:customStyle="1" w:styleId="aff6">
    <w:name w:val="表"/>
    <w:basedOn w:val="a"/>
    <w:rsid w:val="00CE1173"/>
    <w:pPr>
      <w:snapToGrid w:val="0"/>
      <w:jc w:val="center"/>
    </w:pPr>
    <w:rPr>
      <w:rFonts w:ascii="Times New Roman" w:eastAsia="宋体" w:hAnsi="Times New Roman" w:cs="Times New Roman"/>
      <w:spacing w:val="2"/>
      <w:szCs w:val="20"/>
    </w:rPr>
  </w:style>
</w:styles>
</file>

<file path=word/webSettings.xml><?xml version="1.0" encoding="utf-8"?>
<w:webSettings xmlns:r="http://schemas.openxmlformats.org/officeDocument/2006/relationships" xmlns:w="http://schemas.openxmlformats.org/wordprocessingml/2006/main">
  <w:divs>
    <w:div w:id="590507269">
      <w:bodyDiv w:val="1"/>
      <w:marLeft w:val="0"/>
      <w:marRight w:val="0"/>
      <w:marTop w:val="0"/>
      <w:marBottom w:val="0"/>
      <w:divBdr>
        <w:top w:val="none" w:sz="0" w:space="0" w:color="auto"/>
        <w:left w:val="none" w:sz="0" w:space="0" w:color="auto"/>
        <w:bottom w:val="none" w:sz="0" w:space="0" w:color="auto"/>
        <w:right w:val="none" w:sz="0" w:space="0" w:color="auto"/>
      </w:divBdr>
      <w:divsChild>
        <w:div w:id="115686488">
          <w:marLeft w:val="0"/>
          <w:marRight w:val="0"/>
          <w:marTop w:val="0"/>
          <w:marBottom w:val="0"/>
          <w:divBdr>
            <w:top w:val="none" w:sz="0" w:space="0" w:color="auto"/>
            <w:left w:val="none" w:sz="0" w:space="0" w:color="auto"/>
            <w:bottom w:val="none" w:sz="0" w:space="0" w:color="auto"/>
            <w:right w:val="none" w:sz="0" w:space="0" w:color="auto"/>
          </w:divBdr>
        </w:div>
      </w:divsChild>
    </w:div>
    <w:div w:id="809058419">
      <w:bodyDiv w:val="1"/>
      <w:marLeft w:val="0"/>
      <w:marRight w:val="0"/>
      <w:marTop w:val="0"/>
      <w:marBottom w:val="0"/>
      <w:divBdr>
        <w:top w:val="none" w:sz="0" w:space="0" w:color="auto"/>
        <w:left w:val="none" w:sz="0" w:space="0" w:color="auto"/>
        <w:bottom w:val="none" w:sz="0" w:space="0" w:color="auto"/>
        <w:right w:val="none" w:sz="0" w:space="0" w:color="auto"/>
      </w:divBdr>
      <w:divsChild>
        <w:div w:id="648901781">
          <w:marLeft w:val="0"/>
          <w:marRight w:val="0"/>
          <w:marTop w:val="0"/>
          <w:marBottom w:val="0"/>
          <w:divBdr>
            <w:top w:val="none" w:sz="0" w:space="0" w:color="auto"/>
            <w:left w:val="none" w:sz="0" w:space="0" w:color="auto"/>
            <w:bottom w:val="none" w:sz="0" w:space="0" w:color="auto"/>
            <w:right w:val="none" w:sz="0" w:space="0" w:color="auto"/>
          </w:divBdr>
        </w:div>
      </w:divsChild>
    </w:div>
    <w:div w:id="1047069039">
      <w:bodyDiv w:val="1"/>
      <w:marLeft w:val="0"/>
      <w:marRight w:val="0"/>
      <w:marTop w:val="0"/>
      <w:marBottom w:val="0"/>
      <w:divBdr>
        <w:top w:val="none" w:sz="0" w:space="0" w:color="auto"/>
        <w:left w:val="none" w:sz="0" w:space="0" w:color="auto"/>
        <w:bottom w:val="none" w:sz="0" w:space="0" w:color="auto"/>
        <w:right w:val="none" w:sz="0" w:space="0" w:color="auto"/>
      </w:divBdr>
      <w:divsChild>
        <w:div w:id="135533494">
          <w:marLeft w:val="0"/>
          <w:marRight w:val="0"/>
          <w:marTop w:val="0"/>
          <w:marBottom w:val="0"/>
          <w:divBdr>
            <w:top w:val="none" w:sz="0" w:space="0" w:color="auto"/>
            <w:left w:val="none" w:sz="0" w:space="0" w:color="auto"/>
            <w:bottom w:val="none" w:sz="0" w:space="0" w:color="auto"/>
            <w:right w:val="none" w:sz="0" w:space="0" w:color="auto"/>
          </w:divBdr>
        </w:div>
      </w:divsChild>
    </w:div>
    <w:div w:id="1752892523">
      <w:bodyDiv w:val="1"/>
      <w:marLeft w:val="0"/>
      <w:marRight w:val="0"/>
      <w:marTop w:val="0"/>
      <w:marBottom w:val="0"/>
      <w:divBdr>
        <w:top w:val="none" w:sz="0" w:space="0" w:color="auto"/>
        <w:left w:val="none" w:sz="0" w:space="0" w:color="auto"/>
        <w:bottom w:val="none" w:sz="0" w:space="0" w:color="auto"/>
        <w:right w:val="none" w:sz="0" w:space="0" w:color="auto"/>
      </w:divBdr>
      <w:divsChild>
        <w:div w:id="359866506">
          <w:marLeft w:val="0"/>
          <w:marRight w:val="0"/>
          <w:marTop w:val="0"/>
          <w:marBottom w:val="0"/>
          <w:divBdr>
            <w:top w:val="none" w:sz="0" w:space="0" w:color="auto"/>
            <w:left w:val="none" w:sz="0" w:space="0" w:color="auto"/>
            <w:bottom w:val="none" w:sz="0" w:space="0" w:color="auto"/>
            <w:right w:val="none" w:sz="0" w:space="0" w:color="auto"/>
          </w:divBdr>
        </w:div>
      </w:divsChild>
    </w:div>
    <w:div w:id="1956405321">
      <w:bodyDiv w:val="1"/>
      <w:marLeft w:val="0"/>
      <w:marRight w:val="0"/>
      <w:marTop w:val="0"/>
      <w:marBottom w:val="0"/>
      <w:divBdr>
        <w:top w:val="none" w:sz="0" w:space="0" w:color="auto"/>
        <w:left w:val="none" w:sz="0" w:space="0" w:color="auto"/>
        <w:bottom w:val="none" w:sz="0" w:space="0" w:color="auto"/>
        <w:right w:val="none" w:sz="0" w:space="0" w:color="auto"/>
      </w:divBdr>
      <w:divsChild>
        <w:div w:id="15455634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B6CEB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53"/>
    <customShpInfo spid="_x0000_s2054"/>
    <customShpInfo spid="_x0000_s2055"/>
    <customShpInfo spid="_x0000_s2056"/>
    <customShpInfo spid="_x0000_s2057"/>
    <customShpInfo spid="_x0000_s2052"/>
    <customShpInfo spid="_x0000_s2050"/>
    <customShpInfo spid="_x0000_s2051"/>
  </customShpExts>
</s:customData>
</file>

<file path=customXml/itemProps1.xml><?xml version="1.0" encoding="utf-8"?>
<ds:datastoreItem xmlns:ds="http://schemas.openxmlformats.org/officeDocument/2006/customXml" ds:itemID="{B11742E5-59EC-441F-8069-40AECF794D5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2170</TotalTime>
  <Pages>26</Pages>
  <Words>2609</Words>
  <Characters>14873</Characters>
  <Application>Microsoft Office Word</Application>
  <DocSecurity>0</DocSecurity>
  <Lines>123</Lines>
  <Paragraphs>34</Paragraphs>
  <ScaleCrop>false</ScaleCrop>
  <Company>微软中国</Company>
  <LinksUpToDate>false</LinksUpToDate>
  <CharactersWithSpaces>17448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牛旭浩</dc:creator>
  <cp:lastModifiedBy>admin</cp:lastModifiedBy>
  <cp:revision>14</cp:revision>
  <cp:lastPrinted>2018-04-24T00:00:00Z</cp:lastPrinted>
  <dcterms:created xsi:type="dcterms:W3CDTF">2017-10-26T06:16:00Z</dcterms:created>
  <dcterms:modified xsi:type="dcterms:W3CDTF">2019-12-19T02:21:00Z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