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170" w:rsidRPr="00D242CC" w:rsidRDefault="00B85170">
      <w:pPr>
        <w:jc w:val="center"/>
        <w:rPr>
          <w:rFonts w:ascii="Times New Roman" w:hAnsi="Times New Roman" w:cs="Times New Roman"/>
          <w:b/>
          <w:bCs/>
          <w:sz w:val="30"/>
          <w:szCs w:val="30"/>
        </w:rPr>
      </w:pPr>
    </w:p>
    <w:p w:rsidR="00B85170" w:rsidRPr="00D242CC" w:rsidRDefault="00B85170">
      <w:pPr>
        <w:jc w:val="center"/>
        <w:rPr>
          <w:rFonts w:ascii="Times New Roman" w:hAnsi="Times New Roman" w:cs="Times New Roman"/>
          <w:b/>
          <w:bCs/>
          <w:sz w:val="30"/>
          <w:szCs w:val="30"/>
        </w:rPr>
      </w:pPr>
    </w:p>
    <w:p w:rsidR="00B85170" w:rsidRPr="00D242CC" w:rsidRDefault="00B85170">
      <w:pPr>
        <w:jc w:val="center"/>
        <w:rPr>
          <w:rFonts w:ascii="Times New Roman" w:hAnsi="Times New Roman" w:cs="Times New Roman"/>
          <w:b/>
          <w:bCs/>
          <w:sz w:val="30"/>
          <w:szCs w:val="30"/>
        </w:rPr>
      </w:pPr>
    </w:p>
    <w:p w:rsidR="00B85170" w:rsidRPr="00D242CC" w:rsidRDefault="00B85170">
      <w:pPr>
        <w:jc w:val="center"/>
        <w:rPr>
          <w:rFonts w:ascii="Times New Roman" w:hAnsi="Times New Roman" w:cs="Times New Roman"/>
          <w:b/>
          <w:bCs/>
          <w:sz w:val="48"/>
          <w:szCs w:val="48"/>
        </w:rPr>
      </w:pPr>
    </w:p>
    <w:p w:rsidR="00B85170" w:rsidRPr="00D242CC" w:rsidRDefault="00882A5A">
      <w:pPr>
        <w:jc w:val="center"/>
        <w:rPr>
          <w:rFonts w:ascii="Times New Roman" w:hAnsi="Times New Roman" w:cs="Times New Roman"/>
          <w:b/>
          <w:bCs/>
          <w:sz w:val="48"/>
          <w:szCs w:val="48"/>
        </w:rPr>
      </w:pPr>
      <w:r w:rsidRPr="00D242CC">
        <w:rPr>
          <w:rFonts w:ascii="Times New Roman" w:cs="Times New Roman"/>
          <w:b/>
          <w:bCs/>
          <w:sz w:val="48"/>
          <w:szCs w:val="48"/>
        </w:rPr>
        <w:t>建设项目竣工环境保护验收调查表</w:t>
      </w:r>
    </w:p>
    <w:p w:rsidR="00B85170" w:rsidRPr="00D242CC" w:rsidRDefault="00B85170">
      <w:pPr>
        <w:jc w:val="center"/>
        <w:rPr>
          <w:rFonts w:ascii="Times New Roman" w:hAnsi="Times New Roman" w:cs="Times New Roman"/>
          <w:b/>
          <w:bCs/>
          <w:sz w:val="30"/>
          <w:szCs w:val="30"/>
        </w:rPr>
      </w:pPr>
    </w:p>
    <w:p w:rsidR="00B85170" w:rsidRPr="00D242CC" w:rsidRDefault="00B85170">
      <w:pPr>
        <w:jc w:val="center"/>
        <w:rPr>
          <w:rFonts w:ascii="Times New Roman" w:hAnsi="Times New Roman" w:cs="Times New Roman"/>
          <w:b/>
          <w:bCs/>
          <w:sz w:val="30"/>
          <w:szCs w:val="30"/>
        </w:rPr>
      </w:pPr>
    </w:p>
    <w:p w:rsidR="00B85170" w:rsidRPr="00D242CC" w:rsidRDefault="00B85170">
      <w:pPr>
        <w:jc w:val="center"/>
        <w:rPr>
          <w:rFonts w:ascii="Times New Roman" w:hAnsi="Times New Roman" w:cs="Times New Roman"/>
          <w:b/>
          <w:bCs/>
          <w:sz w:val="30"/>
          <w:szCs w:val="30"/>
        </w:rPr>
      </w:pPr>
    </w:p>
    <w:p w:rsidR="00B85170" w:rsidRPr="00D242CC" w:rsidRDefault="00B85170">
      <w:pPr>
        <w:jc w:val="center"/>
        <w:rPr>
          <w:rFonts w:ascii="Times New Roman" w:hAnsi="Times New Roman" w:cs="Times New Roman"/>
          <w:b/>
          <w:bCs/>
          <w:sz w:val="30"/>
          <w:szCs w:val="30"/>
        </w:rPr>
      </w:pPr>
    </w:p>
    <w:p w:rsidR="00B85170" w:rsidRPr="00D242CC" w:rsidRDefault="00B85170">
      <w:pPr>
        <w:spacing w:line="360" w:lineRule="auto"/>
        <w:jc w:val="left"/>
        <w:rPr>
          <w:rFonts w:ascii="Times New Roman" w:hAnsi="Times New Roman" w:cs="Times New Roman"/>
          <w:sz w:val="24"/>
        </w:rPr>
      </w:pPr>
    </w:p>
    <w:p w:rsidR="0003150D" w:rsidRPr="00D242CC" w:rsidRDefault="0003150D" w:rsidP="0003150D">
      <w:pPr>
        <w:pStyle w:val="153222"/>
        <w:ind w:left="420"/>
        <w:rPr>
          <w:rFonts w:ascii="Times New Roman" w:hAnsi="Times New Roman" w:cs="Times New Roman"/>
        </w:rPr>
      </w:pPr>
    </w:p>
    <w:p w:rsidR="0003150D" w:rsidRPr="00D242CC" w:rsidRDefault="0003150D" w:rsidP="0003150D">
      <w:pPr>
        <w:pStyle w:val="153222"/>
        <w:ind w:left="420"/>
        <w:rPr>
          <w:rFonts w:ascii="Times New Roman" w:hAnsi="Times New Roman" w:cs="Times New Roman"/>
        </w:rPr>
      </w:pPr>
    </w:p>
    <w:p w:rsidR="0003150D" w:rsidRPr="00D242CC" w:rsidRDefault="0003150D" w:rsidP="0003150D">
      <w:pPr>
        <w:pStyle w:val="153222"/>
        <w:ind w:left="420"/>
        <w:rPr>
          <w:rFonts w:ascii="Times New Roman" w:hAnsi="Times New Roman" w:cs="Times New Roman"/>
        </w:rPr>
      </w:pPr>
    </w:p>
    <w:p w:rsidR="0003150D" w:rsidRPr="00D242CC" w:rsidRDefault="0003150D" w:rsidP="0003150D">
      <w:pPr>
        <w:pStyle w:val="153222"/>
        <w:ind w:left="420"/>
        <w:rPr>
          <w:rFonts w:ascii="Times New Roman" w:hAnsi="Times New Roman" w:cs="Times New Roman"/>
        </w:rPr>
      </w:pPr>
    </w:p>
    <w:p w:rsidR="0003150D" w:rsidRPr="00D242CC" w:rsidRDefault="0003150D" w:rsidP="0003150D">
      <w:pPr>
        <w:pStyle w:val="153222"/>
        <w:ind w:left="420"/>
        <w:rPr>
          <w:rFonts w:ascii="Times New Roman" w:hAnsi="Times New Roman" w:cs="Times New Roman"/>
        </w:rPr>
      </w:pPr>
    </w:p>
    <w:p w:rsidR="0003150D" w:rsidRPr="00D242CC" w:rsidRDefault="0003150D" w:rsidP="0003150D">
      <w:pPr>
        <w:pStyle w:val="153222"/>
        <w:ind w:left="420"/>
        <w:rPr>
          <w:rFonts w:ascii="Times New Roman" w:hAnsi="Times New Roman" w:cs="Times New Roman"/>
        </w:rPr>
      </w:pPr>
    </w:p>
    <w:p w:rsidR="00B85170" w:rsidRPr="00D242CC" w:rsidRDefault="00B85170">
      <w:pPr>
        <w:spacing w:line="360" w:lineRule="auto"/>
        <w:jc w:val="left"/>
        <w:rPr>
          <w:rFonts w:ascii="Times New Roman" w:hAnsi="Times New Roman" w:cs="Times New Roman"/>
          <w:sz w:val="24"/>
        </w:rPr>
      </w:pPr>
    </w:p>
    <w:p w:rsidR="00B85170" w:rsidRPr="00D242CC" w:rsidRDefault="00882A5A" w:rsidP="00E11FC3">
      <w:pPr>
        <w:spacing w:line="360" w:lineRule="auto"/>
        <w:rPr>
          <w:rFonts w:ascii="Times New Roman" w:cs="Times New Roman"/>
          <w:sz w:val="28"/>
          <w:szCs w:val="28"/>
        </w:rPr>
      </w:pPr>
      <w:r w:rsidRPr="00D242CC">
        <w:rPr>
          <w:rFonts w:ascii="Times New Roman" w:hAnsi="Times New Roman" w:cs="Times New Roman"/>
          <w:sz w:val="24"/>
        </w:rPr>
        <w:t xml:space="preserve">       </w:t>
      </w:r>
      <w:r w:rsidRPr="00D242CC">
        <w:rPr>
          <w:rFonts w:ascii="Times New Roman" w:cs="Times New Roman"/>
          <w:sz w:val="28"/>
          <w:szCs w:val="28"/>
        </w:rPr>
        <w:t>项目名称：</w:t>
      </w:r>
      <w:r w:rsidR="002A5156">
        <w:rPr>
          <w:rFonts w:ascii="Times New Roman" w:cs="Times New Roman" w:hint="eastAsia"/>
          <w:sz w:val="28"/>
          <w:szCs w:val="28"/>
        </w:rPr>
        <w:t>第六采油厂羊中心站少人值守数字化系统建设项目</w:t>
      </w:r>
    </w:p>
    <w:p w:rsidR="00E11FC3" w:rsidRPr="00366C0F" w:rsidRDefault="00707C96" w:rsidP="00E11FC3">
      <w:pPr>
        <w:pStyle w:val="153222"/>
        <w:ind w:left="420"/>
        <w:jc w:val="left"/>
        <w:rPr>
          <w:rFonts w:ascii="Times New Roman" w:cs="Times New Roman"/>
          <w:w w:val="100"/>
          <w:szCs w:val="28"/>
        </w:rPr>
      </w:pPr>
      <w:r>
        <w:rPr>
          <w:rFonts w:hint="eastAsia"/>
        </w:rPr>
        <w:t xml:space="preserve">    </w:t>
      </w:r>
      <w:r w:rsidR="00E11FC3" w:rsidRPr="00366C0F">
        <w:rPr>
          <w:rFonts w:ascii="Times New Roman" w:cs="Times New Roman" w:hint="eastAsia"/>
          <w:w w:val="100"/>
          <w:szCs w:val="28"/>
        </w:rPr>
        <w:t>委托单位：</w:t>
      </w:r>
      <w:r w:rsidR="00366C0F">
        <w:rPr>
          <w:rFonts w:ascii="Times New Roman" w:cs="Times New Roman"/>
          <w:w w:val="100"/>
          <w:szCs w:val="28"/>
        </w:rPr>
        <w:t>中国石油大港油田第六采油厂</w:t>
      </w:r>
    </w:p>
    <w:p w:rsidR="00B93567" w:rsidRPr="00D242CC" w:rsidRDefault="00366C0F" w:rsidP="002A5156">
      <w:pPr>
        <w:spacing w:line="360" w:lineRule="auto"/>
        <w:jc w:val="left"/>
        <w:rPr>
          <w:rFonts w:ascii="Times New Roman" w:hAnsi="Times New Roman" w:cs="Times New Roman"/>
          <w:sz w:val="28"/>
          <w:szCs w:val="28"/>
        </w:rPr>
      </w:pPr>
      <w:r>
        <w:rPr>
          <w:rFonts w:ascii="Times New Roman" w:cs="Times New Roman" w:hint="eastAsia"/>
          <w:sz w:val="28"/>
          <w:szCs w:val="28"/>
        </w:rPr>
        <w:t xml:space="preserve">       </w:t>
      </w:r>
    </w:p>
    <w:p w:rsidR="00B85170" w:rsidRPr="00D242CC" w:rsidRDefault="00882A5A">
      <w:pPr>
        <w:spacing w:line="360" w:lineRule="auto"/>
        <w:jc w:val="center"/>
        <w:rPr>
          <w:rFonts w:ascii="Times New Roman" w:hAnsi="Times New Roman" w:cs="Times New Roman"/>
          <w:sz w:val="28"/>
          <w:szCs w:val="28"/>
        </w:rPr>
      </w:pPr>
      <w:r w:rsidRPr="00D242CC">
        <w:rPr>
          <w:rFonts w:ascii="Times New Roman" w:hAnsi="Times New Roman" w:cs="Times New Roman"/>
          <w:sz w:val="28"/>
          <w:szCs w:val="28"/>
        </w:rPr>
        <w:t>201</w:t>
      </w:r>
      <w:r w:rsidR="00366C0F">
        <w:rPr>
          <w:rFonts w:ascii="Times New Roman" w:hAnsi="Times New Roman" w:cs="Times New Roman" w:hint="eastAsia"/>
          <w:sz w:val="28"/>
          <w:szCs w:val="28"/>
        </w:rPr>
        <w:t>9</w:t>
      </w:r>
      <w:r w:rsidRPr="00D242CC">
        <w:rPr>
          <w:rFonts w:ascii="Times New Roman" w:hAnsi="Times New Roman" w:cs="Times New Roman"/>
          <w:sz w:val="28"/>
          <w:szCs w:val="28"/>
        </w:rPr>
        <w:t>年</w:t>
      </w:r>
      <w:r w:rsidR="00366C0F">
        <w:rPr>
          <w:rFonts w:ascii="Times New Roman" w:hAnsi="Times New Roman" w:cs="Times New Roman" w:hint="eastAsia"/>
          <w:sz w:val="28"/>
          <w:szCs w:val="28"/>
        </w:rPr>
        <w:t>12</w:t>
      </w:r>
      <w:r w:rsidRPr="00D242CC">
        <w:rPr>
          <w:rFonts w:ascii="Times New Roman" w:hAnsi="Times New Roman" w:cs="Times New Roman"/>
          <w:sz w:val="28"/>
          <w:szCs w:val="28"/>
        </w:rPr>
        <w:t>月</w:t>
      </w:r>
    </w:p>
    <w:p w:rsidR="00B85170" w:rsidRPr="00D242CC" w:rsidRDefault="00B85170">
      <w:pPr>
        <w:spacing w:line="360" w:lineRule="auto"/>
        <w:jc w:val="center"/>
        <w:rPr>
          <w:rFonts w:ascii="Times New Roman" w:hAnsi="Times New Roman" w:cs="Times New Roman"/>
          <w:szCs w:val="21"/>
        </w:rPr>
      </w:pPr>
    </w:p>
    <w:p w:rsidR="00DB574B" w:rsidRPr="00D242CC" w:rsidRDefault="00DB574B">
      <w:pPr>
        <w:spacing w:line="360" w:lineRule="auto"/>
        <w:jc w:val="left"/>
        <w:rPr>
          <w:rFonts w:ascii="Times New Roman" w:hAnsi="Times New Roman" w:cs="Times New Roman"/>
          <w:sz w:val="24"/>
        </w:rPr>
        <w:sectPr w:rsidR="00DB574B" w:rsidRPr="00D242CC" w:rsidSect="00DB574B">
          <w:pgSz w:w="11906" w:h="16838"/>
          <w:pgMar w:top="1440" w:right="1800" w:bottom="1440" w:left="1800" w:header="851" w:footer="992" w:gutter="0"/>
          <w:pgNumType w:start="1"/>
          <w:cols w:space="425"/>
          <w:docGrid w:type="lines" w:linePitch="312"/>
        </w:sect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B85170" w:rsidRPr="00D242CC" w:rsidRDefault="00882A5A">
      <w:pPr>
        <w:spacing w:line="360" w:lineRule="auto"/>
        <w:jc w:val="left"/>
        <w:rPr>
          <w:rFonts w:ascii="Times New Roman" w:hAnsi="Times New Roman" w:cs="Times New Roman"/>
          <w:sz w:val="24"/>
        </w:rPr>
      </w:pPr>
      <w:r w:rsidRPr="00D242CC">
        <w:rPr>
          <w:rFonts w:ascii="Times New Roman" w:hAnsi="Times New Roman" w:cs="Times New Roman"/>
          <w:sz w:val="24"/>
        </w:rPr>
        <w:t xml:space="preserve">   </w:t>
      </w:r>
    </w:p>
    <w:p w:rsidR="004A0100" w:rsidRPr="00D242CC" w:rsidRDefault="004A0100" w:rsidP="004A0100">
      <w:pPr>
        <w:pStyle w:val="153222"/>
        <w:ind w:left="420"/>
        <w:rPr>
          <w:rFonts w:ascii="Times New Roman" w:hAnsi="Times New Roman" w:cs="Times New Roman"/>
        </w:rPr>
      </w:pPr>
    </w:p>
    <w:p w:rsidR="00DB574B" w:rsidRPr="00D242CC" w:rsidRDefault="00DB574B">
      <w:pPr>
        <w:spacing w:line="360" w:lineRule="auto"/>
        <w:jc w:val="left"/>
        <w:rPr>
          <w:rFonts w:ascii="Times New Roman" w:hAnsi="Times New Roman" w:cs="Times New Roman"/>
          <w:sz w:val="28"/>
          <w:szCs w:val="28"/>
        </w:rPr>
        <w:sectPr w:rsidR="00DB574B" w:rsidRPr="00D242CC" w:rsidSect="00DB574B">
          <w:footerReference w:type="default" r:id="rId9"/>
          <w:pgSz w:w="11906" w:h="16838"/>
          <w:pgMar w:top="1440" w:right="1800" w:bottom="1440" w:left="1800" w:header="851" w:footer="992" w:gutter="0"/>
          <w:pgNumType w:start="1"/>
          <w:cols w:space="425"/>
          <w:docGrid w:type="lines" w:linePitch="312"/>
        </w:sectPr>
      </w:pPr>
    </w:p>
    <w:p w:rsidR="00B85170" w:rsidRPr="00D242CC" w:rsidRDefault="00882A5A" w:rsidP="00B8591A">
      <w:pPr>
        <w:jc w:val="center"/>
        <w:rPr>
          <w:rFonts w:ascii="Times New Roman" w:hAnsi="Times New Roman" w:cs="Times New Roman"/>
          <w:sz w:val="24"/>
        </w:rPr>
      </w:pPr>
      <w:r w:rsidRPr="00D242CC">
        <w:rPr>
          <w:rFonts w:ascii="Times New Roman" w:hAnsi="Times New Roman" w:cs="Times New Roman"/>
          <w:sz w:val="24"/>
        </w:rPr>
        <w:lastRenderedPageBreak/>
        <w:t>表</w:t>
      </w:r>
      <w:r w:rsidRPr="00D242CC">
        <w:rPr>
          <w:rFonts w:ascii="Times New Roman" w:hAnsi="Times New Roman" w:cs="Times New Roman"/>
          <w:sz w:val="24"/>
        </w:rPr>
        <w:t xml:space="preserve">1  </w:t>
      </w:r>
      <w:r w:rsidRPr="00D242CC">
        <w:rPr>
          <w:rFonts w:ascii="Times New Roman" w:hAnsi="Times New Roman" w:cs="Times New Roman"/>
          <w:sz w:val="24"/>
        </w:rPr>
        <w:t>项目总体情况</w:t>
      </w:r>
    </w:p>
    <w:tbl>
      <w:tblPr>
        <w:tblStyle w:val="a6"/>
        <w:tblW w:w="9374" w:type="dxa"/>
        <w:jc w:val="center"/>
        <w:tblInd w:w="-921" w:type="dxa"/>
        <w:tblLayout w:type="fixed"/>
        <w:tblLook w:val="04A0"/>
      </w:tblPr>
      <w:tblGrid>
        <w:gridCol w:w="890"/>
        <w:gridCol w:w="1779"/>
        <w:gridCol w:w="1693"/>
        <w:gridCol w:w="141"/>
        <w:gridCol w:w="407"/>
        <w:gridCol w:w="419"/>
        <w:gridCol w:w="217"/>
        <w:gridCol w:w="517"/>
        <w:gridCol w:w="141"/>
        <w:gridCol w:w="382"/>
        <w:gridCol w:w="419"/>
        <w:gridCol w:w="95"/>
        <w:gridCol w:w="380"/>
        <w:gridCol w:w="567"/>
        <w:gridCol w:w="284"/>
        <w:gridCol w:w="1043"/>
      </w:tblGrid>
      <w:tr w:rsidR="00B85170" w:rsidRPr="00D242CC">
        <w:trPr>
          <w:trHeight w:val="147"/>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建设项目名称</w:t>
            </w:r>
          </w:p>
        </w:tc>
        <w:tc>
          <w:tcPr>
            <w:tcW w:w="6705" w:type="dxa"/>
            <w:gridSpan w:val="14"/>
            <w:vAlign w:val="center"/>
          </w:tcPr>
          <w:p w:rsidR="00B85170" w:rsidRPr="00D242CC" w:rsidRDefault="002A5156" w:rsidP="00C262AB">
            <w:pPr>
              <w:jc w:val="center"/>
              <w:rPr>
                <w:rFonts w:ascii="Times New Roman" w:hAnsi="Times New Roman" w:cs="Times New Roman"/>
                <w:sz w:val="24"/>
              </w:rPr>
            </w:pPr>
            <w:r>
              <w:rPr>
                <w:rFonts w:ascii="Times New Roman" w:hAnsi="Times New Roman" w:cs="Times New Roman"/>
                <w:sz w:val="24"/>
              </w:rPr>
              <w:t>第六采油厂羊中心站少人值守数字化系统建设项目</w:t>
            </w:r>
          </w:p>
        </w:tc>
      </w:tr>
      <w:tr w:rsidR="00B85170" w:rsidRPr="00D242CC">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建设单位</w:t>
            </w:r>
          </w:p>
        </w:tc>
        <w:tc>
          <w:tcPr>
            <w:tcW w:w="6705" w:type="dxa"/>
            <w:gridSpan w:val="14"/>
            <w:vAlign w:val="center"/>
          </w:tcPr>
          <w:p w:rsidR="00B85170" w:rsidRPr="00D242CC" w:rsidRDefault="00366C0F">
            <w:pPr>
              <w:jc w:val="center"/>
              <w:rPr>
                <w:rFonts w:ascii="Times New Roman" w:hAnsi="Times New Roman" w:cs="Times New Roman"/>
                <w:sz w:val="24"/>
              </w:rPr>
            </w:pPr>
            <w:r>
              <w:rPr>
                <w:rFonts w:ascii="Times New Roman" w:hAnsi="Times New Roman" w:cs="Times New Roman"/>
                <w:sz w:val="24"/>
              </w:rPr>
              <w:t>中国石油大港油田第六采油厂</w:t>
            </w:r>
          </w:p>
        </w:tc>
      </w:tr>
      <w:tr w:rsidR="00B85170" w:rsidRPr="00D242CC">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法人代表</w:t>
            </w:r>
          </w:p>
        </w:tc>
        <w:tc>
          <w:tcPr>
            <w:tcW w:w="2241" w:type="dxa"/>
            <w:gridSpan w:val="3"/>
            <w:vAlign w:val="center"/>
          </w:tcPr>
          <w:p w:rsidR="00B85170" w:rsidRPr="00D242CC" w:rsidRDefault="00E767AC">
            <w:pPr>
              <w:jc w:val="center"/>
              <w:rPr>
                <w:rFonts w:ascii="Times New Roman" w:hAnsi="Times New Roman" w:cs="Times New Roman"/>
                <w:sz w:val="24"/>
              </w:rPr>
            </w:pPr>
            <w:r>
              <w:rPr>
                <w:rFonts w:hint="eastAsia"/>
                <w:sz w:val="24"/>
              </w:rPr>
              <w:t>赵贤正</w:t>
            </w:r>
          </w:p>
        </w:tc>
        <w:tc>
          <w:tcPr>
            <w:tcW w:w="2095" w:type="dxa"/>
            <w:gridSpan w:val="6"/>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b/>
                <w:bCs/>
                <w:sz w:val="24"/>
              </w:rPr>
              <w:t>联系人</w:t>
            </w:r>
          </w:p>
        </w:tc>
        <w:tc>
          <w:tcPr>
            <w:tcW w:w="2369" w:type="dxa"/>
            <w:gridSpan w:val="5"/>
            <w:vAlign w:val="center"/>
          </w:tcPr>
          <w:p w:rsidR="00B85170" w:rsidRPr="00D242CC" w:rsidRDefault="00E767AC">
            <w:pPr>
              <w:jc w:val="center"/>
              <w:rPr>
                <w:rFonts w:ascii="Times New Roman" w:hAnsi="Times New Roman" w:cs="Times New Roman"/>
                <w:sz w:val="24"/>
              </w:rPr>
            </w:pPr>
            <w:r>
              <w:rPr>
                <w:rFonts w:hint="eastAsia"/>
                <w:sz w:val="24"/>
              </w:rPr>
              <w:t>袁美玲</w:t>
            </w:r>
          </w:p>
        </w:tc>
      </w:tr>
      <w:tr w:rsidR="00B85170" w:rsidRPr="00D242CC">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通信地址</w:t>
            </w:r>
          </w:p>
        </w:tc>
        <w:tc>
          <w:tcPr>
            <w:tcW w:w="6705" w:type="dxa"/>
            <w:gridSpan w:val="14"/>
            <w:vAlign w:val="center"/>
          </w:tcPr>
          <w:p w:rsidR="00B85170" w:rsidRPr="00D242CC" w:rsidRDefault="00366C0F">
            <w:pPr>
              <w:jc w:val="center"/>
              <w:rPr>
                <w:rFonts w:ascii="Times New Roman" w:hAnsi="Times New Roman" w:cs="Times New Roman"/>
                <w:sz w:val="24"/>
              </w:rPr>
            </w:pPr>
            <w:r>
              <w:rPr>
                <w:rFonts w:ascii="Times New Roman" w:hAnsi="Times New Roman" w:cs="Times New Roman"/>
                <w:sz w:val="24"/>
              </w:rPr>
              <w:t>中国石油大港油田第六采油厂</w:t>
            </w:r>
          </w:p>
        </w:tc>
      </w:tr>
      <w:tr w:rsidR="00B85170" w:rsidRPr="00D242CC" w:rsidTr="008257BE">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联系电话</w:t>
            </w:r>
          </w:p>
        </w:tc>
        <w:tc>
          <w:tcPr>
            <w:tcW w:w="1693" w:type="dxa"/>
            <w:vAlign w:val="center"/>
          </w:tcPr>
          <w:p w:rsidR="00B85170" w:rsidRPr="00D242CC" w:rsidRDefault="00E767AC">
            <w:pPr>
              <w:jc w:val="center"/>
              <w:rPr>
                <w:rFonts w:ascii="Times New Roman" w:hAnsi="Times New Roman" w:cs="Times New Roman"/>
                <w:sz w:val="24"/>
              </w:rPr>
            </w:pPr>
            <w:r w:rsidRPr="00E767AC">
              <w:rPr>
                <w:rFonts w:ascii="Times New Roman" w:hAnsi="Times New Roman" w:cs="Times New Roman"/>
                <w:sz w:val="24"/>
              </w:rPr>
              <w:t>13682071711</w:t>
            </w:r>
          </w:p>
        </w:tc>
        <w:tc>
          <w:tcPr>
            <w:tcW w:w="967" w:type="dxa"/>
            <w:gridSpan w:val="3"/>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b/>
                <w:bCs/>
                <w:sz w:val="24"/>
              </w:rPr>
              <w:t>传真</w:t>
            </w:r>
          </w:p>
        </w:tc>
        <w:tc>
          <w:tcPr>
            <w:tcW w:w="1257" w:type="dxa"/>
            <w:gridSpan w:val="4"/>
            <w:vAlign w:val="center"/>
          </w:tcPr>
          <w:p w:rsidR="00B85170" w:rsidRPr="00D242CC" w:rsidRDefault="00B85170">
            <w:pPr>
              <w:jc w:val="center"/>
              <w:rPr>
                <w:rFonts w:ascii="Times New Roman" w:hAnsi="Times New Roman" w:cs="Times New Roman"/>
                <w:sz w:val="24"/>
              </w:rPr>
            </w:pPr>
          </w:p>
        </w:tc>
        <w:tc>
          <w:tcPr>
            <w:tcW w:w="894" w:type="dxa"/>
            <w:gridSpan w:val="3"/>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b/>
                <w:bCs/>
                <w:sz w:val="24"/>
              </w:rPr>
              <w:t>邮编</w:t>
            </w:r>
          </w:p>
        </w:tc>
        <w:tc>
          <w:tcPr>
            <w:tcW w:w="1894" w:type="dxa"/>
            <w:gridSpan w:val="3"/>
            <w:vAlign w:val="center"/>
          </w:tcPr>
          <w:p w:rsidR="00B85170" w:rsidRPr="00D242CC" w:rsidRDefault="00882A5A" w:rsidP="003F0EAF">
            <w:pPr>
              <w:jc w:val="center"/>
              <w:rPr>
                <w:rFonts w:ascii="Times New Roman" w:hAnsi="Times New Roman" w:cs="Times New Roman"/>
                <w:sz w:val="24"/>
              </w:rPr>
            </w:pPr>
            <w:r w:rsidRPr="00D242CC">
              <w:rPr>
                <w:rFonts w:ascii="Times New Roman" w:hAnsi="Times New Roman" w:cs="Times New Roman"/>
                <w:sz w:val="24"/>
              </w:rPr>
              <w:t>06</w:t>
            </w:r>
            <w:r w:rsidR="003F0EAF" w:rsidRPr="00D242CC">
              <w:rPr>
                <w:rFonts w:ascii="Times New Roman" w:hAnsi="Times New Roman" w:cs="Times New Roman" w:hint="eastAsia"/>
                <w:sz w:val="24"/>
              </w:rPr>
              <w:t>11</w:t>
            </w:r>
            <w:r w:rsidR="00E767AC">
              <w:rPr>
                <w:rFonts w:ascii="Times New Roman" w:hAnsi="Times New Roman" w:cs="Times New Roman" w:hint="eastAsia"/>
                <w:sz w:val="24"/>
              </w:rPr>
              <w:t>00</w:t>
            </w:r>
          </w:p>
        </w:tc>
      </w:tr>
      <w:tr w:rsidR="00B85170" w:rsidRPr="00D242CC">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建设地点</w:t>
            </w:r>
          </w:p>
        </w:tc>
        <w:tc>
          <w:tcPr>
            <w:tcW w:w="6705" w:type="dxa"/>
            <w:gridSpan w:val="14"/>
            <w:vAlign w:val="center"/>
          </w:tcPr>
          <w:p w:rsidR="00B85170" w:rsidRPr="00D242CC" w:rsidRDefault="002A5156">
            <w:pPr>
              <w:jc w:val="center"/>
              <w:rPr>
                <w:rFonts w:ascii="Times New Roman" w:hAnsi="Times New Roman" w:cs="Times New Roman"/>
                <w:sz w:val="24"/>
              </w:rPr>
            </w:pPr>
            <w:r>
              <w:rPr>
                <w:rFonts w:hint="eastAsia"/>
                <w:sz w:val="24"/>
              </w:rPr>
              <w:t>黄骅市羊三木回族乡羊三木村中国石油大港油田第六采油厂院内</w:t>
            </w:r>
          </w:p>
        </w:tc>
      </w:tr>
      <w:tr w:rsidR="00B85170" w:rsidRPr="00D242CC" w:rsidTr="008257BE">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项目性质</w:t>
            </w:r>
          </w:p>
        </w:tc>
        <w:tc>
          <w:tcPr>
            <w:tcW w:w="3394" w:type="dxa"/>
            <w:gridSpan w:val="6"/>
            <w:vAlign w:val="center"/>
          </w:tcPr>
          <w:p w:rsidR="00B85170" w:rsidRPr="00D242CC" w:rsidRDefault="00882A5A" w:rsidP="008257BE">
            <w:pPr>
              <w:jc w:val="center"/>
              <w:rPr>
                <w:rFonts w:ascii="Times New Roman" w:hAnsi="Times New Roman" w:cs="Times New Roman"/>
                <w:sz w:val="24"/>
              </w:rPr>
            </w:pPr>
            <w:r w:rsidRPr="00D242CC">
              <w:rPr>
                <w:rFonts w:ascii="Times New Roman" w:hAnsi="Times New Roman" w:cs="Times New Roman"/>
                <w:sz w:val="24"/>
              </w:rPr>
              <w:t>新建</w:t>
            </w:r>
            <w:r w:rsidRPr="00D242CC">
              <w:rPr>
                <w:rFonts w:ascii="Times New Roman" w:eastAsia="宋体" w:hAnsi="Times New Roman" w:cs="Times New Roman"/>
                <w:sz w:val="24"/>
              </w:rPr>
              <w:t>□</w:t>
            </w:r>
            <w:r w:rsidRPr="00D242CC">
              <w:rPr>
                <w:rFonts w:ascii="Times New Roman" w:hAnsi="Times New Roman" w:cs="Times New Roman"/>
                <w:sz w:val="24"/>
              </w:rPr>
              <w:t>改扩建</w:t>
            </w:r>
            <w:r w:rsidRPr="00D242CC">
              <w:rPr>
                <w:rFonts w:ascii="Times New Roman" w:eastAsia="宋体" w:hAnsi="Times New Roman" w:cs="Times New Roman"/>
                <w:sz w:val="24"/>
              </w:rPr>
              <w:t>□</w:t>
            </w:r>
            <w:r w:rsidRPr="00D242CC">
              <w:rPr>
                <w:rFonts w:ascii="Times New Roman" w:hAnsi="Times New Roman" w:cs="Times New Roman"/>
                <w:sz w:val="24"/>
              </w:rPr>
              <w:t>技改</w:t>
            </w:r>
            <w:r w:rsidR="008257BE" w:rsidRPr="00D242CC">
              <w:rPr>
                <w:rFonts w:ascii="Times New Roman" w:eastAsia="宋体" w:hAnsi="Times New Roman" w:cs="Times New Roman"/>
                <w:sz w:val="24"/>
              </w:rPr>
              <w:t>√</w:t>
            </w:r>
          </w:p>
        </w:tc>
        <w:tc>
          <w:tcPr>
            <w:tcW w:w="1417" w:type="dxa"/>
            <w:gridSpan w:val="5"/>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b/>
                <w:bCs/>
                <w:sz w:val="24"/>
              </w:rPr>
              <w:t>行业类别</w:t>
            </w:r>
          </w:p>
        </w:tc>
        <w:tc>
          <w:tcPr>
            <w:tcW w:w="1894" w:type="dxa"/>
            <w:gridSpan w:val="3"/>
            <w:vAlign w:val="center"/>
          </w:tcPr>
          <w:p w:rsidR="00B85170" w:rsidRPr="00D242CC" w:rsidRDefault="002A5156">
            <w:pPr>
              <w:jc w:val="center"/>
              <w:rPr>
                <w:rFonts w:ascii="Times New Roman" w:hAnsi="Times New Roman" w:cs="Times New Roman"/>
                <w:sz w:val="24"/>
              </w:rPr>
            </w:pPr>
            <w:r w:rsidRPr="002A5156">
              <w:rPr>
                <w:rFonts w:ascii="Times New Roman" w:hAnsi="Times New Roman" w:cs="Times New Roman"/>
                <w:sz w:val="24"/>
              </w:rPr>
              <w:t>B1120</w:t>
            </w:r>
            <w:r w:rsidRPr="002A5156">
              <w:rPr>
                <w:rFonts w:ascii="Times New Roman" w:hAnsi="Times New Roman" w:cs="Times New Roman" w:hint="eastAsia"/>
                <w:sz w:val="24"/>
              </w:rPr>
              <w:t>石油和天然气开采专业及辅助性活动</w:t>
            </w:r>
          </w:p>
        </w:tc>
      </w:tr>
      <w:tr w:rsidR="00B85170" w:rsidRPr="00D242CC">
        <w:trPr>
          <w:trHeight w:val="220"/>
          <w:jc w:val="center"/>
        </w:trPr>
        <w:tc>
          <w:tcPr>
            <w:tcW w:w="2669" w:type="dxa"/>
            <w:gridSpan w:val="2"/>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b/>
                <w:bCs/>
                <w:sz w:val="24"/>
              </w:rPr>
              <w:t>环境影响报告表名称</w:t>
            </w:r>
          </w:p>
        </w:tc>
        <w:tc>
          <w:tcPr>
            <w:tcW w:w="6705" w:type="dxa"/>
            <w:gridSpan w:val="14"/>
            <w:vAlign w:val="center"/>
          </w:tcPr>
          <w:p w:rsidR="00B85170" w:rsidRPr="00D242CC" w:rsidRDefault="002A5156" w:rsidP="00290D53">
            <w:pPr>
              <w:jc w:val="center"/>
              <w:rPr>
                <w:rFonts w:ascii="Times New Roman" w:hAnsi="Times New Roman" w:cs="Times New Roman"/>
                <w:sz w:val="24"/>
              </w:rPr>
            </w:pPr>
            <w:r>
              <w:rPr>
                <w:rFonts w:ascii="Times New Roman" w:hAnsi="Times New Roman" w:cs="Times New Roman"/>
                <w:sz w:val="24"/>
              </w:rPr>
              <w:t>第六采油厂羊中心站少人值守数字化系统建设项目</w:t>
            </w:r>
          </w:p>
        </w:tc>
      </w:tr>
      <w:tr w:rsidR="00B85170" w:rsidRPr="00D242CC">
        <w:trPr>
          <w:trHeight w:val="220"/>
          <w:jc w:val="center"/>
        </w:trPr>
        <w:tc>
          <w:tcPr>
            <w:tcW w:w="2669" w:type="dxa"/>
            <w:gridSpan w:val="2"/>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b/>
                <w:bCs/>
                <w:sz w:val="24"/>
              </w:rPr>
              <w:t>环境影响评价单位</w:t>
            </w:r>
          </w:p>
        </w:tc>
        <w:tc>
          <w:tcPr>
            <w:tcW w:w="6705" w:type="dxa"/>
            <w:gridSpan w:val="14"/>
            <w:vAlign w:val="center"/>
          </w:tcPr>
          <w:p w:rsidR="00B85170" w:rsidRPr="00D242CC" w:rsidRDefault="00E767AC">
            <w:pPr>
              <w:jc w:val="center"/>
              <w:rPr>
                <w:rFonts w:ascii="Times New Roman" w:hAnsi="Times New Roman" w:cs="Times New Roman"/>
                <w:sz w:val="24"/>
              </w:rPr>
            </w:pPr>
            <w:r>
              <w:rPr>
                <w:rFonts w:ascii="Times New Roman" w:hAnsi="Times New Roman" w:cs="Times New Roman" w:hint="eastAsia"/>
                <w:sz w:val="24"/>
              </w:rPr>
              <w:t>沧州圣力安全与环境科技咨询有限公司</w:t>
            </w:r>
          </w:p>
        </w:tc>
      </w:tr>
      <w:tr w:rsidR="00B85170" w:rsidRPr="00D242CC">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初步设计单位</w:t>
            </w:r>
          </w:p>
        </w:tc>
        <w:tc>
          <w:tcPr>
            <w:tcW w:w="6705" w:type="dxa"/>
            <w:gridSpan w:val="14"/>
            <w:vAlign w:val="center"/>
          </w:tcPr>
          <w:p w:rsidR="00B85170" w:rsidRPr="00D242CC" w:rsidRDefault="005E6A15">
            <w:pPr>
              <w:jc w:val="center"/>
              <w:rPr>
                <w:rFonts w:ascii="Times New Roman" w:hAnsi="Times New Roman" w:cs="Times New Roman"/>
                <w:sz w:val="24"/>
              </w:rPr>
            </w:pPr>
            <w:r w:rsidRPr="00D242CC">
              <w:rPr>
                <w:rFonts w:ascii="Times New Roman" w:hAnsi="Times New Roman" w:cs="Times New Roman" w:hint="eastAsia"/>
                <w:sz w:val="24"/>
              </w:rPr>
              <w:t>/</w:t>
            </w:r>
          </w:p>
        </w:tc>
      </w:tr>
      <w:tr w:rsidR="00B85170" w:rsidRPr="00D242CC" w:rsidTr="00A20061">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环境影响评价审批部门</w:t>
            </w:r>
          </w:p>
        </w:tc>
        <w:tc>
          <w:tcPr>
            <w:tcW w:w="1834" w:type="dxa"/>
            <w:gridSpan w:val="2"/>
            <w:vAlign w:val="center"/>
          </w:tcPr>
          <w:p w:rsidR="00B85170" w:rsidRPr="00D242CC" w:rsidRDefault="00F9450F">
            <w:pPr>
              <w:jc w:val="center"/>
              <w:rPr>
                <w:rFonts w:ascii="Times New Roman" w:hAnsi="Times New Roman" w:cs="Times New Roman"/>
                <w:sz w:val="24"/>
              </w:rPr>
            </w:pPr>
            <w:r>
              <w:rPr>
                <w:rFonts w:ascii="Times New Roman" w:hAnsi="Times New Roman" w:cs="Times New Roman" w:hint="eastAsia"/>
                <w:sz w:val="24"/>
              </w:rPr>
              <w:t>沧州市生态环监局黄骅市分局</w:t>
            </w:r>
          </w:p>
        </w:tc>
        <w:tc>
          <w:tcPr>
            <w:tcW w:w="1043" w:type="dxa"/>
            <w:gridSpan w:val="3"/>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sz w:val="24"/>
              </w:rPr>
              <w:t>文号</w:t>
            </w:r>
          </w:p>
        </w:tc>
        <w:tc>
          <w:tcPr>
            <w:tcW w:w="1554" w:type="dxa"/>
            <w:gridSpan w:val="5"/>
            <w:vAlign w:val="center"/>
          </w:tcPr>
          <w:p w:rsidR="00B85170" w:rsidRPr="00D242CC" w:rsidRDefault="00F9450F" w:rsidP="002A5156">
            <w:pPr>
              <w:jc w:val="center"/>
              <w:rPr>
                <w:rFonts w:ascii="Times New Roman" w:hAnsi="Times New Roman" w:cs="Times New Roman"/>
                <w:sz w:val="24"/>
              </w:rPr>
            </w:pPr>
            <w:r>
              <w:rPr>
                <w:rFonts w:ascii="Times New Roman" w:hAnsi="Times New Roman" w:cs="Times New Roman" w:hint="eastAsia"/>
                <w:sz w:val="24"/>
              </w:rPr>
              <w:t>黄</w:t>
            </w:r>
            <w:r w:rsidR="0008179C" w:rsidRPr="00D242CC">
              <w:rPr>
                <w:rFonts w:ascii="Times New Roman" w:hAnsi="Times New Roman" w:cs="Times New Roman" w:hint="eastAsia"/>
                <w:sz w:val="24"/>
              </w:rPr>
              <w:t>环</w:t>
            </w:r>
            <w:r w:rsidR="00882A5A" w:rsidRPr="00D242CC">
              <w:rPr>
                <w:rFonts w:ascii="Times New Roman" w:hAnsi="Times New Roman" w:cs="Times New Roman"/>
                <w:sz w:val="24"/>
              </w:rPr>
              <w:t>表</w:t>
            </w:r>
            <w:r w:rsidR="00882A5A" w:rsidRPr="00D242CC">
              <w:rPr>
                <w:rFonts w:ascii="Times New Roman" w:hAnsi="Times New Roman" w:cs="Times New Roman"/>
                <w:sz w:val="24"/>
              </w:rPr>
              <w:t>[201</w:t>
            </w:r>
            <w:r>
              <w:rPr>
                <w:rFonts w:ascii="Times New Roman" w:hAnsi="Times New Roman" w:cs="Times New Roman" w:hint="eastAsia"/>
                <w:sz w:val="24"/>
              </w:rPr>
              <w:t>9</w:t>
            </w:r>
            <w:r w:rsidR="00882A5A" w:rsidRPr="00D242CC">
              <w:rPr>
                <w:rFonts w:ascii="Times New Roman" w:hAnsi="Times New Roman" w:cs="Times New Roman"/>
                <w:sz w:val="24"/>
              </w:rPr>
              <w:t>]</w:t>
            </w:r>
            <w:r>
              <w:rPr>
                <w:rFonts w:ascii="Times New Roman" w:hAnsi="Times New Roman" w:cs="Times New Roman" w:hint="eastAsia"/>
                <w:sz w:val="24"/>
              </w:rPr>
              <w:t>03</w:t>
            </w:r>
            <w:r w:rsidR="002A5156">
              <w:rPr>
                <w:rFonts w:ascii="Times New Roman" w:hAnsi="Times New Roman" w:cs="Times New Roman" w:hint="eastAsia"/>
                <w:sz w:val="24"/>
              </w:rPr>
              <w:t>4</w:t>
            </w:r>
            <w:r w:rsidR="00882A5A" w:rsidRPr="00D242CC">
              <w:rPr>
                <w:rFonts w:ascii="Times New Roman" w:hAnsi="Times New Roman" w:cs="Times New Roman"/>
                <w:sz w:val="24"/>
              </w:rPr>
              <w:t>号</w:t>
            </w:r>
          </w:p>
        </w:tc>
        <w:tc>
          <w:tcPr>
            <w:tcW w:w="947" w:type="dxa"/>
            <w:gridSpan w:val="2"/>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sz w:val="24"/>
              </w:rPr>
              <w:t>时间</w:t>
            </w:r>
          </w:p>
        </w:tc>
        <w:tc>
          <w:tcPr>
            <w:tcW w:w="1327" w:type="dxa"/>
            <w:gridSpan w:val="2"/>
            <w:vAlign w:val="center"/>
          </w:tcPr>
          <w:p w:rsidR="00B85170" w:rsidRPr="00D242CC" w:rsidRDefault="00882A5A" w:rsidP="00F9450F">
            <w:pPr>
              <w:jc w:val="center"/>
              <w:rPr>
                <w:rFonts w:ascii="Times New Roman" w:hAnsi="Times New Roman" w:cs="Times New Roman"/>
                <w:sz w:val="24"/>
              </w:rPr>
            </w:pPr>
            <w:r w:rsidRPr="00D242CC">
              <w:rPr>
                <w:rFonts w:ascii="Times New Roman" w:hAnsi="Times New Roman" w:cs="Times New Roman"/>
                <w:sz w:val="24"/>
              </w:rPr>
              <w:t>201</w:t>
            </w:r>
            <w:r w:rsidR="00F9450F">
              <w:rPr>
                <w:rFonts w:ascii="Times New Roman" w:hAnsi="Times New Roman" w:cs="Times New Roman" w:hint="eastAsia"/>
                <w:sz w:val="24"/>
              </w:rPr>
              <w:t>9</w:t>
            </w:r>
            <w:r w:rsidRPr="00D242CC">
              <w:rPr>
                <w:rFonts w:ascii="Times New Roman" w:hAnsi="Times New Roman" w:cs="Times New Roman"/>
                <w:sz w:val="24"/>
              </w:rPr>
              <w:t>年</w:t>
            </w:r>
            <w:r w:rsidR="00F9450F">
              <w:rPr>
                <w:rFonts w:ascii="Times New Roman" w:hAnsi="Times New Roman" w:cs="Times New Roman" w:hint="eastAsia"/>
                <w:sz w:val="24"/>
              </w:rPr>
              <w:t>3</w:t>
            </w:r>
            <w:r w:rsidRPr="00D242CC">
              <w:rPr>
                <w:rFonts w:ascii="Times New Roman" w:hAnsi="Times New Roman" w:cs="Times New Roman"/>
                <w:sz w:val="24"/>
              </w:rPr>
              <w:t>月</w:t>
            </w:r>
            <w:r w:rsidR="00CB2BB9" w:rsidRPr="00D242CC">
              <w:rPr>
                <w:rFonts w:ascii="Times New Roman" w:hAnsi="Times New Roman" w:cs="Times New Roman" w:hint="eastAsia"/>
                <w:sz w:val="24"/>
              </w:rPr>
              <w:t>1</w:t>
            </w:r>
            <w:r w:rsidR="00F9450F">
              <w:rPr>
                <w:rFonts w:ascii="Times New Roman" w:hAnsi="Times New Roman" w:cs="Times New Roman" w:hint="eastAsia"/>
                <w:sz w:val="24"/>
              </w:rPr>
              <w:t>5</w:t>
            </w:r>
            <w:r w:rsidRPr="00D242CC">
              <w:rPr>
                <w:rFonts w:ascii="Times New Roman" w:hAnsi="Times New Roman" w:cs="Times New Roman"/>
                <w:sz w:val="24"/>
              </w:rPr>
              <w:t>日</w:t>
            </w:r>
          </w:p>
        </w:tc>
      </w:tr>
      <w:tr w:rsidR="00B85170" w:rsidRPr="00D242CC" w:rsidTr="00A20061">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初步设计审批部门</w:t>
            </w:r>
          </w:p>
        </w:tc>
        <w:tc>
          <w:tcPr>
            <w:tcW w:w="1834" w:type="dxa"/>
            <w:gridSpan w:val="2"/>
            <w:vAlign w:val="center"/>
          </w:tcPr>
          <w:p w:rsidR="00B85170" w:rsidRPr="00D242CC" w:rsidRDefault="005E6A15">
            <w:pPr>
              <w:jc w:val="center"/>
              <w:rPr>
                <w:rFonts w:ascii="Times New Roman" w:hAnsi="Times New Roman" w:cs="Times New Roman"/>
                <w:sz w:val="24"/>
              </w:rPr>
            </w:pPr>
            <w:r w:rsidRPr="00D242CC">
              <w:rPr>
                <w:rFonts w:ascii="Times New Roman" w:hAnsi="Times New Roman" w:cs="Times New Roman" w:hint="eastAsia"/>
                <w:sz w:val="24"/>
              </w:rPr>
              <w:t>/</w:t>
            </w:r>
          </w:p>
        </w:tc>
        <w:tc>
          <w:tcPr>
            <w:tcW w:w="1043" w:type="dxa"/>
            <w:gridSpan w:val="3"/>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sz w:val="24"/>
              </w:rPr>
              <w:t>文号</w:t>
            </w:r>
          </w:p>
        </w:tc>
        <w:tc>
          <w:tcPr>
            <w:tcW w:w="1554" w:type="dxa"/>
            <w:gridSpan w:val="5"/>
            <w:vAlign w:val="center"/>
          </w:tcPr>
          <w:p w:rsidR="00B85170" w:rsidRPr="00D242CC" w:rsidRDefault="005E6A15" w:rsidP="00910EBB">
            <w:pPr>
              <w:jc w:val="center"/>
              <w:rPr>
                <w:rFonts w:ascii="Times New Roman" w:hAnsi="Times New Roman" w:cs="Times New Roman"/>
                <w:sz w:val="24"/>
              </w:rPr>
            </w:pPr>
            <w:r w:rsidRPr="00D242CC">
              <w:rPr>
                <w:rFonts w:ascii="Times New Roman" w:hAnsi="Times New Roman" w:cs="Times New Roman" w:hint="eastAsia"/>
                <w:sz w:val="24"/>
              </w:rPr>
              <w:t>/</w:t>
            </w:r>
          </w:p>
        </w:tc>
        <w:tc>
          <w:tcPr>
            <w:tcW w:w="947" w:type="dxa"/>
            <w:gridSpan w:val="2"/>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sz w:val="24"/>
              </w:rPr>
              <w:t>时间</w:t>
            </w:r>
          </w:p>
        </w:tc>
        <w:tc>
          <w:tcPr>
            <w:tcW w:w="1327" w:type="dxa"/>
            <w:gridSpan w:val="2"/>
            <w:vAlign w:val="center"/>
          </w:tcPr>
          <w:p w:rsidR="00B85170" w:rsidRPr="00D242CC" w:rsidRDefault="005E6A15" w:rsidP="00910EBB">
            <w:pPr>
              <w:jc w:val="center"/>
              <w:rPr>
                <w:rFonts w:ascii="Times New Roman" w:hAnsi="Times New Roman" w:cs="Times New Roman"/>
                <w:sz w:val="24"/>
              </w:rPr>
            </w:pPr>
            <w:r w:rsidRPr="00D242CC">
              <w:rPr>
                <w:rFonts w:ascii="Times New Roman" w:hAnsi="Times New Roman" w:cs="Times New Roman" w:hint="eastAsia"/>
                <w:sz w:val="24"/>
              </w:rPr>
              <w:t>/</w:t>
            </w:r>
          </w:p>
        </w:tc>
      </w:tr>
      <w:tr w:rsidR="00B85170" w:rsidRPr="00D242CC">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环境保护设施设计单位</w:t>
            </w:r>
          </w:p>
        </w:tc>
        <w:tc>
          <w:tcPr>
            <w:tcW w:w="6705" w:type="dxa"/>
            <w:gridSpan w:val="14"/>
            <w:vAlign w:val="center"/>
          </w:tcPr>
          <w:p w:rsidR="00B85170" w:rsidRPr="00D242CC" w:rsidRDefault="005E6A15">
            <w:pPr>
              <w:jc w:val="center"/>
              <w:rPr>
                <w:rFonts w:ascii="Times New Roman" w:hAnsi="Times New Roman" w:cs="Times New Roman"/>
                <w:sz w:val="24"/>
              </w:rPr>
            </w:pPr>
            <w:r w:rsidRPr="00D242CC">
              <w:rPr>
                <w:rFonts w:ascii="Times New Roman" w:hAnsi="Times New Roman" w:cs="Times New Roman" w:hint="eastAsia"/>
                <w:sz w:val="24"/>
              </w:rPr>
              <w:t>/</w:t>
            </w:r>
          </w:p>
        </w:tc>
      </w:tr>
      <w:tr w:rsidR="00B85170" w:rsidRPr="00D242CC">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环境保护设施施工单位</w:t>
            </w:r>
          </w:p>
        </w:tc>
        <w:tc>
          <w:tcPr>
            <w:tcW w:w="6705" w:type="dxa"/>
            <w:gridSpan w:val="14"/>
            <w:vAlign w:val="center"/>
          </w:tcPr>
          <w:p w:rsidR="00B85170" w:rsidRPr="00D242CC" w:rsidRDefault="005E6A15">
            <w:pPr>
              <w:jc w:val="center"/>
              <w:rPr>
                <w:rFonts w:ascii="Times New Roman" w:hAnsi="Times New Roman" w:cs="Times New Roman"/>
                <w:sz w:val="24"/>
              </w:rPr>
            </w:pPr>
            <w:r w:rsidRPr="00D242CC">
              <w:rPr>
                <w:rFonts w:ascii="Times New Roman" w:hAnsi="Times New Roman" w:cs="Times New Roman" w:hint="eastAsia"/>
                <w:sz w:val="24"/>
              </w:rPr>
              <w:t>/</w:t>
            </w:r>
          </w:p>
        </w:tc>
      </w:tr>
      <w:tr w:rsidR="00B85170" w:rsidRPr="00D242CC">
        <w:trPr>
          <w:trHeight w:val="220"/>
          <w:jc w:val="center"/>
        </w:trPr>
        <w:tc>
          <w:tcPr>
            <w:tcW w:w="2669" w:type="dxa"/>
            <w:gridSpan w:val="2"/>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b/>
                <w:bCs/>
                <w:sz w:val="24"/>
              </w:rPr>
              <w:t>环境保护设施监测单位</w:t>
            </w:r>
          </w:p>
        </w:tc>
        <w:tc>
          <w:tcPr>
            <w:tcW w:w="6705" w:type="dxa"/>
            <w:gridSpan w:val="14"/>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sz w:val="24"/>
              </w:rPr>
              <w:t>/</w:t>
            </w:r>
          </w:p>
        </w:tc>
      </w:tr>
      <w:tr w:rsidR="004C678C" w:rsidRPr="00D242CC" w:rsidTr="004C678C">
        <w:trPr>
          <w:trHeight w:val="220"/>
          <w:jc w:val="center"/>
        </w:trPr>
        <w:tc>
          <w:tcPr>
            <w:tcW w:w="2669" w:type="dxa"/>
            <w:gridSpan w:val="2"/>
            <w:vAlign w:val="center"/>
          </w:tcPr>
          <w:p w:rsidR="004C678C" w:rsidRPr="00D242CC" w:rsidRDefault="004C678C">
            <w:pPr>
              <w:jc w:val="center"/>
              <w:rPr>
                <w:rFonts w:ascii="Times New Roman" w:hAnsi="Times New Roman" w:cs="Times New Roman"/>
                <w:b/>
                <w:bCs/>
                <w:sz w:val="24"/>
              </w:rPr>
            </w:pPr>
            <w:r w:rsidRPr="00D242CC">
              <w:rPr>
                <w:rFonts w:ascii="Times New Roman" w:hAnsi="Times New Roman" w:cs="Times New Roman"/>
                <w:b/>
                <w:bCs/>
                <w:sz w:val="24"/>
              </w:rPr>
              <w:t>投资总概算（万元）</w:t>
            </w:r>
          </w:p>
        </w:tc>
        <w:tc>
          <w:tcPr>
            <w:tcW w:w="1834" w:type="dxa"/>
            <w:gridSpan w:val="2"/>
            <w:vAlign w:val="center"/>
          </w:tcPr>
          <w:p w:rsidR="004C678C" w:rsidRPr="002A5156" w:rsidRDefault="002A5156" w:rsidP="00752EE8">
            <w:pPr>
              <w:jc w:val="center"/>
              <w:rPr>
                <w:rFonts w:ascii="Times New Roman" w:hAnsi="Times New Roman" w:cs="Times New Roman"/>
                <w:sz w:val="24"/>
              </w:rPr>
            </w:pPr>
            <w:r w:rsidRPr="002A5156">
              <w:rPr>
                <w:rFonts w:ascii="Times New Roman" w:hAnsi="Times New Roman" w:cs="Times New Roman"/>
                <w:sz w:val="24"/>
              </w:rPr>
              <w:t>235.75</w:t>
            </w:r>
          </w:p>
        </w:tc>
        <w:tc>
          <w:tcPr>
            <w:tcW w:w="1701" w:type="dxa"/>
            <w:gridSpan w:val="5"/>
            <w:vAlign w:val="center"/>
          </w:tcPr>
          <w:p w:rsidR="004C678C" w:rsidRPr="00D242CC" w:rsidRDefault="004C678C">
            <w:pPr>
              <w:jc w:val="center"/>
              <w:rPr>
                <w:rFonts w:ascii="Times New Roman" w:hAnsi="Times New Roman" w:cs="Times New Roman"/>
                <w:sz w:val="24"/>
              </w:rPr>
            </w:pPr>
            <w:r w:rsidRPr="00D242CC">
              <w:rPr>
                <w:rFonts w:ascii="Times New Roman" w:hAnsi="Times New Roman" w:cs="Times New Roman"/>
                <w:b/>
                <w:bCs/>
                <w:sz w:val="24"/>
              </w:rPr>
              <w:t>其中环境保护投资（万元</w:t>
            </w:r>
            <w:r w:rsidRPr="00D242CC">
              <w:rPr>
                <w:rFonts w:ascii="Times New Roman" w:hAnsi="Times New Roman" w:cs="Times New Roman"/>
                <w:sz w:val="24"/>
              </w:rPr>
              <w:t>）</w:t>
            </w:r>
          </w:p>
        </w:tc>
        <w:tc>
          <w:tcPr>
            <w:tcW w:w="896" w:type="dxa"/>
            <w:gridSpan w:val="3"/>
            <w:vAlign w:val="center"/>
          </w:tcPr>
          <w:p w:rsidR="004C678C" w:rsidRPr="00D242CC" w:rsidRDefault="002A5156">
            <w:pPr>
              <w:jc w:val="center"/>
              <w:rPr>
                <w:rFonts w:ascii="Times New Roman" w:hAnsi="Times New Roman" w:cs="Times New Roman"/>
                <w:sz w:val="24"/>
              </w:rPr>
            </w:pPr>
            <w:r>
              <w:rPr>
                <w:rFonts w:ascii="Times New Roman" w:hAnsi="Times New Roman" w:cs="Times New Roman" w:hint="eastAsia"/>
                <w:sz w:val="24"/>
              </w:rPr>
              <w:t>5</w:t>
            </w:r>
          </w:p>
        </w:tc>
        <w:tc>
          <w:tcPr>
            <w:tcW w:w="1231" w:type="dxa"/>
            <w:gridSpan w:val="3"/>
            <w:vMerge w:val="restart"/>
            <w:vAlign w:val="center"/>
          </w:tcPr>
          <w:p w:rsidR="004C678C" w:rsidRPr="00D242CC" w:rsidRDefault="004C678C">
            <w:pPr>
              <w:jc w:val="center"/>
              <w:rPr>
                <w:rFonts w:ascii="Times New Roman" w:hAnsi="Times New Roman" w:cs="Times New Roman"/>
                <w:sz w:val="24"/>
              </w:rPr>
            </w:pPr>
            <w:r w:rsidRPr="00D242CC">
              <w:rPr>
                <w:rFonts w:ascii="Times New Roman" w:hAnsi="Times New Roman" w:cs="Times New Roman"/>
                <w:b/>
                <w:bCs/>
                <w:sz w:val="24"/>
              </w:rPr>
              <w:t>环境保护投资占总投资比例</w:t>
            </w:r>
          </w:p>
        </w:tc>
        <w:tc>
          <w:tcPr>
            <w:tcW w:w="1043" w:type="dxa"/>
            <w:vAlign w:val="center"/>
          </w:tcPr>
          <w:p w:rsidR="004C678C" w:rsidRPr="00D242CC" w:rsidRDefault="002A5156">
            <w:pPr>
              <w:jc w:val="center"/>
              <w:rPr>
                <w:rFonts w:ascii="Times New Roman" w:hAnsi="Times New Roman" w:cs="Times New Roman"/>
                <w:sz w:val="24"/>
              </w:rPr>
            </w:pPr>
            <w:r w:rsidRPr="002A5156">
              <w:rPr>
                <w:rFonts w:ascii="Times New Roman" w:hAnsi="Times New Roman" w:cs="Times New Roman"/>
                <w:sz w:val="24"/>
              </w:rPr>
              <w:t>2.12%</w:t>
            </w:r>
          </w:p>
        </w:tc>
      </w:tr>
      <w:tr w:rsidR="004C678C" w:rsidRPr="00D242CC" w:rsidTr="004C678C">
        <w:trPr>
          <w:trHeight w:val="221"/>
          <w:jc w:val="center"/>
        </w:trPr>
        <w:tc>
          <w:tcPr>
            <w:tcW w:w="2669" w:type="dxa"/>
            <w:gridSpan w:val="2"/>
            <w:vAlign w:val="center"/>
          </w:tcPr>
          <w:p w:rsidR="004C678C" w:rsidRPr="00D242CC" w:rsidRDefault="004C678C">
            <w:pPr>
              <w:jc w:val="center"/>
              <w:rPr>
                <w:rFonts w:ascii="Times New Roman" w:hAnsi="Times New Roman" w:cs="Times New Roman"/>
                <w:b/>
                <w:bCs/>
                <w:sz w:val="24"/>
              </w:rPr>
            </w:pPr>
            <w:r w:rsidRPr="00D242CC">
              <w:rPr>
                <w:rFonts w:ascii="Times New Roman" w:hAnsi="Times New Roman" w:cs="Times New Roman"/>
                <w:b/>
                <w:bCs/>
                <w:sz w:val="24"/>
              </w:rPr>
              <w:t>实际总投资（万元）</w:t>
            </w:r>
          </w:p>
        </w:tc>
        <w:tc>
          <w:tcPr>
            <w:tcW w:w="1834" w:type="dxa"/>
            <w:gridSpan w:val="2"/>
            <w:vAlign w:val="center"/>
          </w:tcPr>
          <w:p w:rsidR="004C678C" w:rsidRPr="002A5156" w:rsidRDefault="002A5156" w:rsidP="00752EE8">
            <w:pPr>
              <w:jc w:val="center"/>
              <w:rPr>
                <w:rFonts w:ascii="Times New Roman" w:hAnsi="Times New Roman" w:cs="Times New Roman"/>
                <w:sz w:val="24"/>
              </w:rPr>
            </w:pPr>
            <w:r w:rsidRPr="002A5156">
              <w:rPr>
                <w:rFonts w:ascii="Times New Roman" w:hAnsi="Times New Roman" w:cs="Times New Roman"/>
                <w:sz w:val="24"/>
              </w:rPr>
              <w:t>235.75</w:t>
            </w:r>
          </w:p>
        </w:tc>
        <w:tc>
          <w:tcPr>
            <w:tcW w:w="1701" w:type="dxa"/>
            <w:gridSpan w:val="5"/>
            <w:vAlign w:val="center"/>
          </w:tcPr>
          <w:p w:rsidR="004C678C" w:rsidRPr="00D242CC" w:rsidRDefault="004C678C">
            <w:pPr>
              <w:jc w:val="center"/>
              <w:rPr>
                <w:rFonts w:ascii="Times New Roman" w:hAnsi="Times New Roman" w:cs="Times New Roman"/>
                <w:sz w:val="24"/>
              </w:rPr>
            </w:pPr>
            <w:r w:rsidRPr="00D242CC">
              <w:rPr>
                <w:rFonts w:ascii="Times New Roman" w:hAnsi="Times New Roman" w:cs="Times New Roman"/>
                <w:b/>
                <w:bCs/>
                <w:sz w:val="24"/>
              </w:rPr>
              <w:t>其中环境保护投资（万元</w:t>
            </w:r>
          </w:p>
        </w:tc>
        <w:tc>
          <w:tcPr>
            <w:tcW w:w="896" w:type="dxa"/>
            <w:gridSpan w:val="3"/>
            <w:vAlign w:val="center"/>
          </w:tcPr>
          <w:p w:rsidR="004C678C" w:rsidRPr="00D242CC" w:rsidRDefault="002A5156">
            <w:pPr>
              <w:jc w:val="center"/>
              <w:rPr>
                <w:rFonts w:ascii="Times New Roman" w:hAnsi="Times New Roman" w:cs="Times New Roman"/>
                <w:sz w:val="24"/>
              </w:rPr>
            </w:pPr>
            <w:r>
              <w:rPr>
                <w:rFonts w:ascii="Times New Roman" w:hAnsi="Times New Roman" w:cs="Times New Roman" w:hint="eastAsia"/>
                <w:sz w:val="24"/>
              </w:rPr>
              <w:t>5</w:t>
            </w:r>
          </w:p>
        </w:tc>
        <w:tc>
          <w:tcPr>
            <w:tcW w:w="1231" w:type="dxa"/>
            <w:gridSpan w:val="3"/>
            <w:vMerge/>
            <w:vAlign w:val="center"/>
          </w:tcPr>
          <w:p w:rsidR="004C678C" w:rsidRPr="00D242CC" w:rsidRDefault="004C678C">
            <w:pPr>
              <w:jc w:val="center"/>
              <w:rPr>
                <w:rFonts w:ascii="Times New Roman" w:hAnsi="Times New Roman" w:cs="Times New Roman"/>
                <w:sz w:val="24"/>
              </w:rPr>
            </w:pPr>
          </w:p>
        </w:tc>
        <w:tc>
          <w:tcPr>
            <w:tcW w:w="1043" w:type="dxa"/>
            <w:vAlign w:val="center"/>
          </w:tcPr>
          <w:p w:rsidR="004C678C" w:rsidRPr="00D242CC" w:rsidRDefault="002A5156" w:rsidP="00376123">
            <w:pPr>
              <w:jc w:val="center"/>
              <w:rPr>
                <w:rFonts w:ascii="Times New Roman" w:hAnsi="Times New Roman" w:cs="Times New Roman"/>
                <w:sz w:val="24"/>
              </w:rPr>
            </w:pPr>
            <w:r w:rsidRPr="002A5156">
              <w:rPr>
                <w:rFonts w:ascii="Times New Roman" w:hAnsi="Times New Roman" w:cs="Times New Roman"/>
                <w:sz w:val="24"/>
              </w:rPr>
              <w:t>2.12%</w:t>
            </w:r>
          </w:p>
        </w:tc>
      </w:tr>
      <w:tr w:rsidR="00B85170" w:rsidRPr="00D242CC" w:rsidTr="00A20061">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设计生产能力（流量）</w:t>
            </w:r>
          </w:p>
        </w:tc>
        <w:tc>
          <w:tcPr>
            <w:tcW w:w="1834" w:type="dxa"/>
            <w:gridSpan w:val="2"/>
            <w:vAlign w:val="center"/>
          </w:tcPr>
          <w:p w:rsidR="00B85170" w:rsidRPr="00D242CC" w:rsidRDefault="002A5156" w:rsidP="00EC7E44">
            <w:pPr>
              <w:pStyle w:val="153222"/>
              <w:ind w:leftChars="0" w:left="0"/>
              <w:rPr>
                <w:rFonts w:ascii="Times New Roman" w:hAnsi="Times New Roman" w:cs="Times New Roman"/>
                <w:sz w:val="24"/>
                <w:szCs w:val="24"/>
              </w:rPr>
            </w:pPr>
            <w:r>
              <w:rPr>
                <w:rFonts w:ascii="Times New Roman" w:hAnsi="Times New Roman" w:cs="Times New Roman" w:hint="eastAsia"/>
                <w:w w:val="100"/>
                <w:sz w:val="24"/>
                <w:szCs w:val="24"/>
              </w:rPr>
              <w:t>/</w:t>
            </w:r>
          </w:p>
        </w:tc>
        <w:tc>
          <w:tcPr>
            <w:tcW w:w="2597" w:type="dxa"/>
            <w:gridSpan w:val="8"/>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b/>
                <w:bCs/>
                <w:sz w:val="24"/>
              </w:rPr>
              <w:t>建设项目开工日期</w:t>
            </w:r>
          </w:p>
        </w:tc>
        <w:tc>
          <w:tcPr>
            <w:tcW w:w="2274" w:type="dxa"/>
            <w:gridSpan w:val="4"/>
            <w:vAlign w:val="center"/>
          </w:tcPr>
          <w:p w:rsidR="00B85170" w:rsidRPr="006579D8" w:rsidRDefault="00967977" w:rsidP="006579D8">
            <w:pPr>
              <w:jc w:val="center"/>
              <w:rPr>
                <w:rFonts w:ascii="Times New Roman" w:hAnsi="Times New Roman" w:cs="Times New Roman"/>
                <w:sz w:val="24"/>
              </w:rPr>
            </w:pPr>
            <w:r w:rsidRPr="006579D8">
              <w:rPr>
                <w:rFonts w:ascii="Times New Roman" w:hAnsi="Times New Roman" w:cs="Times New Roman"/>
                <w:sz w:val="24"/>
              </w:rPr>
              <w:t>201</w:t>
            </w:r>
            <w:r w:rsidR="006579D8" w:rsidRPr="006579D8">
              <w:rPr>
                <w:rFonts w:ascii="Times New Roman" w:hAnsi="Times New Roman" w:cs="Times New Roman" w:hint="eastAsia"/>
                <w:sz w:val="24"/>
              </w:rPr>
              <w:t>9</w:t>
            </w:r>
            <w:r w:rsidRPr="006579D8">
              <w:rPr>
                <w:rFonts w:ascii="Times New Roman" w:hAnsi="Times New Roman" w:cs="Times New Roman"/>
                <w:sz w:val="24"/>
              </w:rPr>
              <w:t>年</w:t>
            </w:r>
            <w:r w:rsidR="006579D8" w:rsidRPr="006579D8">
              <w:rPr>
                <w:rFonts w:ascii="Times New Roman" w:hAnsi="Times New Roman" w:cs="Times New Roman" w:hint="eastAsia"/>
                <w:sz w:val="24"/>
              </w:rPr>
              <w:t>8</w:t>
            </w:r>
            <w:r w:rsidRPr="006579D8">
              <w:rPr>
                <w:rFonts w:ascii="Times New Roman" w:hAnsi="Times New Roman" w:cs="Times New Roman"/>
                <w:sz w:val="24"/>
              </w:rPr>
              <w:t>月</w:t>
            </w:r>
            <w:r w:rsidR="006579D8" w:rsidRPr="006579D8">
              <w:rPr>
                <w:rFonts w:ascii="Times New Roman" w:hAnsi="Times New Roman" w:cs="Times New Roman" w:hint="eastAsia"/>
                <w:sz w:val="24"/>
              </w:rPr>
              <w:t>29</w:t>
            </w:r>
            <w:r w:rsidRPr="006579D8">
              <w:rPr>
                <w:rFonts w:ascii="Times New Roman" w:hAnsi="Times New Roman" w:cs="Times New Roman"/>
                <w:sz w:val="24"/>
              </w:rPr>
              <w:t>日</w:t>
            </w:r>
          </w:p>
        </w:tc>
      </w:tr>
      <w:tr w:rsidR="00785D6A" w:rsidRPr="00D242CC" w:rsidTr="00A20061">
        <w:trPr>
          <w:trHeight w:val="220"/>
          <w:jc w:val="center"/>
        </w:trPr>
        <w:tc>
          <w:tcPr>
            <w:tcW w:w="2669" w:type="dxa"/>
            <w:gridSpan w:val="2"/>
            <w:vAlign w:val="center"/>
          </w:tcPr>
          <w:p w:rsidR="00785D6A" w:rsidRPr="00D242CC" w:rsidRDefault="00785D6A">
            <w:pPr>
              <w:jc w:val="center"/>
              <w:rPr>
                <w:rFonts w:ascii="Times New Roman" w:hAnsi="Times New Roman" w:cs="Times New Roman"/>
                <w:b/>
                <w:bCs/>
                <w:sz w:val="24"/>
              </w:rPr>
            </w:pPr>
            <w:r w:rsidRPr="00D242CC">
              <w:rPr>
                <w:rFonts w:ascii="Times New Roman" w:hAnsi="Times New Roman" w:cs="Times New Roman"/>
                <w:b/>
                <w:bCs/>
                <w:sz w:val="24"/>
              </w:rPr>
              <w:t>实际生产能力（流量）</w:t>
            </w:r>
          </w:p>
        </w:tc>
        <w:tc>
          <w:tcPr>
            <w:tcW w:w="1834" w:type="dxa"/>
            <w:gridSpan w:val="2"/>
            <w:vAlign w:val="center"/>
          </w:tcPr>
          <w:p w:rsidR="00785D6A" w:rsidRPr="00D242CC" w:rsidRDefault="002A5156" w:rsidP="00376123">
            <w:pPr>
              <w:pStyle w:val="153222"/>
              <w:ind w:leftChars="0" w:left="0"/>
              <w:rPr>
                <w:rFonts w:ascii="Times New Roman" w:hAnsi="Times New Roman" w:cs="Times New Roman"/>
                <w:w w:val="100"/>
                <w:sz w:val="24"/>
                <w:szCs w:val="24"/>
              </w:rPr>
            </w:pPr>
            <w:r>
              <w:rPr>
                <w:rFonts w:ascii="Times New Roman" w:hAnsi="Times New Roman" w:cs="Times New Roman" w:hint="eastAsia"/>
                <w:w w:val="100"/>
                <w:sz w:val="24"/>
                <w:szCs w:val="24"/>
              </w:rPr>
              <w:t>/</w:t>
            </w:r>
          </w:p>
        </w:tc>
        <w:tc>
          <w:tcPr>
            <w:tcW w:w="2597" w:type="dxa"/>
            <w:gridSpan w:val="8"/>
            <w:vAlign w:val="center"/>
          </w:tcPr>
          <w:p w:rsidR="00785D6A" w:rsidRPr="00D242CC" w:rsidRDefault="00785D6A">
            <w:pPr>
              <w:jc w:val="center"/>
              <w:rPr>
                <w:rFonts w:ascii="Times New Roman" w:hAnsi="Times New Roman" w:cs="Times New Roman"/>
                <w:b/>
                <w:bCs/>
                <w:sz w:val="24"/>
              </w:rPr>
            </w:pPr>
            <w:r w:rsidRPr="00D242CC">
              <w:rPr>
                <w:rFonts w:ascii="Times New Roman" w:hAnsi="Times New Roman" w:cs="Times New Roman"/>
                <w:b/>
                <w:bCs/>
                <w:sz w:val="24"/>
              </w:rPr>
              <w:t>投入试运行日期</w:t>
            </w:r>
          </w:p>
        </w:tc>
        <w:tc>
          <w:tcPr>
            <w:tcW w:w="2274" w:type="dxa"/>
            <w:gridSpan w:val="4"/>
            <w:vAlign w:val="center"/>
          </w:tcPr>
          <w:p w:rsidR="00785D6A" w:rsidRPr="006579D8" w:rsidRDefault="00785D6A" w:rsidP="006579D8">
            <w:pPr>
              <w:jc w:val="center"/>
              <w:rPr>
                <w:rFonts w:ascii="Times New Roman" w:hAnsi="Times New Roman" w:cs="Times New Roman"/>
                <w:sz w:val="24"/>
              </w:rPr>
            </w:pPr>
            <w:r w:rsidRPr="006579D8">
              <w:rPr>
                <w:rFonts w:ascii="Times New Roman" w:hAnsi="Times New Roman" w:cs="Times New Roman"/>
                <w:sz w:val="24"/>
              </w:rPr>
              <w:t>201</w:t>
            </w:r>
            <w:r w:rsidR="006579D8" w:rsidRPr="006579D8">
              <w:rPr>
                <w:rFonts w:ascii="Times New Roman" w:hAnsi="Times New Roman" w:cs="Times New Roman" w:hint="eastAsia"/>
                <w:sz w:val="24"/>
              </w:rPr>
              <w:t>9</w:t>
            </w:r>
            <w:r w:rsidRPr="006579D8">
              <w:rPr>
                <w:rFonts w:ascii="Times New Roman" w:hAnsi="Times New Roman" w:cs="Times New Roman"/>
                <w:sz w:val="24"/>
              </w:rPr>
              <w:t>年</w:t>
            </w:r>
            <w:r w:rsidR="006579D8" w:rsidRPr="006579D8">
              <w:rPr>
                <w:rFonts w:ascii="Times New Roman" w:hAnsi="Times New Roman" w:cs="Times New Roman" w:hint="eastAsia"/>
                <w:sz w:val="24"/>
              </w:rPr>
              <w:t>11</w:t>
            </w:r>
            <w:r w:rsidRPr="006579D8">
              <w:rPr>
                <w:rFonts w:ascii="Times New Roman" w:hAnsi="Times New Roman" w:cs="Times New Roman"/>
                <w:sz w:val="24"/>
              </w:rPr>
              <w:t>月</w:t>
            </w:r>
            <w:r w:rsidR="006579D8" w:rsidRPr="006579D8">
              <w:rPr>
                <w:rFonts w:ascii="Times New Roman" w:hAnsi="Times New Roman" w:cs="Times New Roman" w:hint="eastAsia"/>
                <w:sz w:val="24"/>
              </w:rPr>
              <w:t>23</w:t>
            </w:r>
            <w:r w:rsidRPr="006579D8">
              <w:rPr>
                <w:rFonts w:ascii="Times New Roman" w:hAnsi="Times New Roman" w:cs="Times New Roman"/>
                <w:sz w:val="24"/>
              </w:rPr>
              <w:t>日</w:t>
            </w:r>
          </w:p>
        </w:tc>
      </w:tr>
      <w:tr w:rsidR="00785D6A" w:rsidRPr="00D242CC">
        <w:trPr>
          <w:trHeight w:val="220"/>
          <w:jc w:val="center"/>
        </w:trPr>
        <w:tc>
          <w:tcPr>
            <w:tcW w:w="2669" w:type="dxa"/>
            <w:gridSpan w:val="2"/>
            <w:vAlign w:val="center"/>
          </w:tcPr>
          <w:p w:rsidR="00785D6A" w:rsidRPr="00D242CC" w:rsidRDefault="00785D6A">
            <w:pPr>
              <w:jc w:val="center"/>
              <w:rPr>
                <w:rFonts w:ascii="Times New Roman" w:hAnsi="Times New Roman" w:cs="Times New Roman"/>
                <w:b/>
                <w:bCs/>
                <w:sz w:val="24"/>
              </w:rPr>
            </w:pPr>
            <w:r w:rsidRPr="00D242CC">
              <w:rPr>
                <w:rFonts w:ascii="Times New Roman" w:hAnsi="Times New Roman" w:cs="Times New Roman"/>
                <w:b/>
                <w:bCs/>
                <w:sz w:val="24"/>
              </w:rPr>
              <w:t>调查经费</w:t>
            </w:r>
          </w:p>
        </w:tc>
        <w:tc>
          <w:tcPr>
            <w:tcW w:w="6705" w:type="dxa"/>
            <w:gridSpan w:val="14"/>
            <w:vAlign w:val="center"/>
          </w:tcPr>
          <w:p w:rsidR="00785D6A" w:rsidRPr="00D242CC" w:rsidRDefault="00785D6A">
            <w:pPr>
              <w:jc w:val="center"/>
              <w:rPr>
                <w:rFonts w:ascii="Times New Roman" w:hAnsi="Times New Roman" w:cs="Times New Roman"/>
                <w:sz w:val="24"/>
              </w:rPr>
            </w:pPr>
            <w:r w:rsidRPr="00D242CC">
              <w:rPr>
                <w:rFonts w:ascii="Times New Roman" w:hAnsi="Times New Roman" w:cs="Times New Roman"/>
                <w:sz w:val="24"/>
              </w:rPr>
              <w:t>/</w:t>
            </w:r>
          </w:p>
        </w:tc>
      </w:tr>
      <w:tr w:rsidR="00785D6A" w:rsidRPr="00D242CC">
        <w:trPr>
          <w:trHeight w:val="3342"/>
          <w:jc w:val="center"/>
        </w:trPr>
        <w:tc>
          <w:tcPr>
            <w:tcW w:w="890" w:type="dxa"/>
            <w:vAlign w:val="center"/>
          </w:tcPr>
          <w:p w:rsidR="00785D6A" w:rsidRPr="00D242CC" w:rsidRDefault="00785D6A">
            <w:pPr>
              <w:jc w:val="center"/>
              <w:rPr>
                <w:rFonts w:ascii="Times New Roman" w:hAnsi="Times New Roman" w:cs="Times New Roman"/>
                <w:b/>
                <w:bCs/>
                <w:sz w:val="24"/>
              </w:rPr>
            </w:pPr>
            <w:r w:rsidRPr="00D242CC">
              <w:rPr>
                <w:rFonts w:ascii="Times New Roman" w:hAnsi="Times New Roman" w:cs="Times New Roman"/>
                <w:b/>
                <w:bCs/>
                <w:sz w:val="24"/>
              </w:rPr>
              <w:t>调查依据</w:t>
            </w:r>
          </w:p>
        </w:tc>
        <w:tc>
          <w:tcPr>
            <w:tcW w:w="8484" w:type="dxa"/>
            <w:gridSpan w:val="15"/>
            <w:vAlign w:val="center"/>
          </w:tcPr>
          <w:p w:rsidR="00785D6A" w:rsidRPr="00D242CC" w:rsidRDefault="00016F85" w:rsidP="00C7719E">
            <w:pPr>
              <w:spacing w:line="360" w:lineRule="auto"/>
              <w:ind w:firstLineChars="200" w:firstLine="480"/>
              <w:jc w:val="left"/>
              <w:rPr>
                <w:rFonts w:ascii="Times New Roman" w:hAnsi="Times New Roman" w:cs="Times New Roman"/>
                <w:sz w:val="24"/>
              </w:rPr>
            </w:pPr>
            <w:r w:rsidRPr="00D242CC">
              <w:rPr>
                <w:rFonts w:ascii="Times New Roman" w:hAnsi="Times New Roman" w:cs="Times New Roman"/>
                <w:sz w:val="24"/>
              </w:rPr>
              <w:t>1</w:t>
            </w:r>
            <w:r w:rsidR="00785D6A" w:rsidRPr="00D242CC">
              <w:rPr>
                <w:rFonts w:ascii="Times New Roman" w:hAnsi="Times New Roman" w:cs="Times New Roman"/>
                <w:sz w:val="24"/>
              </w:rPr>
              <w:t>、</w:t>
            </w:r>
            <w:r w:rsidR="00E767AC">
              <w:rPr>
                <w:rFonts w:ascii="Times New Roman" w:hAnsi="Times New Roman" w:cs="Times New Roman" w:hint="eastAsia"/>
                <w:sz w:val="24"/>
              </w:rPr>
              <w:t>沧州圣力安全与环境科技咨询有限公司</w:t>
            </w:r>
            <w:r w:rsidR="00785D6A" w:rsidRPr="00D242CC">
              <w:rPr>
                <w:rFonts w:ascii="Times New Roman" w:hAnsi="Times New Roman" w:cs="Times New Roman"/>
                <w:sz w:val="24"/>
              </w:rPr>
              <w:t>《</w:t>
            </w:r>
            <w:r w:rsidR="00366C0F">
              <w:rPr>
                <w:rFonts w:ascii="Times New Roman" w:hAnsi="Times New Roman" w:cs="Times New Roman"/>
                <w:sz w:val="24"/>
              </w:rPr>
              <w:t>中国石油大港油田第六采油厂</w:t>
            </w:r>
            <w:r w:rsidR="002A5156">
              <w:rPr>
                <w:rFonts w:ascii="Times New Roman" w:hAnsi="Times New Roman" w:cs="Times New Roman"/>
                <w:sz w:val="24"/>
              </w:rPr>
              <w:t>第六采油厂羊中心站少人值守数字化系统建设项目</w:t>
            </w:r>
            <w:r w:rsidR="00785D6A" w:rsidRPr="00D242CC">
              <w:rPr>
                <w:rFonts w:ascii="Times New Roman" w:hAnsi="Times New Roman" w:cs="Times New Roman"/>
                <w:sz w:val="24"/>
              </w:rPr>
              <w:t>环境影响报告表》，</w:t>
            </w:r>
            <w:r w:rsidR="00785D6A" w:rsidRPr="00D242CC">
              <w:rPr>
                <w:rFonts w:ascii="Times New Roman" w:hAnsi="Times New Roman" w:cs="Times New Roman"/>
                <w:sz w:val="24"/>
              </w:rPr>
              <w:t>201</w:t>
            </w:r>
            <w:r w:rsidR="00F9450F">
              <w:rPr>
                <w:rFonts w:ascii="Times New Roman" w:hAnsi="Times New Roman" w:cs="Times New Roman" w:hint="eastAsia"/>
                <w:sz w:val="24"/>
              </w:rPr>
              <w:t>9</w:t>
            </w:r>
            <w:r w:rsidR="00785D6A" w:rsidRPr="00D242CC">
              <w:rPr>
                <w:rFonts w:ascii="Times New Roman" w:hAnsi="Times New Roman" w:cs="Times New Roman"/>
                <w:sz w:val="24"/>
              </w:rPr>
              <w:t>年</w:t>
            </w:r>
            <w:r w:rsidR="00785D6A" w:rsidRPr="00D242CC">
              <w:rPr>
                <w:rFonts w:ascii="Times New Roman" w:hAnsi="Times New Roman" w:cs="Times New Roman"/>
                <w:sz w:val="24"/>
              </w:rPr>
              <w:t>1</w:t>
            </w:r>
            <w:r w:rsidR="00785D6A" w:rsidRPr="00D242CC">
              <w:rPr>
                <w:rFonts w:ascii="Times New Roman" w:hAnsi="Times New Roman" w:cs="Times New Roman"/>
                <w:sz w:val="24"/>
              </w:rPr>
              <w:t>月；</w:t>
            </w:r>
          </w:p>
          <w:p w:rsidR="00785D6A" w:rsidRPr="00D242CC" w:rsidRDefault="00016F85" w:rsidP="00C7719E">
            <w:pPr>
              <w:spacing w:line="360" w:lineRule="auto"/>
              <w:ind w:firstLineChars="200" w:firstLine="480"/>
              <w:jc w:val="left"/>
              <w:rPr>
                <w:rFonts w:ascii="Times New Roman" w:hAnsi="Times New Roman" w:cs="Times New Roman"/>
                <w:sz w:val="24"/>
              </w:rPr>
            </w:pPr>
            <w:r w:rsidRPr="00D242CC">
              <w:rPr>
                <w:rFonts w:ascii="Times New Roman" w:hAnsi="Times New Roman" w:cs="Times New Roman"/>
                <w:sz w:val="24"/>
              </w:rPr>
              <w:t>2</w:t>
            </w:r>
            <w:r w:rsidR="00785D6A" w:rsidRPr="00D242CC">
              <w:rPr>
                <w:rFonts w:ascii="Times New Roman" w:hAnsi="Times New Roman" w:cs="Times New Roman"/>
                <w:sz w:val="24"/>
              </w:rPr>
              <w:t>、</w:t>
            </w:r>
            <w:r w:rsidR="00F9450F">
              <w:rPr>
                <w:rFonts w:ascii="Times New Roman" w:hAnsi="Times New Roman" w:cs="Times New Roman" w:hint="eastAsia"/>
                <w:sz w:val="24"/>
              </w:rPr>
              <w:t>沧州市生态环监局黄骅市分局</w:t>
            </w:r>
            <w:r w:rsidR="00785D6A" w:rsidRPr="00D242CC">
              <w:rPr>
                <w:rFonts w:ascii="Times New Roman" w:hAnsi="Times New Roman" w:cs="Times New Roman"/>
                <w:sz w:val="24"/>
              </w:rPr>
              <w:t>《关于</w:t>
            </w:r>
            <w:r w:rsidR="00366C0F">
              <w:rPr>
                <w:rFonts w:ascii="Times New Roman" w:hAnsi="Times New Roman" w:cs="Times New Roman"/>
                <w:sz w:val="24"/>
              </w:rPr>
              <w:t>中国石油大港油田第六采油厂</w:t>
            </w:r>
            <w:r w:rsidR="002A5156">
              <w:rPr>
                <w:rFonts w:ascii="Times New Roman" w:hAnsi="Times New Roman" w:cs="Times New Roman"/>
                <w:sz w:val="24"/>
              </w:rPr>
              <w:t>第六采油厂羊中心站少人值守数字化系统建设项目</w:t>
            </w:r>
            <w:r w:rsidR="00785D6A" w:rsidRPr="00D242CC">
              <w:rPr>
                <w:rFonts w:ascii="Times New Roman" w:hAnsi="Times New Roman" w:cs="Times New Roman"/>
                <w:sz w:val="24"/>
              </w:rPr>
              <w:t>环境影响报告表的批复》，</w:t>
            </w:r>
            <w:r w:rsidR="00F9450F">
              <w:rPr>
                <w:rFonts w:ascii="Times New Roman" w:hAnsi="Times New Roman" w:cs="Times New Roman" w:hint="eastAsia"/>
                <w:sz w:val="24"/>
              </w:rPr>
              <w:t>黄</w:t>
            </w:r>
            <w:r w:rsidR="00F9450F" w:rsidRPr="00D242CC">
              <w:rPr>
                <w:rFonts w:ascii="Times New Roman" w:hAnsi="Times New Roman" w:cs="Times New Roman" w:hint="eastAsia"/>
                <w:sz w:val="24"/>
              </w:rPr>
              <w:t>环</w:t>
            </w:r>
            <w:r w:rsidR="00F9450F" w:rsidRPr="00D242CC">
              <w:rPr>
                <w:rFonts w:ascii="Times New Roman" w:hAnsi="Times New Roman" w:cs="Times New Roman"/>
                <w:sz w:val="24"/>
              </w:rPr>
              <w:t>表</w:t>
            </w:r>
            <w:r w:rsidR="00F9450F" w:rsidRPr="00D242CC">
              <w:rPr>
                <w:rFonts w:ascii="Times New Roman" w:hAnsi="Times New Roman" w:cs="Times New Roman"/>
                <w:sz w:val="24"/>
              </w:rPr>
              <w:t>[201</w:t>
            </w:r>
            <w:r w:rsidR="00F9450F">
              <w:rPr>
                <w:rFonts w:ascii="Times New Roman" w:hAnsi="Times New Roman" w:cs="Times New Roman" w:hint="eastAsia"/>
                <w:sz w:val="24"/>
              </w:rPr>
              <w:t>9</w:t>
            </w:r>
            <w:r w:rsidR="00F9450F" w:rsidRPr="00D242CC">
              <w:rPr>
                <w:rFonts w:ascii="Times New Roman" w:hAnsi="Times New Roman" w:cs="Times New Roman"/>
                <w:sz w:val="24"/>
              </w:rPr>
              <w:t>]</w:t>
            </w:r>
            <w:r w:rsidR="00F9450F">
              <w:rPr>
                <w:rFonts w:ascii="Times New Roman" w:hAnsi="Times New Roman" w:cs="Times New Roman" w:hint="eastAsia"/>
                <w:sz w:val="24"/>
              </w:rPr>
              <w:t>03</w:t>
            </w:r>
            <w:r w:rsidR="002A5156">
              <w:rPr>
                <w:rFonts w:ascii="Times New Roman" w:hAnsi="Times New Roman" w:cs="Times New Roman" w:hint="eastAsia"/>
                <w:sz w:val="24"/>
              </w:rPr>
              <w:t>4</w:t>
            </w:r>
            <w:r w:rsidR="00F9450F" w:rsidRPr="00D242CC">
              <w:rPr>
                <w:rFonts w:ascii="Times New Roman" w:hAnsi="Times New Roman" w:cs="Times New Roman"/>
                <w:sz w:val="24"/>
              </w:rPr>
              <w:t>号</w:t>
            </w:r>
            <w:r w:rsidR="00785D6A" w:rsidRPr="00D242CC">
              <w:rPr>
                <w:rFonts w:ascii="Times New Roman" w:hAnsi="Times New Roman" w:cs="Times New Roman"/>
                <w:sz w:val="24"/>
              </w:rPr>
              <w:t>；</w:t>
            </w:r>
          </w:p>
          <w:p w:rsidR="00785D6A" w:rsidRPr="00D242CC" w:rsidRDefault="00E11FC3" w:rsidP="00C7719E">
            <w:pPr>
              <w:spacing w:line="360" w:lineRule="auto"/>
              <w:ind w:firstLineChars="200" w:firstLine="480"/>
              <w:jc w:val="left"/>
              <w:rPr>
                <w:rFonts w:ascii="Times New Roman" w:hAnsi="Times New Roman" w:cs="Times New Roman"/>
                <w:sz w:val="24"/>
              </w:rPr>
            </w:pPr>
            <w:r w:rsidRPr="00D242CC">
              <w:rPr>
                <w:rFonts w:ascii="Times New Roman" w:hAnsi="Times New Roman" w:cs="Times New Roman" w:hint="eastAsia"/>
                <w:sz w:val="24"/>
              </w:rPr>
              <w:t>3</w:t>
            </w:r>
            <w:r w:rsidR="00785D6A" w:rsidRPr="00D242CC">
              <w:rPr>
                <w:rFonts w:ascii="Times New Roman" w:hAnsi="Times New Roman" w:cs="Times New Roman"/>
                <w:sz w:val="24"/>
              </w:rPr>
              <w:t>、《建设项目环境保护管理条例》，中华人民共和国国务院令第</w:t>
            </w:r>
            <w:r w:rsidR="00785D6A" w:rsidRPr="00D242CC">
              <w:rPr>
                <w:rFonts w:ascii="Times New Roman" w:hAnsi="Times New Roman" w:cs="Times New Roman"/>
                <w:sz w:val="24"/>
              </w:rPr>
              <w:t>682</w:t>
            </w:r>
            <w:r w:rsidR="00785D6A" w:rsidRPr="00D242CC">
              <w:rPr>
                <w:rFonts w:ascii="Times New Roman" w:hAnsi="Times New Roman" w:cs="Times New Roman"/>
                <w:sz w:val="24"/>
              </w:rPr>
              <w:t>号；</w:t>
            </w:r>
          </w:p>
          <w:p w:rsidR="00785D6A" w:rsidRPr="00D242CC" w:rsidRDefault="00E11FC3" w:rsidP="00C7719E">
            <w:pPr>
              <w:spacing w:line="360" w:lineRule="auto"/>
              <w:ind w:firstLineChars="200" w:firstLine="480"/>
              <w:jc w:val="left"/>
              <w:rPr>
                <w:rFonts w:ascii="Times New Roman" w:hAnsi="Times New Roman" w:cs="Times New Roman"/>
                <w:sz w:val="24"/>
              </w:rPr>
            </w:pPr>
            <w:r w:rsidRPr="00D242CC">
              <w:rPr>
                <w:rFonts w:ascii="Times New Roman" w:hAnsi="Times New Roman" w:cs="Times New Roman" w:hint="eastAsia"/>
                <w:sz w:val="24"/>
              </w:rPr>
              <w:t>4</w:t>
            </w:r>
            <w:r w:rsidR="00785D6A" w:rsidRPr="00D242CC">
              <w:rPr>
                <w:rFonts w:ascii="Times New Roman" w:hAnsi="Times New Roman" w:cs="Times New Roman"/>
                <w:sz w:val="24"/>
              </w:rPr>
              <w:t>、环保部关于发布《建设项目竣工环境保护验收暂行办法》的公告，国环规环评</w:t>
            </w:r>
            <w:r w:rsidR="00785D6A" w:rsidRPr="00D242CC">
              <w:rPr>
                <w:rFonts w:ascii="Times New Roman" w:hAnsi="Times New Roman" w:cs="Times New Roman"/>
                <w:sz w:val="24"/>
              </w:rPr>
              <w:t>[2017]4</w:t>
            </w:r>
            <w:r w:rsidR="00785D6A" w:rsidRPr="00D242CC">
              <w:rPr>
                <w:rFonts w:ascii="Times New Roman" w:hAnsi="Times New Roman" w:cs="Times New Roman"/>
                <w:sz w:val="24"/>
              </w:rPr>
              <w:t>号；</w:t>
            </w:r>
          </w:p>
          <w:p w:rsidR="00785D6A" w:rsidRPr="00D242CC" w:rsidRDefault="00E11FC3" w:rsidP="00C7719E">
            <w:pPr>
              <w:spacing w:line="360" w:lineRule="auto"/>
              <w:ind w:firstLineChars="200" w:firstLine="480"/>
              <w:rPr>
                <w:rFonts w:ascii="Times New Roman" w:hAnsi="Times New Roman" w:cs="Times New Roman"/>
                <w:sz w:val="24"/>
              </w:rPr>
            </w:pPr>
            <w:r w:rsidRPr="00D242CC">
              <w:rPr>
                <w:rFonts w:ascii="Times New Roman" w:hAnsi="Times New Roman" w:cs="Times New Roman" w:hint="eastAsia"/>
                <w:sz w:val="24"/>
              </w:rPr>
              <w:t>5</w:t>
            </w:r>
            <w:r w:rsidR="00785D6A" w:rsidRPr="00D242CC">
              <w:rPr>
                <w:rFonts w:ascii="Times New Roman" w:hAnsi="Times New Roman" w:cs="Times New Roman"/>
                <w:sz w:val="24"/>
              </w:rPr>
              <w:t>、《关于建设项目竣工环境保护验收适用标准有关问题的复函》，原国家环</w:t>
            </w:r>
            <w:r w:rsidR="00785D6A" w:rsidRPr="00D242CC">
              <w:rPr>
                <w:rFonts w:ascii="Times New Roman" w:hAnsi="Times New Roman" w:cs="Times New Roman"/>
                <w:sz w:val="24"/>
              </w:rPr>
              <w:lastRenderedPageBreak/>
              <w:t>境保护总局（环函</w:t>
            </w:r>
            <w:r w:rsidR="00785D6A" w:rsidRPr="00D242CC">
              <w:rPr>
                <w:rFonts w:ascii="Times New Roman" w:hAnsi="Times New Roman" w:cs="Times New Roman"/>
                <w:sz w:val="24"/>
              </w:rPr>
              <w:t>[2002]222</w:t>
            </w:r>
            <w:r w:rsidR="00785D6A" w:rsidRPr="00D242CC">
              <w:rPr>
                <w:rFonts w:ascii="Times New Roman" w:hAnsi="Times New Roman" w:cs="Times New Roman"/>
                <w:sz w:val="24"/>
              </w:rPr>
              <w:t>号）；</w:t>
            </w:r>
          </w:p>
          <w:p w:rsidR="00785D6A" w:rsidRPr="00D242CC" w:rsidRDefault="00E11FC3" w:rsidP="00C7719E">
            <w:pPr>
              <w:spacing w:line="360" w:lineRule="auto"/>
              <w:ind w:firstLineChars="200" w:firstLine="480"/>
              <w:rPr>
                <w:rFonts w:ascii="Times New Roman" w:hAnsi="Times New Roman" w:cs="Times New Roman"/>
                <w:sz w:val="24"/>
              </w:rPr>
            </w:pPr>
            <w:r w:rsidRPr="00D242CC">
              <w:rPr>
                <w:rFonts w:ascii="Times New Roman" w:hAnsi="Times New Roman" w:cs="Times New Roman" w:hint="eastAsia"/>
                <w:sz w:val="24"/>
              </w:rPr>
              <w:t>6</w:t>
            </w:r>
            <w:r w:rsidR="00785D6A" w:rsidRPr="00D242CC">
              <w:rPr>
                <w:rFonts w:ascii="Times New Roman" w:hAnsi="Times New Roman" w:cs="Times New Roman"/>
                <w:sz w:val="24"/>
              </w:rPr>
              <w:t>、《建设项目竣工环境保护验收技术规范</w:t>
            </w:r>
            <w:r w:rsidR="00785D6A" w:rsidRPr="00D242CC">
              <w:rPr>
                <w:rFonts w:ascii="Times New Roman" w:hAnsi="Times New Roman" w:cs="Times New Roman"/>
                <w:sz w:val="24"/>
              </w:rPr>
              <w:t xml:space="preserve"> </w:t>
            </w:r>
            <w:r w:rsidR="00785D6A" w:rsidRPr="00D242CC">
              <w:rPr>
                <w:rFonts w:ascii="Times New Roman" w:hAnsi="Times New Roman" w:cs="Times New Roman"/>
                <w:sz w:val="24"/>
              </w:rPr>
              <w:t>生态影响类》，</w:t>
            </w:r>
            <w:r w:rsidR="00785D6A" w:rsidRPr="00D242CC">
              <w:rPr>
                <w:rFonts w:ascii="Times New Roman" w:hAnsi="Times New Roman" w:cs="Times New Roman"/>
                <w:sz w:val="24"/>
              </w:rPr>
              <w:t>HJ/T394-2007</w:t>
            </w:r>
            <w:r w:rsidR="00785D6A" w:rsidRPr="00D242CC">
              <w:rPr>
                <w:rFonts w:ascii="Times New Roman" w:hAnsi="Times New Roman" w:cs="Times New Roman"/>
                <w:sz w:val="24"/>
              </w:rPr>
              <w:t>，环境保护部；</w:t>
            </w:r>
          </w:p>
          <w:p w:rsidR="00785D6A" w:rsidRPr="00D242CC" w:rsidRDefault="00E11FC3" w:rsidP="009C5C04">
            <w:pPr>
              <w:spacing w:line="360" w:lineRule="auto"/>
              <w:ind w:firstLineChars="200" w:firstLine="480"/>
              <w:rPr>
                <w:rFonts w:ascii="Times New Roman" w:hAnsi="Times New Roman" w:cs="Times New Roman"/>
                <w:sz w:val="24"/>
              </w:rPr>
            </w:pPr>
            <w:r w:rsidRPr="00D242CC">
              <w:rPr>
                <w:rFonts w:ascii="Times New Roman" w:hAnsi="Times New Roman" w:cs="Times New Roman" w:hint="eastAsia"/>
                <w:sz w:val="24"/>
              </w:rPr>
              <w:t>7</w:t>
            </w:r>
            <w:r w:rsidR="00785D6A" w:rsidRPr="00D242CC">
              <w:rPr>
                <w:rFonts w:ascii="Times New Roman" w:hAnsi="Times New Roman" w:cs="Times New Roman"/>
                <w:sz w:val="24"/>
              </w:rPr>
              <w:t>、《建设项目环境影响评价文件审批及建设单位自主开展环境保护设施验收工作指引（试行）》冀环办字函</w:t>
            </w:r>
            <w:r w:rsidR="00785D6A" w:rsidRPr="00D242CC">
              <w:rPr>
                <w:rFonts w:ascii="Times New Roman" w:hAnsi="Times New Roman" w:cs="Times New Roman"/>
                <w:sz w:val="24"/>
              </w:rPr>
              <w:t>[2017]727</w:t>
            </w:r>
            <w:r w:rsidR="00785D6A" w:rsidRPr="00D242CC">
              <w:rPr>
                <w:rFonts w:ascii="Times New Roman" w:hAnsi="Times New Roman" w:cs="Times New Roman"/>
                <w:sz w:val="24"/>
              </w:rPr>
              <w:t>号，河北省环境保护厅</w:t>
            </w:r>
            <w:r w:rsidR="009C5C04" w:rsidRPr="00D242CC">
              <w:rPr>
                <w:rFonts w:ascii="Times New Roman" w:hAnsi="Times New Roman" w:cs="Times New Roman" w:hint="eastAsia"/>
                <w:sz w:val="24"/>
              </w:rPr>
              <w:t>。</w:t>
            </w:r>
          </w:p>
          <w:p w:rsidR="00785D6A" w:rsidRPr="00D242CC" w:rsidRDefault="00785D6A" w:rsidP="00C7719E">
            <w:pPr>
              <w:spacing w:line="360" w:lineRule="auto"/>
              <w:ind w:firstLineChars="200" w:firstLine="420"/>
              <w:rPr>
                <w:rFonts w:ascii="Times New Roman" w:hAnsi="Times New Roman" w:cs="Times New Roman"/>
              </w:rPr>
            </w:pPr>
          </w:p>
          <w:p w:rsidR="00785D6A" w:rsidRPr="00D242CC" w:rsidRDefault="00785D6A" w:rsidP="00E324F5">
            <w:pPr>
              <w:pStyle w:val="153222"/>
              <w:ind w:left="420"/>
              <w:rPr>
                <w:rFonts w:ascii="Times New Roman" w:hAnsi="Times New Roman" w:cs="Times New Roman"/>
              </w:rPr>
            </w:pPr>
          </w:p>
          <w:p w:rsidR="00785D6A" w:rsidRPr="00D242CC" w:rsidRDefault="00785D6A" w:rsidP="00E324F5">
            <w:pPr>
              <w:pStyle w:val="153222"/>
              <w:ind w:left="420"/>
              <w:rPr>
                <w:rFonts w:ascii="Times New Roman" w:hAnsi="Times New Roman" w:cs="Times New Roman"/>
              </w:rPr>
            </w:pPr>
          </w:p>
          <w:p w:rsidR="00785D6A" w:rsidRPr="00D242CC" w:rsidRDefault="00785D6A" w:rsidP="00E324F5">
            <w:pPr>
              <w:pStyle w:val="153222"/>
              <w:ind w:left="420"/>
              <w:rPr>
                <w:rFonts w:ascii="Times New Roman" w:hAnsi="Times New Roman" w:cs="Times New Roman"/>
              </w:rPr>
            </w:pPr>
          </w:p>
          <w:p w:rsidR="00785D6A" w:rsidRPr="00D242CC" w:rsidRDefault="00785D6A" w:rsidP="00E324F5">
            <w:pPr>
              <w:pStyle w:val="153222"/>
              <w:ind w:left="420"/>
              <w:rPr>
                <w:rFonts w:ascii="Times New Roman" w:hAnsi="Times New Roman" w:cs="Times New Roman"/>
              </w:rPr>
            </w:pPr>
          </w:p>
          <w:p w:rsidR="00785D6A" w:rsidRPr="00D242CC" w:rsidRDefault="00785D6A"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1A3118" w:rsidRPr="00D242CC" w:rsidRDefault="001A3118" w:rsidP="00E324F5">
            <w:pPr>
              <w:pStyle w:val="153222"/>
              <w:ind w:left="420"/>
              <w:rPr>
                <w:rFonts w:ascii="Times New Roman" w:hAnsi="Times New Roman" w:cs="Times New Roman"/>
              </w:rPr>
            </w:pPr>
          </w:p>
        </w:tc>
      </w:tr>
      <w:tr w:rsidR="00785D6A" w:rsidRPr="00B147D6">
        <w:trPr>
          <w:trHeight w:val="13773"/>
          <w:jc w:val="center"/>
        </w:trPr>
        <w:tc>
          <w:tcPr>
            <w:tcW w:w="890" w:type="dxa"/>
            <w:vAlign w:val="center"/>
          </w:tcPr>
          <w:p w:rsidR="00785D6A" w:rsidRPr="00451ED4" w:rsidRDefault="00785D6A">
            <w:pPr>
              <w:jc w:val="center"/>
              <w:rPr>
                <w:rFonts w:ascii="Times New Roman" w:hAnsi="Times New Roman" w:cs="Times New Roman"/>
                <w:b/>
                <w:bCs/>
                <w:sz w:val="24"/>
              </w:rPr>
            </w:pPr>
            <w:r w:rsidRPr="00451ED4">
              <w:rPr>
                <w:rFonts w:ascii="Times New Roman" w:hAnsi="Times New Roman" w:cs="Times New Roman"/>
                <w:b/>
                <w:bCs/>
                <w:sz w:val="24"/>
              </w:rPr>
              <w:lastRenderedPageBreak/>
              <w:t>项目建设过程简述（项目立项至试运行）</w:t>
            </w:r>
          </w:p>
        </w:tc>
        <w:tc>
          <w:tcPr>
            <w:tcW w:w="8484" w:type="dxa"/>
            <w:gridSpan w:val="15"/>
            <w:vAlign w:val="center"/>
          </w:tcPr>
          <w:p w:rsidR="00785D6A" w:rsidRPr="006579D8" w:rsidRDefault="00785D6A" w:rsidP="00A56DF3">
            <w:pPr>
              <w:spacing w:line="360" w:lineRule="auto"/>
              <w:ind w:firstLineChars="200" w:firstLine="480"/>
              <w:jc w:val="left"/>
              <w:rPr>
                <w:rFonts w:ascii="Times New Roman" w:hAnsi="Times New Roman" w:cs="Times New Roman"/>
                <w:sz w:val="24"/>
              </w:rPr>
            </w:pPr>
            <w:r w:rsidRPr="00451ED4">
              <w:rPr>
                <w:rFonts w:ascii="Times New Roman" w:hAnsi="Times New Roman" w:cs="Times New Roman"/>
                <w:sz w:val="24"/>
              </w:rPr>
              <w:t>201</w:t>
            </w:r>
            <w:r w:rsidR="00451ED4" w:rsidRPr="00451ED4">
              <w:rPr>
                <w:rFonts w:ascii="Times New Roman" w:hAnsi="Times New Roman" w:cs="Times New Roman" w:hint="eastAsia"/>
                <w:sz w:val="24"/>
              </w:rPr>
              <w:t>9</w:t>
            </w:r>
            <w:r w:rsidRPr="00451ED4">
              <w:rPr>
                <w:rFonts w:ascii="Times New Roman" w:hAnsi="Times New Roman" w:cs="Times New Roman"/>
                <w:sz w:val="24"/>
              </w:rPr>
              <w:t>年</w:t>
            </w:r>
            <w:r w:rsidRPr="00451ED4">
              <w:rPr>
                <w:rFonts w:ascii="Times New Roman" w:hAnsi="Times New Roman" w:cs="Times New Roman"/>
                <w:sz w:val="24"/>
              </w:rPr>
              <w:t>1</w:t>
            </w:r>
            <w:r w:rsidRPr="00451ED4">
              <w:rPr>
                <w:rFonts w:ascii="Times New Roman" w:hAnsi="Times New Roman" w:cs="Times New Roman"/>
                <w:sz w:val="24"/>
              </w:rPr>
              <w:t>月，</w:t>
            </w:r>
            <w:r w:rsidR="00366C0F" w:rsidRPr="00451ED4">
              <w:rPr>
                <w:rFonts w:ascii="Times New Roman" w:hAnsi="Times New Roman" w:cs="Times New Roman"/>
                <w:sz w:val="24"/>
              </w:rPr>
              <w:t>中国石油大港油田第六采油厂</w:t>
            </w:r>
            <w:r w:rsidRPr="00451ED4">
              <w:rPr>
                <w:rFonts w:ascii="Times New Roman" w:hAnsi="Times New Roman" w:cs="Times New Roman"/>
                <w:sz w:val="24"/>
              </w:rPr>
              <w:t>委托</w:t>
            </w:r>
            <w:r w:rsidR="00E767AC" w:rsidRPr="00451ED4">
              <w:rPr>
                <w:rFonts w:ascii="Times New Roman" w:hAnsi="Times New Roman" w:cs="Times New Roman" w:hint="eastAsia"/>
                <w:sz w:val="24"/>
              </w:rPr>
              <w:t>沧州圣力安全与环境科技咨询有限公司</w:t>
            </w:r>
            <w:r w:rsidRPr="00451ED4">
              <w:rPr>
                <w:rFonts w:ascii="Times New Roman" w:hAnsi="Times New Roman" w:cs="Times New Roman"/>
                <w:sz w:val="24"/>
              </w:rPr>
              <w:t>编制了《</w:t>
            </w:r>
            <w:r w:rsidR="00366C0F" w:rsidRPr="00451ED4">
              <w:rPr>
                <w:rFonts w:ascii="Times New Roman" w:hAnsi="Times New Roman" w:cs="Times New Roman"/>
                <w:sz w:val="24"/>
              </w:rPr>
              <w:t>中国石油大港油田第六采油厂</w:t>
            </w:r>
            <w:r w:rsidR="002A5156">
              <w:rPr>
                <w:rFonts w:ascii="Times New Roman" w:hAnsi="Times New Roman" w:cs="Times New Roman"/>
                <w:sz w:val="24"/>
              </w:rPr>
              <w:t>第六采油厂羊中心站少人值守数字化系统建设项目</w:t>
            </w:r>
            <w:r w:rsidRPr="00451ED4">
              <w:rPr>
                <w:rFonts w:ascii="Times New Roman" w:hAnsi="Times New Roman" w:cs="Times New Roman"/>
                <w:sz w:val="24"/>
              </w:rPr>
              <w:t>环境影响报告表》；</w:t>
            </w:r>
            <w:r w:rsidR="00451ED4" w:rsidRPr="00451ED4">
              <w:rPr>
                <w:rFonts w:ascii="Times New Roman" w:hAnsi="Times New Roman" w:cs="Times New Roman"/>
                <w:sz w:val="24"/>
              </w:rPr>
              <w:t>201</w:t>
            </w:r>
            <w:r w:rsidR="00451ED4" w:rsidRPr="00451ED4">
              <w:rPr>
                <w:rFonts w:ascii="Times New Roman" w:hAnsi="Times New Roman" w:cs="Times New Roman" w:hint="eastAsia"/>
                <w:sz w:val="24"/>
              </w:rPr>
              <w:t>9</w:t>
            </w:r>
            <w:r w:rsidR="00451ED4" w:rsidRPr="00451ED4">
              <w:rPr>
                <w:rFonts w:ascii="Times New Roman" w:hAnsi="Times New Roman" w:cs="Times New Roman"/>
                <w:sz w:val="24"/>
              </w:rPr>
              <w:t>年</w:t>
            </w:r>
            <w:r w:rsidR="00451ED4" w:rsidRPr="00451ED4">
              <w:rPr>
                <w:rFonts w:ascii="Times New Roman" w:hAnsi="Times New Roman" w:cs="Times New Roman" w:hint="eastAsia"/>
                <w:sz w:val="24"/>
              </w:rPr>
              <w:t>3</w:t>
            </w:r>
            <w:r w:rsidR="00451ED4" w:rsidRPr="00451ED4">
              <w:rPr>
                <w:rFonts w:ascii="Times New Roman" w:hAnsi="Times New Roman" w:cs="Times New Roman"/>
                <w:sz w:val="24"/>
              </w:rPr>
              <w:t>月</w:t>
            </w:r>
            <w:r w:rsidR="00451ED4" w:rsidRPr="00451ED4">
              <w:rPr>
                <w:rFonts w:ascii="Times New Roman" w:hAnsi="Times New Roman" w:cs="Times New Roman" w:hint="eastAsia"/>
                <w:sz w:val="24"/>
              </w:rPr>
              <w:t>15</w:t>
            </w:r>
            <w:r w:rsidR="00451ED4" w:rsidRPr="00451ED4">
              <w:rPr>
                <w:rFonts w:ascii="Times New Roman" w:hAnsi="Times New Roman" w:cs="Times New Roman"/>
                <w:sz w:val="24"/>
              </w:rPr>
              <w:t>日</w:t>
            </w:r>
            <w:r w:rsidRPr="00451ED4">
              <w:rPr>
                <w:rFonts w:ascii="Times New Roman" w:hAnsi="Times New Roman" w:cs="Times New Roman"/>
                <w:sz w:val="24"/>
              </w:rPr>
              <w:t>，</w:t>
            </w:r>
            <w:r w:rsidR="00451ED4" w:rsidRPr="00451ED4">
              <w:rPr>
                <w:rFonts w:ascii="Times New Roman" w:hAnsi="Times New Roman" w:cs="Times New Roman" w:hint="eastAsia"/>
                <w:sz w:val="24"/>
              </w:rPr>
              <w:t>沧州市生态环监局黄骅市分</w:t>
            </w:r>
            <w:r w:rsidR="00451ED4" w:rsidRPr="006579D8">
              <w:rPr>
                <w:rFonts w:ascii="Times New Roman" w:hAnsi="Times New Roman" w:cs="Times New Roman" w:hint="eastAsia"/>
                <w:sz w:val="24"/>
              </w:rPr>
              <w:t>局</w:t>
            </w:r>
            <w:r w:rsidRPr="006579D8">
              <w:rPr>
                <w:rFonts w:ascii="Times New Roman" w:hAnsi="Times New Roman" w:cs="Times New Roman"/>
                <w:sz w:val="24"/>
              </w:rPr>
              <w:t>以</w:t>
            </w:r>
            <w:r w:rsidR="00451ED4" w:rsidRPr="006579D8">
              <w:rPr>
                <w:rFonts w:ascii="Times New Roman" w:hAnsi="Times New Roman" w:cs="Times New Roman" w:hint="eastAsia"/>
                <w:sz w:val="24"/>
              </w:rPr>
              <w:t>黄环</w:t>
            </w:r>
            <w:r w:rsidR="00451ED4" w:rsidRPr="006579D8">
              <w:rPr>
                <w:rFonts w:ascii="Times New Roman" w:hAnsi="Times New Roman" w:cs="Times New Roman"/>
                <w:sz w:val="24"/>
              </w:rPr>
              <w:t>表</w:t>
            </w:r>
            <w:r w:rsidR="00451ED4" w:rsidRPr="006579D8">
              <w:rPr>
                <w:rFonts w:ascii="Times New Roman" w:hAnsi="Times New Roman" w:cs="Times New Roman"/>
                <w:sz w:val="24"/>
              </w:rPr>
              <w:t>[201</w:t>
            </w:r>
            <w:r w:rsidR="00451ED4" w:rsidRPr="006579D8">
              <w:rPr>
                <w:rFonts w:ascii="Times New Roman" w:hAnsi="Times New Roman" w:cs="Times New Roman" w:hint="eastAsia"/>
                <w:sz w:val="24"/>
              </w:rPr>
              <w:t>9</w:t>
            </w:r>
            <w:r w:rsidR="00451ED4" w:rsidRPr="006579D8">
              <w:rPr>
                <w:rFonts w:ascii="Times New Roman" w:hAnsi="Times New Roman" w:cs="Times New Roman"/>
                <w:sz w:val="24"/>
              </w:rPr>
              <w:t>]</w:t>
            </w:r>
            <w:r w:rsidR="00451ED4" w:rsidRPr="006579D8">
              <w:rPr>
                <w:rFonts w:ascii="Times New Roman" w:hAnsi="Times New Roman" w:cs="Times New Roman" w:hint="eastAsia"/>
                <w:sz w:val="24"/>
              </w:rPr>
              <w:t>03</w:t>
            </w:r>
            <w:r w:rsidR="002A5156" w:rsidRPr="006579D8">
              <w:rPr>
                <w:rFonts w:ascii="Times New Roman" w:hAnsi="Times New Roman" w:cs="Times New Roman" w:hint="eastAsia"/>
                <w:sz w:val="24"/>
              </w:rPr>
              <w:t>4</w:t>
            </w:r>
            <w:r w:rsidR="00451ED4" w:rsidRPr="006579D8">
              <w:rPr>
                <w:rFonts w:ascii="Times New Roman" w:hAnsi="Times New Roman" w:cs="Times New Roman"/>
                <w:sz w:val="24"/>
              </w:rPr>
              <w:t>号</w:t>
            </w:r>
            <w:r w:rsidRPr="006579D8">
              <w:rPr>
                <w:rFonts w:ascii="Times New Roman" w:hAnsi="Times New Roman" w:cs="Times New Roman"/>
                <w:sz w:val="24"/>
              </w:rPr>
              <w:t>对《</w:t>
            </w:r>
            <w:r w:rsidR="00366C0F" w:rsidRPr="006579D8">
              <w:rPr>
                <w:rFonts w:ascii="Times New Roman" w:hAnsi="Times New Roman" w:cs="Times New Roman"/>
                <w:sz w:val="24"/>
              </w:rPr>
              <w:t>中国石油大港油田第六采油厂</w:t>
            </w:r>
            <w:r w:rsidR="002A5156" w:rsidRPr="006579D8">
              <w:rPr>
                <w:rFonts w:ascii="Times New Roman" w:hAnsi="Times New Roman" w:cs="Times New Roman"/>
                <w:sz w:val="24"/>
              </w:rPr>
              <w:t>第六采油厂羊中心站少人值守数字化系统建设项目</w:t>
            </w:r>
            <w:r w:rsidRPr="006579D8">
              <w:rPr>
                <w:rFonts w:ascii="Times New Roman" w:hAnsi="Times New Roman" w:cs="Times New Roman"/>
                <w:sz w:val="24"/>
              </w:rPr>
              <w:t>环境影响报告表》进行了批复。</w:t>
            </w:r>
          </w:p>
          <w:p w:rsidR="00785D6A" w:rsidRPr="006579D8" w:rsidRDefault="00785D6A" w:rsidP="00A56DF3">
            <w:pPr>
              <w:spacing w:line="360" w:lineRule="auto"/>
              <w:ind w:firstLineChars="200" w:firstLine="480"/>
              <w:jc w:val="left"/>
              <w:rPr>
                <w:rFonts w:ascii="Times New Roman" w:hAnsi="Times New Roman" w:cs="Times New Roman"/>
                <w:sz w:val="24"/>
              </w:rPr>
            </w:pPr>
            <w:r w:rsidRPr="006579D8">
              <w:rPr>
                <w:rFonts w:ascii="Times New Roman" w:hAnsi="Times New Roman" w:cs="Times New Roman"/>
                <w:sz w:val="24"/>
              </w:rPr>
              <w:t>该项目于</w:t>
            </w:r>
            <w:r w:rsidR="002761A8" w:rsidRPr="006579D8">
              <w:rPr>
                <w:rFonts w:ascii="Times New Roman" w:hAnsi="Times New Roman" w:cs="Times New Roman"/>
                <w:sz w:val="24"/>
              </w:rPr>
              <w:t>2</w:t>
            </w:r>
            <w:r w:rsidR="00534A13" w:rsidRPr="006579D8">
              <w:rPr>
                <w:rFonts w:ascii="Times New Roman" w:hAnsi="Times New Roman" w:cs="Times New Roman" w:hint="eastAsia"/>
                <w:sz w:val="24"/>
              </w:rPr>
              <w:t>0</w:t>
            </w:r>
            <w:r w:rsidR="002761A8" w:rsidRPr="006579D8">
              <w:rPr>
                <w:rFonts w:ascii="Times New Roman" w:hAnsi="Times New Roman" w:cs="Times New Roman"/>
                <w:sz w:val="24"/>
              </w:rPr>
              <w:t>1</w:t>
            </w:r>
            <w:r w:rsidR="006579D8" w:rsidRPr="006579D8">
              <w:rPr>
                <w:rFonts w:ascii="Times New Roman" w:hAnsi="Times New Roman" w:cs="Times New Roman" w:hint="eastAsia"/>
                <w:sz w:val="24"/>
              </w:rPr>
              <w:t>9</w:t>
            </w:r>
            <w:r w:rsidRPr="006579D8">
              <w:rPr>
                <w:rFonts w:ascii="Times New Roman" w:hAnsi="Times New Roman" w:cs="Times New Roman"/>
                <w:sz w:val="24"/>
              </w:rPr>
              <w:t>年</w:t>
            </w:r>
            <w:r w:rsidR="006579D8" w:rsidRPr="006579D8">
              <w:rPr>
                <w:rFonts w:ascii="Times New Roman" w:hAnsi="Times New Roman" w:cs="Times New Roman" w:hint="eastAsia"/>
                <w:sz w:val="24"/>
              </w:rPr>
              <w:t>8</w:t>
            </w:r>
            <w:r w:rsidRPr="006579D8">
              <w:rPr>
                <w:rFonts w:ascii="Times New Roman" w:hAnsi="Times New Roman" w:cs="Times New Roman"/>
                <w:sz w:val="24"/>
              </w:rPr>
              <w:t>月开始施工建设，</w:t>
            </w:r>
            <w:r w:rsidRPr="006579D8">
              <w:rPr>
                <w:rFonts w:ascii="Times New Roman" w:hAnsi="Times New Roman" w:cs="Times New Roman"/>
                <w:sz w:val="24"/>
              </w:rPr>
              <w:t xml:space="preserve"> </w:t>
            </w:r>
            <w:r w:rsidR="002761A8" w:rsidRPr="006579D8">
              <w:rPr>
                <w:rFonts w:ascii="Times New Roman" w:hAnsi="Times New Roman" w:cs="Times New Roman"/>
                <w:sz w:val="24"/>
              </w:rPr>
              <w:t>201</w:t>
            </w:r>
            <w:r w:rsidR="006579D8" w:rsidRPr="006579D8">
              <w:rPr>
                <w:rFonts w:ascii="Times New Roman" w:hAnsi="Times New Roman" w:cs="Times New Roman" w:hint="eastAsia"/>
                <w:sz w:val="24"/>
              </w:rPr>
              <w:t>9</w:t>
            </w:r>
            <w:r w:rsidRPr="006579D8">
              <w:rPr>
                <w:rFonts w:ascii="Times New Roman" w:hAnsi="Times New Roman" w:cs="Times New Roman"/>
                <w:sz w:val="24"/>
              </w:rPr>
              <w:t>年</w:t>
            </w:r>
            <w:r w:rsidR="006579D8" w:rsidRPr="006579D8">
              <w:rPr>
                <w:rFonts w:ascii="Times New Roman" w:hAnsi="Times New Roman" w:cs="Times New Roman" w:hint="eastAsia"/>
                <w:sz w:val="24"/>
              </w:rPr>
              <w:t>11</w:t>
            </w:r>
            <w:r w:rsidRPr="006579D8">
              <w:rPr>
                <w:rFonts w:ascii="Times New Roman" w:hAnsi="Times New Roman" w:cs="Times New Roman"/>
                <w:sz w:val="24"/>
              </w:rPr>
              <w:t>月工程竣工，具备竣工验收调查条件。</w:t>
            </w:r>
          </w:p>
          <w:p w:rsidR="00785D6A" w:rsidRPr="00451ED4" w:rsidRDefault="00785D6A" w:rsidP="00A56DF3">
            <w:pPr>
              <w:spacing w:line="360" w:lineRule="auto"/>
              <w:ind w:firstLineChars="200" w:firstLine="480"/>
              <w:jc w:val="left"/>
              <w:rPr>
                <w:rFonts w:ascii="Times New Roman" w:hAnsi="Times New Roman" w:cs="Times New Roman"/>
                <w:sz w:val="24"/>
              </w:rPr>
            </w:pPr>
            <w:r w:rsidRPr="006579D8">
              <w:rPr>
                <w:rFonts w:ascii="Times New Roman" w:hAnsi="Times New Roman" w:cs="Times New Roman"/>
                <w:sz w:val="24"/>
              </w:rPr>
              <w:t>根据《中华人民</w:t>
            </w:r>
            <w:r w:rsidRPr="00451ED4">
              <w:rPr>
                <w:rFonts w:ascii="Times New Roman" w:hAnsi="Times New Roman" w:cs="Times New Roman"/>
                <w:sz w:val="24"/>
              </w:rPr>
              <w:t>共和国环境保护法》和《建设项目环境保护管理条例》（国务院第</w:t>
            </w:r>
            <w:r w:rsidRPr="00451ED4">
              <w:rPr>
                <w:rFonts w:ascii="Times New Roman" w:hAnsi="Times New Roman" w:cs="Times New Roman"/>
                <w:sz w:val="24"/>
              </w:rPr>
              <w:t>682</w:t>
            </w:r>
            <w:r w:rsidRPr="00451ED4">
              <w:rPr>
                <w:rFonts w:ascii="Times New Roman" w:hAnsi="Times New Roman" w:cs="Times New Roman"/>
                <w:sz w:val="24"/>
              </w:rPr>
              <w:t>号令）等有关规定，按照环境保护设施与主体工程同时设计、同时施工、同时投入使用的</w:t>
            </w:r>
            <w:r w:rsidRPr="00451ED4">
              <w:rPr>
                <w:rFonts w:ascii="Times New Roman" w:hAnsi="Times New Roman" w:cs="Times New Roman"/>
                <w:sz w:val="24"/>
              </w:rPr>
              <w:t>“</w:t>
            </w:r>
            <w:r w:rsidRPr="00451ED4">
              <w:rPr>
                <w:rFonts w:ascii="Times New Roman" w:hAnsi="Times New Roman" w:cs="Times New Roman"/>
                <w:sz w:val="24"/>
              </w:rPr>
              <w:t>三同时</w:t>
            </w:r>
            <w:r w:rsidRPr="00451ED4">
              <w:rPr>
                <w:rFonts w:ascii="Times New Roman" w:hAnsi="Times New Roman" w:cs="Times New Roman"/>
                <w:sz w:val="24"/>
              </w:rPr>
              <w:t>”</w:t>
            </w:r>
            <w:r w:rsidRPr="00451ED4">
              <w:rPr>
                <w:rFonts w:ascii="Times New Roman" w:hAnsi="Times New Roman" w:cs="Times New Roman"/>
                <w:sz w:val="24"/>
              </w:rPr>
              <w:t>制度要求，为查清工程在施工过程中对环境影响报告表和</w:t>
            </w:r>
            <w:r w:rsidR="00822217" w:rsidRPr="00451ED4">
              <w:rPr>
                <w:rFonts w:ascii="Times New Roman" w:hAnsi="Times New Roman" w:cs="Times New Roman" w:hint="eastAsia"/>
                <w:sz w:val="24"/>
              </w:rPr>
              <w:t>相关</w:t>
            </w:r>
            <w:r w:rsidRPr="00451ED4">
              <w:rPr>
                <w:rFonts w:ascii="Times New Roman" w:hAnsi="Times New Roman" w:cs="Times New Roman"/>
                <w:sz w:val="24"/>
              </w:rPr>
              <w:t>文件所提出的环境保护措施和要求的落实情况，调查分析工程在建设和试运行期间对环境造成的实际影响及可能存在的潜在影响，是否已采取有效的环境保护预防、减缓和补救措施，全面做好环境保护工作，为工程竣工环境保护验收提供依据。</w:t>
            </w:r>
          </w:p>
          <w:p w:rsidR="00785D6A" w:rsidRPr="00451ED4" w:rsidRDefault="00785D6A" w:rsidP="00A56DF3">
            <w:pPr>
              <w:spacing w:line="360" w:lineRule="auto"/>
              <w:ind w:firstLineChars="200" w:firstLine="480"/>
              <w:jc w:val="left"/>
              <w:rPr>
                <w:rFonts w:ascii="Times New Roman" w:hAnsi="Times New Roman" w:cs="Times New Roman"/>
                <w:sz w:val="24"/>
              </w:rPr>
            </w:pPr>
            <w:r w:rsidRPr="00451ED4">
              <w:rPr>
                <w:rFonts w:ascii="Times New Roman" w:hAnsi="Times New Roman" w:cs="Times New Roman"/>
                <w:sz w:val="24"/>
              </w:rPr>
              <w:t>根据环保部《建设项目竣工环境保护验收暂行办法》（国环规环评</w:t>
            </w:r>
            <w:r w:rsidRPr="00451ED4">
              <w:rPr>
                <w:rFonts w:ascii="Times New Roman" w:hAnsi="Times New Roman" w:cs="Times New Roman"/>
                <w:sz w:val="24"/>
              </w:rPr>
              <w:t>[2017]4</w:t>
            </w:r>
            <w:r w:rsidRPr="00451ED4">
              <w:rPr>
                <w:rFonts w:ascii="Times New Roman" w:hAnsi="Times New Roman" w:cs="Times New Roman"/>
                <w:sz w:val="24"/>
              </w:rPr>
              <w:t>号）和河北省环境保护厅《建设项目环境影响评价文件审批及建设单位自主开展环境保护设施验收工作指引（试行）》（冀环办字函</w:t>
            </w:r>
            <w:r w:rsidRPr="00451ED4">
              <w:rPr>
                <w:rFonts w:ascii="Times New Roman" w:hAnsi="Times New Roman" w:cs="Times New Roman"/>
                <w:sz w:val="24"/>
              </w:rPr>
              <w:t>[2017]727</w:t>
            </w:r>
            <w:r w:rsidRPr="00451ED4">
              <w:rPr>
                <w:rFonts w:ascii="Times New Roman" w:hAnsi="Times New Roman" w:cs="Times New Roman"/>
                <w:sz w:val="24"/>
              </w:rPr>
              <w:t>号）有关要求，</w:t>
            </w:r>
            <w:r w:rsidRPr="00451ED4">
              <w:rPr>
                <w:rFonts w:ascii="Times New Roman" w:hAnsi="Times New Roman" w:cs="Times New Roman"/>
                <w:sz w:val="24"/>
              </w:rPr>
              <w:t>201</w:t>
            </w:r>
            <w:r w:rsidR="00451ED4" w:rsidRPr="00451ED4">
              <w:rPr>
                <w:rFonts w:ascii="Times New Roman" w:hAnsi="Times New Roman" w:cs="Times New Roman" w:hint="eastAsia"/>
                <w:sz w:val="24"/>
              </w:rPr>
              <w:t>9</w:t>
            </w:r>
            <w:r w:rsidRPr="00451ED4">
              <w:rPr>
                <w:rFonts w:ascii="Times New Roman" w:hAnsi="Times New Roman" w:cs="Times New Roman"/>
                <w:sz w:val="24"/>
              </w:rPr>
              <w:t>年</w:t>
            </w:r>
            <w:r w:rsidR="00451ED4" w:rsidRPr="00451ED4">
              <w:rPr>
                <w:rFonts w:ascii="Times New Roman" w:hAnsi="Times New Roman" w:cs="Times New Roman" w:hint="eastAsia"/>
                <w:sz w:val="24"/>
              </w:rPr>
              <w:t>12</w:t>
            </w:r>
            <w:r w:rsidRPr="00451ED4">
              <w:rPr>
                <w:rFonts w:ascii="Times New Roman" w:hAnsi="Times New Roman" w:cs="Times New Roman"/>
                <w:sz w:val="24"/>
              </w:rPr>
              <w:t>月，根据现场踏勘情况、《</w:t>
            </w:r>
            <w:r w:rsidR="00366C0F" w:rsidRPr="00451ED4">
              <w:rPr>
                <w:rFonts w:ascii="Times New Roman" w:hAnsi="Times New Roman" w:cs="Times New Roman"/>
                <w:sz w:val="24"/>
              </w:rPr>
              <w:t>中国石油大港油田第六采油厂</w:t>
            </w:r>
            <w:r w:rsidR="002A5156">
              <w:rPr>
                <w:rFonts w:ascii="Times New Roman" w:hAnsi="Times New Roman" w:cs="Times New Roman"/>
                <w:sz w:val="24"/>
              </w:rPr>
              <w:t>第六采油厂羊中心站少人值守数字化系统建设项目</w:t>
            </w:r>
            <w:r w:rsidRPr="00451ED4">
              <w:rPr>
                <w:rFonts w:ascii="Times New Roman" w:hAnsi="Times New Roman" w:cs="Times New Roman"/>
                <w:sz w:val="24"/>
              </w:rPr>
              <w:t>环境影响报告表》及其批复以</w:t>
            </w:r>
            <w:r w:rsidR="00DE79D4" w:rsidRPr="00451ED4">
              <w:rPr>
                <w:rFonts w:ascii="Times New Roman" w:hAnsi="Times New Roman" w:cs="Times New Roman" w:hint="eastAsia"/>
                <w:sz w:val="24"/>
              </w:rPr>
              <w:t>和相关文件</w:t>
            </w:r>
            <w:r w:rsidRPr="00451ED4">
              <w:rPr>
                <w:rFonts w:ascii="Times New Roman" w:hAnsi="Times New Roman" w:cs="Times New Roman"/>
                <w:sz w:val="24"/>
              </w:rPr>
              <w:t>，编制完成</w:t>
            </w:r>
            <w:r w:rsidR="002761A8" w:rsidRPr="00451ED4">
              <w:rPr>
                <w:rFonts w:ascii="Times New Roman" w:hAnsi="Times New Roman" w:cs="Times New Roman"/>
                <w:sz w:val="24"/>
              </w:rPr>
              <w:t>了</w:t>
            </w:r>
            <w:r w:rsidRPr="00451ED4">
              <w:rPr>
                <w:rFonts w:ascii="Times New Roman" w:hAnsi="Times New Roman" w:cs="Times New Roman"/>
                <w:sz w:val="24"/>
              </w:rPr>
              <w:t>《</w:t>
            </w:r>
            <w:r w:rsidR="00366C0F" w:rsidRPr="00451ED4">
              <w:rPr>
                <w:rFonts w:ascii="Times New Roman" w:hAnsi="Times New Roman" w:cs="Times New Roman"/>
                <w:sz w:val="24"/>
              </w:rPr>
              <w:t>中国石油大港油田第六采油厂</w:t>
            </w:r>
            <w:r w:rsidR="002A5156">
              <w:rPr>
                <w:rFonts w:ascii="Times New Roman" w:hAnsi="Times New Roman" w:cs="Times New Roman"/>
                <w:sz w:val="24"/>
              </w:rPr>
              <w:t>第六采油厂羊中心站少人值守数字化系统建设项目</w:t>
            </w:r>
            <w:r w:rsidRPr="00451ED4">
              <w:rPr>
                <w:rFonts w:ascii="Times New Roman" w:hAnsi="Times New Roman" w:cs="Times New Roman"/>
                <w:sz w:val="24"/>
              </w:rPr>
              <w:t>竣工环境保护验收调查表》。</w:t>
            </w:r>
          </w:p>
          <w:p w:rsidR="00785D6A" w:rsidRPr="00B147D6" w:rsidRDefault="00785D6A">
            <w:pPr>
              <w:pStyle w:val="153222"/>
              <w:ind w:leftChars="0" w:left="0"/>
              <w:jc w:val="left"/>
              <w:rPr>
                <w:rFonts w:ascii="Times New Roman" w:hAnsi="Times New Roman" w:cs="Times New Roman"/>
                <w:color w:val="FF0000"/>
                <w:sz w:val="24"/>
                <w:szCs w:val="24"/>
              </w:rPr>
            </w:pPr>
          </w:p>
        </w:tc>
      </w:tr>
    </w:tbl>
    <w:p w:rsidR="00B85170" w:rsidRPr="00451ED4" w:rsidRDefault="00882A5A" w:rsidP="00187196">
      <w:pPr>
        <w:jc w:val="center"/>
        <w:rPr>
          <w:rFonts w:ascii="Times New Roman" w:hAnsi="Times New Roman" w:cs="Times New Roman"/>
          <w:sz w:val="24"/>
        </w:rPr>
      </w:pPr>
      <w:r w:rsidRPr="00451ED4">
        <w:rPr>
          <w:rFonts w:ascii="Times New Roman" w:cs="Times New Roman"/>
          <w:sz w:val="24"/>
        </w:rPr>
        <w:lastRenderedPageBreak/>
        <w:t>表</w:t>
      </w:r>
      <w:r w:rsidRPr="00451ED4">
        <w:rPr>
          <w:rFonts w:ascii="Times New Roman" w:hAnsi="Times New Roman" w:cs="Times New Roman"/>
          <w:sz w:val="24"/>
        </w:rPr>
        <w:t xml:space="preserve">2   </w:t>
      </w:r>
      <w:r w:rsidRPr="00451ED4">
        <w:rPr>
          <w:rFonts w:ascii="Times New Roman" w:cs="Times New Roman"/>
          <w:sz w:val="24"/>
        </w:rPr>
        <w:t>调查范围、因子、目标、重点</w:t>
      </w:r>
    </w:p>
    <w:tbl>
      <w:tblPr>
        <w:tblStyle w:val="a6"/>
        <w:tblW w:w="8460" w:type="dxa"/>
        <w:tblLayout w:type="fixed"/>
        <w:tblLook w:val="04A0"/>
      </w:tblPr>
      <w:tblGrid>
        <w:gridCol w:w="818"/>
        <w:gridCol w:w="7642"/>
      </w:tblGrid>
      <w:tr w:rsidR="00B85170" w:rsidRPr="00B147D6">
        <w:trPr>
          <w:trHeight w:val="208"/>
        </w:trPr>
        <w:tc>
          <w:tcPr>
            <w:tcW w:w="818" w:type="dxa"/>
            <w:vAlign w:val="center"/>
          </w:tcPr>
          <w:p w:rsidR="00B85170" w:rsidRPr="00451ED4" w:rsidRDefault="00882A5A">
            <w:pPr>
              <w:pStyle w:val="153222"/>
              <w:ind w:leftChars="0" w:left="0"/>
              <w:jc w:val="left"/>
              <w:rPr>
                <w:rFonts w:ascii="Times New Roman" w:eastAsia="宋体" w:hAnsi="宋体" w:cs="Times New Roman"/>
                <w:w w:val="100"/>
                <w:sz w:val="24"/>
                <w:szCs w:val="24"/>
              </w:rPr>
            </w:pPr>
            <w:r w:rsidRPr="00451ED4">
              <w:rPr>
                <w:rFonts w:ascii="Times New Roman" w:eastAsia="宋体" w:hAnsi="宋体" w:cs="Times New Roman"/>
                <w:w w:val="100"/>
                <w:sz w:val="24"/>
                <w:szCs w:val="24"/>
              </w:rPr>
              <w:t>调查范围</w:t>
            </w:r>
          </w:p>
        </w:tc>
        <w:tc>
          <w:tcPr>
            <w:tcW w:w="7642" w:type="dxa"/>
          </w:tcPr>
          <w:p w:rsidR="00B85170" w:rsidRPr="00451ED4" w:rsidRDefault="00882A5A" w:rsidP="002A5156">
            <w:pPr>
              <w:pStyle w:val="153222"/>
              <w:spacing w:line="360" w:lineRule="auto"/>
              <w:ind w:leftChars="0" w:left="0" w:firstLineChars="200" w:firstLine="480"/>
              <w:jc w:val="both"/>
              <w:rPr>
                <w:rFonts w:ascii="Times New Roman" w:eastAsia="宋体" w:hAnsi="宋体" w:cs="Times New Roman"/>
                <w:w w:val="100"/>
                <w:sz w:val="24"/>
                <w:szCs w:val="24"/>
              </w:rPr>
            </w:pPr>
            <w:r w:rsidRPr="00451ED4">
              <w:rPr>
                <w:rFonts w:ascii="Times New Roman" w:eastAsia="宋体" w:hAnsi="宋体" w:cs="Times New Roman"/>
                <w:w w:val="100"/>
                <w:sz w:val="24"/>
                <w:szCs w:val="24"/>
              </w:rPr>
              <w:t>根据《建设项目竣工环境保护验收管理办法》、《建设项目竣工环境保护验收技术规范》（生态影响类）</w:t>
            </w:r>
            <w:r w:rsidRPr="00451ED4">
              <w:rPr>
                <w:rFonts w:ascii="Times New Roman" w:eastAsia="宋体" w:hAnsi="宋体" w:cs="Times New Roman"/>
                <w:w w:val="100"/>
                <w:sz w:val="24"/>
                <w:szCs w:val="24"/>
              </w:rPr>
              <w:t>HJ/T394-2007</w:t>
            </w:r>
            <w:r w:rsidRPr="00451ED4">
              <w:rPr>
                <w:rFonts w:ascii="Times New Roman" w:eastAsia="宋体" w:hAnsi="宋体" w:cs="Times New Roman"/>
                <w:w w:val="100"/>
                <w:sz w:val="24"/>
                <w:szCs w:val="24"/>
              </w:rPr>
              <w:t>等相关规范的规定，结合工程建设区和影响区环境特征和工程特点，确定本次验收调查范围为：</w:t>
            </w:r>
            <w:r w:rsidR="00D27817" w:rsidRPr="00451ED4">
              <w:rPr>
                <w:rFonts w:ascii="Times New Roman" w:eastAsia="宋体" w:hAnsi="宋体" w:cs="Times New Roman"/>
                <w:w w:val="100"/>
                <w:sz w:val="24"/>
                <w:szCs w:val="24"/>
              </w:rPr>
              <w:t>工程区</w:t>
            </w:r>
            <w:r w:rsidRPr="00451ED4">
              <w:rPr>
                <w:rFonts w:ascii="Times New Roman" w:eastAsia="宋体" w:hAnsi="宋体" w:cs="Times New Roman"/>
                <w:w w:val="100"/>
                <w:sz w:val="24"/>
                <w:szCs w:val="24"/>
              </w:rPr>
              <w:t>范围内</w:t>
            </w:r>
            <w:r w:rsidR="002A5156">
              <w:rPr>
                <w:rFonts w:ascii="Times New Roman" w:eastAsia="宋体" w:hAnsi="宋体" w:cs="Times New Roman" w:hint="eastAsia"/>
                <w:w w:val="100"/>
                <w:sz w:val="24"/>
                <w:szCs w:val="24"/>
              </w:rPr>
              <w:t>环境</w:t>
            </w:r>
            <w:r w:rsidRPr="00451ED4">
              <w:rPr>
                <w:rFonts w:ascii="Times New Roman" w:eastAsia="宋体" w:hAnsi="宋体" w:cs="Times New Roman"/>
                <w:w w:val="100"/>
                <w:sz w:val="24"/>
                <w:szCs w:val="24"/>
              </w:rPr>
              <w:t>保护及水土保持情况；工程建设各阶段环境保护措施和管理措施落实情况；当地声环境、大气环境及生态环境现状。</w:t>
            </w:r>
          </w:p>
        </w:tc>
      </w:tr>
      <w:tr w:rsidR="00B85170" w:rsidRPr="00B147D6">
        <w:trPr>
          <w:trHeight w:val="208"/>
        </w:trPr>
        <w:tc>
          <w:tcPr>
            <w:tcW w:w="818" w:type="dxa"/>
            <w:vAlign w:val="center"/>
          </w:tcPr>
          <w:p w:rsidR="00B85170" w:rsidRPr="00451ED4" w:rsidRDefault="00882A5A">
            <w:pPr>
              <w:pStyle w:val="153222"/>
              <w:ind w:leftChars="0" w:left="0"/>
              <w:jc w:val="left"/>
              <w:rPr>
                <w:rFonts w:ascii="Times New Roman" w:eastAsia="宋体" w:hAnsi="宋体" w:cs="Times New Roman"/>
                <w:w w:val="100"/>
                <w:sz w:val="24"/>
                <w:szCs w:val="24"/>
              </w:rPr>
            </w:pPr>
            <w:r w:rsidRPr="00451ED4">
              <w:rPr>
                <w:rFonts w:ascii="Times New Roman" w:eastAsia="宋体" w:hAnsi="宋体" w:cs="Times New Roman"/>
                <w:w w:val="100"/>
                <w:sz w:val="24"/>
                <w:szCs w:val="24"/>
              </w:rPr>
              <w:t>调查因子</w:t>
            </w:r>
          </w:p>
        </w:tc>
        <w:tc>
          <w:tcPr>
            <w:tcW w:w="7642" w:type="dxa"/>
          </w:tcPr>
          <w:p w:rsidR="00B85170" w:rsidRPr="00451ED4" w:rsidRDefault="002A5156" w:rsidP="005A2E26">
            <w:pPr>
              <w:pStyle w:val="153222"/>
              <w:spacing w:line="360" w:lineRule="auto"/>
              <w:ind w:leftChars="0" w:left="0" w:firstLineChars="200" w:firstLine="480"/>
              <w:jc w:val="left"/>
              <w:rPr>
                <w:rFonts w:ascii="Times New Roman" w:eastAsia="宋体" w:hAnsi="宋体" w:cs="Times New Roman"/>
                <w:w w:val="100"/>
                <w:sz w:val="24"/>
                <w:szCs w:val="24"/>
              </w:rPr>
            </w:pPr>
            <w:r>
              <w:rPr>
                <w:rFonts w:ascii="Times New Roman" w:eastAsia="宋体" w:hAnsi="宋体" w:cs="Times New Roman" w:hint="eastAsia"/>
                <w:w w:val="100"/>
                <w:sz w:val="24"/>
                <w:szCs w:val="24"/>
              </w:rPr>
              <w:t>1</w:t>
            </w:r>
            <w:r w:rsidR="00882A5A" w:rsidRPr="00451ED4">
              <w:rPr>
                <w:rFonts w:ascii="Times New Roman" w:eastAsia="宋体" w:hAnsi="宋体" w:cs="Times New Roman"/>
                <w:w w:val="100"/>
                <w:sz w:val="24"/>
                <w:szCs w:val="24"/>
              </w:rPr>
              <w:t>、环境空气：施工期大气环境保护措施。</w:t>
            </w:r>
          </w:p>
          <w:p w:rsidR="00B85170" w:rsidRPr="00451ED4" w:rsidRDefault="002A5156" w:rsidP="005A2E26">
            <w:pPr>
              <w:pStyle w:val="153222"/>
              <w:spacing w:line="360" w:lineRule="auto"/>
              <w:ind w:leftChars="0" w:left="0" w:firstLineChars="200" w:firstLine="480"/>
              <w:jc w:val="left"/>
              <w:rPr>
                <w:rFonts w:ascii="Times New Roman" w:eastAsia="宋体" w:hAnsi="宋体" w:cs="Times New Roman"/>
                <w:w w:val="100"/>
                <w:sz w:val="24"/>
                <w:szCs w:val="24"/>
              </w:rPr>
            </w:pPr>
            <w:r>
              <w:rPr>
                <w:rFonts w:ascii="Times New Roman" w:eastAsia="宋体" w:hAnsi="宋体" w:cs="Times New Roman" w:hint="eastAsia"/>
                <w:w w:val="100"/>
                <w:sz w:val="24"/>
                <w:szCs w:val="24"/>
              </w:rPr>
              <w:t>2</w:t>
            </w:r>
            <w:r w:rsidR="00882A5A" w:rsidRPr="00451ED4">
              <w:rPr>
                <w:rFonts w:ascii="Times New Roman" w:eastAsia="宋体" w:hAnsi="宋体" w:cs="Times New Roman"/>
                <w:w w:val="100"/>
                <w:sz w:val="24"/>
                <w:szCs w:val="24"/>
              </w:rPr>
              <w:t>、水环境：施工期废水处理措施及去向。</w:t>
            </w:r>
          </w:p>
          <w:p w:rsidR="00B85170" w:rsidRPr="00451ED4" w:rsidRDefault="002A5156" w:rsidP="005A2E26">
            <w:pPr>
              <w:pStyle w:val="153222"/>
              <w:spacing w:line="360" w:lineRule="auto"/>
              <w:ind w:leftChars="0" w:left="0" w:firstLineChars="200" w:firstLine="480"/>
              <w:jc w:val="left"/>
              <w:rPr>
                <w:rFonts w:ascii="Times New Roman" w:eastAsia="宋体" w:hAnsi="宋体" w:cs="Times New Roman"/>
                <w:w w:val="100"/>
                <w:sz w:val="24"/>
                <w:szCs w:val="24"/>
              </w:rPr>
            </w:pPr>
            <w:r>
              <w:rPr>
                <w:rFonts w:ascii="Times New Roman" w:eastAsia="宋体" w:hAnsi="宋体" w:cs="Times New Roman" w:hint="eastAsia"/>
                <w:w w:val="100"/>
                <w:sz w:val="24"/>
                <w:szCs w:val="24"/>
              </w:rPr>
              <w:t>3</w:t>
            </w:r>
            <w:r w:rsidR="00882A5A" w:rsidRPr="00451ED4">
              <w:rPr>
                <w:rFonts w:ascii="Times New Roman" w:eastAsia="宋体" w:hAnsi="宋体" w:cs="Times New Roman"/>
                <w:w w:val="100"/>
                <w:sz w:val="24"/>
                <w:szCs w:val="24"/>
              </w:rPr>
              <w:t>、声环境：施工期声环境保护措施。</w:t>
            </w:r>
          </w:p>
          <w:p w:rsidR="008D5076" w:rsidRPr="00451ED4" w:rsidRDefault="002A5156" w:rsidP="009E1D0D">
            <w:pPr>
              <w:pStyle w:val="153222"/>
              <w:spacing w:line="360" w:lineRule="auto"/>
              <w:ind w:leftChars="0" w:left="0" w:firstLineChars="200" w:firstLine="480"/>
              <w:jc w:val="left"/>
              <w:rPr>
                <w:rFonts w:ascii="Times New Roman" w:eastAsia="宋体" w:hAnsi="宋体" w:cs="Times New Roman"/>
                <w:w w:val="100"/>
                <w:sz w:val="24"/>
                <w:szCs w:val="24"/>
              </w:rPr>
            </w:pPr>
            <w:r>
              <w:rPr>
                <w:rFonts w:ascii="Times New Roman" w:eastAsia="宋体" w:hAnsi="宋体" w:cs="Times New Roman" w:hint="eastAsia"/>
                <w:w w:val="100"/>
                <w:sz w:val="24"/>
                <w:szCs w:val="24"/>
              </w:rPr>
              <w:t>4</w:t>
            </w:r>
            <w:r w:rsidR="00882A5A" w:rsidRPr="00451ED4">
              <w:rPr>
                <w:rFonts w:ascii="Times New Roman" w:eastAsia="宋体" w:hAnsi="宋体" w:cs="Times New Roman"/>
                <w:w w:val="100"/>
                <w:sz w:val="24"/>
                <w:szCs w:val="24"/>
              </w:rPr>
              <w:t>、固体废物：施工期固体废物处理措施及去向。</w:t>
            </w:r>
          </w:p>
        </w:tc>
      </w:tr>
      <w:tr w:rsidR="00B85170" w:rsidRPr="00B147D6">
        <w:trPr>
          <w:trHeight w:val="971"/>
        </w:trPr>
        <w:tc>
          <w:tcPr>
            <w:tcW w:w="818" w:type="dxa"/>
            <w:vAlign w:val="center"/>
          </w:tcPr>
          <w:p w:rsidR="00B85170" w:rsidRPr="00451ED4" w:rsidRDefault="00882A5A">
            <w:pPr>
              <w:pStyle w:val="153222"/>
              <w:ind w:leftChars="0" w:left="0"/>
              <w:jc w:val="left"/>
              <w:rPr>
                <w:rFonts w:ascii="Times New Roman" w:hAnsi="Times New Roman" w:cs="Times New Roman"/>
                <w:sz w:val="24"/>
                <w:szCs w:val="24"/>
              </w:rPr>
            </w:pPr>
            <w:r w:rsidRPr="00451ED4">
              <w:rPr>
                <w:rFonts w:ascii="Times New Roman" w:eastAsia="宋体" w:hAnsi="宋体" w:cs="Times New Roman"/>
                <w:w w:val="100"/>
                <w:sz w:val="24"/>
                <w:szCs w:val="24"/>
              </w:rPr>
              <w:t>环境敏感目标</w:t>
            </w:r>
          </w:p>
        </w:tc>
        <w:tc>
          <w:tcPr>
            <w:tcW w:w="7642" w:type="dxa"/>
          </w:tcPr>
          <w:p w:rsidR="00CA4568" w:rsidRPr="00B71B06" w:rsidRDefault="002A5156" w:rsidP="002A5156">
            <w:pPr>
              <w:spacing w:line="360" w:lineRule="auto"/>
              <w:ind w:firstLineChars="200" w:firstLine="480"/>
              <w:rPr>
                <w:rFonts w:ascii="Times New Roman" w:eastAsia="宋体" w:hAnsi="Times New Roman" w:cs="Times New Roman"/>
                <w:sz w:val="24"/>
              </w:rPr>
            </w:pPr>
            <w:r w:rsidRPr="002A5156">
              <w:rPr>
                <w:rFonts w:ascii="Times New Roman" w:eastAsia="宋体" w:hAnsi="Times New Roman" w:cs="Times New Roman" w:hint="eastAsia"/>
                <w:sz w:val="24"/>
              </w:rPr>
              <w:t>本项目在黄骅市羊三木回族乡羊三木村中国石油大港油田第六采油厂院内，项目中心地理坐标为东经</w:t>
            </w:r>
            <w:r w:rsidRPr="002A5156">
              <w:rPr>
                <w:rFonts w:ascii="Times New Roman" w:eastAsia="宋体" w:hAnsi="Times New Roman" w:cs="Times New Roman"/>
                <w:sz w:val="24"/>
              </w:rPr>
              <w:t>117°17′29.76″</w:t>
            </w:r>
            <w:r w:rsidRPr="002A5156">
              <w:rPr>
                <w:rFonts w:ascii="Times New Roman" w:eastAsia="宋体" w:hAnsi="Times New Roman" w:cs="Times New Roman" w:hint="eastAsia"/>
                <w:sz w:val="24"/>
              </w:rPr>
              <w:t>，北纬</w:t>
            </w:r>
            <w:r w:rsidRPr="002A5156">
              <w:rPr>
                <w:rFonts w:ascii="Times New Roman" w:eastAsia="宋体" w:hAnsi="Times New Roman" w:cs="Times New Roman"/>
                <w:sz w:val="24"/>
              </w:rPr>
              <w:t>38°26′46.32″</w:t>
            </w:r>
            <w:r w:rsidRPr="002A5156">
              <w:rPr>
                <w:rFonts w:ascii="Times New Roman" w:eastAsia="宋体" w:hAnsi="Times New Roman" w:cs="Times New Roman" w:hint="eastAsia"/>
                <w:sz w:val="24"/>
              </w:rPr>
              <w:t>。</w:t>
            </w:r>
            <w:r w:rsidR="00882A5A" w:rsidRPr="00B71B06">
              <w:rPr>
                <w:rFonts w:ascii="Times New Roman" w:eastAsia="宋体" w:hAnsi="Times New Roman" w:cs="Times New Roman"/>
                <w:sz w:val="24"/>
              </w:rPr>
              <w:t>项目所在地附近无自然保护区、风景名胜区和文物保护单位，主要保护目标及保护级别见表</w:t>
            </w:r>
            <w:r w:rsidR="00882A5A" w:rsidRPr="00B71B06">
              <w:rPr>
                <w:rFonts w:ascii="Times New Roman" w:eastAsia="宋体" w:hAnsi="Times New Roman" w:cs="Times New Roman"/>
                <w:sz w:val="24"/>
              </w:rPr>
              <w:t>1</w:t>
            </w:r>
            <w:r w:rsidR="00882A5A" w:rsidRPr="00B71B06">
              <w:rPr>
                <w:rFonts w:ascii="Times New Roman" w:eastAsia="宋体" w:hAnsi="Times New Roman" w:cs="Times New Roman"/>
                <w:sz w:val="24"/>
              </w:rPr>
              <w:t>。</w:t>
            </w:r>
          </w:p>
          <w:p w:rsidR="00B85170" w:rsidRPr="00451ED4" w:rsidRDefault="00882A5A" w:rsidP="002E5A42">
            <w:pPr>
              <w:pStyle w:val="153222"/>
              <w:ind w:left="420"/>
              <w:rPr>
                <w:rFonts w:ascii="Times New Roman" w:eastAsia="宋体" w:hAnsi="Times New Roman" w:cs="Times New Roman"/>
                <w:b/>
                <w:bCs/>
                <w:sz w:val="21"/>
                <w:szCs w:val="21"/>
              </w:rPr>
            </w:pPr>
            <w:r w:rsidRPr="00451ED4">
              <w:rPr>
                <w:rFonts w:ascii="Times New Roman" w:eastAsia="宋体" w:hAnsi="宋体" w:cs="Times New Roman"/>
                <w:b/>
                <w:bCs/>
                <w:sz w:val="21"/>
                <w:szCs w:val="21"/>
              </w:rPr>
              <w:t>表</w:t>
            </w:r>
            <w:r w:rsidRPr="00451ED4">
              <w:rPr>
                <w:rFonts w:ascii="Times New Roman" w:eastAsia="宋体" w:hAnsi="Times New Roman" w:cs="Times New Roman"/>
                <w:b/>
                <w:bCs/>
                <w:sz w:val="21"/>
                <w:szCs w:val="21"/>
              </w:rPr>
              <w:t xml:space="preserve">1  </w:t>
            </w:r>
            <w:r w:rsidRPr="00451ED4">
              <w:rPr>
                <w:rFonts w:ascii="Times New Roman" w:eastAsia="宋体" w:hAnsi="宋体" w:cs="Times New Roman"/>
                <w:b/>
                <w:bCs/>
                <w:sz w:val="21"/>
                <w:szCs w:val="21"/>
              </w:rPr>
              <w:t>主要保护目标及保护级别</w:t>
            </w:r>
          </w:p>
          <w:tbl>
            <w:tblPr>
              <w:tblW w:w="4950" w:type="pct"/>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641"/>
              <w:gridCol w:w="772"/>
              <w:gridCol w:w="709"/>
              <w:gridCol w:w="709"/>
              <w:gridCol w:w="2268"/>
              <w:gridCol w:w="818"/>
              <w:gridCol w:w="697"/>
              <w:gridCol w:w="738"/>
            </w:tblGrid>
            <w:tr w:rsidR="002A5156" w:rsidTr="002A5156">
              <w:trPr>
                <w:trHeight w:val="340"/>
                <w:jc w:val="center"/>
              </w:trPr>
              <w:tc>
                <w:tcPr>
                  <w:tcW w:w="641" w:type="dxa"/>
                  <w:vMerge w:val="restart"/>
                  <w:tcBorders>
                    <w:top w:val="single" w:sz="12" w:space="0" w:color="auto"/>
                    <w:left w:val="nil"/>
                    <w:bottom w:val="single" w:sz="4" w:space="0" w:color="auto"/>
                    <w:right w:val="single" w:sz="4" w:space="0" w:color="auto"/>
                  </w:tcBorders>
                  <w:vAlign w:val="center"/>
                  <w:hideMark/>
                </w:tcPr>
                <w:p w:rsidR="002A5156" w:rsidRPr="002A5156" w:rsidRDefault="002A5156" w:rsidP="002A5156">
                  <w:pPr>
                    <w:jc w:val="center"/>
                    <w:rPr>
                      <w:rFonts w:ascii="Times New Roman" w:hAnsi="Times New Roman" w:cs="Times New Roman"/>
                      <w:szCs w:val="21"/>
                    </w:rPr>
                  </w:pPr>
                  <w:r w:rsidRPr="002A5156">
                    <w:rPr>
                      <w:rFonts w:ascii="Times New Roman" w:hAnsi="Times New Roman" w:cs="Times New Roman" w:hint="eastAsia"/>
                      <w:szCs w:val="21"/>
                    </w:rPr>
                    <w:t>名称</w:t>
                  </w:r>
                </w:p>
              </w:tc>
              <w:tc>
                <w:tcPr>
                  <w:tcW w:w="1481" w:type="dxa"/>
                  <w:gridSpan w:val="2"/>
                  <w:tcBorders>
                    <w:top w:val="single" w:sz="12" w:space="0" w:color="auto"/>
                    <w:left w:val="single" w:sz="4" w:space="0" w:color="auto"/>
                    <w:bottom w:val="single" w:sz="4" w:space="0" w:color="auto"/>
                    <w:right w:val="single" w:sz="4" w:space="0" w:color="auto"/>
                  </w:tcBorders>
                  <w:vAlign w:val="center"/>
                  <w:hideMark/>
                </w:tcPr>
                <w:p w:rsidR="002A5156" w:rsidRPr="002A5156" w:rsidRDefault="002A5156" w:rsidP="002A5156">
                  <w:pPr>
                    <w:jc w:val="center"/>
                    <w:rPr>
                      <w:rFonts w:ascii="Times New Roman" w:hAnsi="Times New Roman" w:cs="Times New Roman"/>
                      <w:szCs w:val="21"/>
                    </w:rPr>
                  </w:pPr>
                  <w:r w:rsidRPr="002A5156">
                    <w:rPr>
                      <w:rFonts w:ascii="Times New Roman" w:hAnsi="Times New Roman" w:cs="Times New Roman" w:hint="eastAsia"/>
                      <w:szCs w:val="21"/>
                    </w:rPr>
                    <w:t>坐标</w:t>
                  </w:r>
                  <w:r w:rsidRPr="002A5156">
                    <w:rPr>
                      <w:rFonts w:ascii="Times New Roman" w:hAnsi="Times New Roman" w:cs="Times New Roman"/>
                      <w:szCs w:val="21"/>
                    </w:rPr>
                    <w:t>/m</w:t>
                  </w:r>
                </w:p>
              </w:tc>
              <w:tc>
                <w:tcPr>
                  <w:tcW w:w="709" w:type="dxa"/>
                  <w:vMerge w:val="restart"/>
                  <w:tcBorders>
                    <w:top w:val="single" w:sz="12" w:space="0" w:color="auto"/>
                    <w:left w:val="single" w:sz="4" w:space="0" w:color="auto"/>
                    <w:bottom w:val="single" w:sz="4" w:space="0" w:color="auto"/>
                    <w:right w:val="single" w:sz="4" w:space="0" w:color="auto"/>
                  </w:tcBorders>
                  <w:vAlign w:val="center"/>
                  <w:hideMark/>
                </w:tcPr>
                <w:p w:rsidR="002A5156" w:rsidRPr="002A5156" w:rsidRDefault="002A5156" w:rsidP="002A5156">
                  <w:pPr>
                    <w:jc w:val="center"/>
                    <w:rPr>
                      <w:rFonts w:ascii="Times New Roman" w:hAnsi="Times New Roman" w:cs="Times New Roman"/>
                      <w:szCs w:val="21"/>
                    </w:rPr>
                  </w:pPr>
                  <w:r w:rsidRPr="002A5156">
                    <w:rPr>
                      <w:rFonts w:ascii="Times New Roman" w:hAnsi="Times New Roman" w:cs="Times New Roman" w:hint="eastAsia"/>
                      <w:szCs w:val="21"/>
                    </w:rPr>
                    <w:t>保护对象</w:t>
                  </w:r>
                </w:p>
              </w:tc>
              <w:tc>
                <w:tcPr>
                  <w:tcW w:w="2268" w:type="dxa"/>
                  <w:vMerge w:val="restart"/>
                  <w:tcBorders>
                    <w:top w:val="single" w:sz="12" w:space="0" w:color="auto"/>
                    <w:left w:val="single" w:sz="4" w:space="0" w:color="auto"/>
                    <w:bottom w:val="single" w:sz="4" w:space="0" w:color="auto"/>
                    <w:right w:val="single" w:sz="4" w:space="0" w:color="auto"/>
                  </w:tcBorders>
                  <w:vAlign w:val="center"/>
                  <w:hideMark/>
                </w:tcPr>
                <w:p w:rsidR="002A5156" w:rsidRPr="002A5156" w:rsidRDefault="002A5156" w:rsidP="002A5156">
                  <w:pPr>
                    <w:jc w:val="center"/>
                    <w:rPr>
                      <w:rFonts w:ascii="Times New Roman" w:hAnsi="Times New Roman" w:cs="Times New Roman"/>
                      <w:szCs w:val="21"/>
                    </w:rPr>
                  </w:pPr>
                  <w:r w:rsidRPr="002A5156">
                    <w:rPr>
                      <w:rFonts w:ascii="Times New Roman" w:hAnsi="Times New Roman" w:cs="Times New Roman" w:hint="eastAsia"/>
                      <w:szCs w:val="21"/>
                    </w:rPr>
                    <w:t>保护内容</w:t>
                  </w:r>
                </w:p>
              </w:tc>
              <w:tc>
                <w:tcPr>
                  <w:tcW w:w="818" w:type="dxa"/>
                  <w:vMerge w:val="restart"/>
                  <w:tcBorders>
                    <w:top w:val="single" w:sz="12" w:space="0" w:color="auto"/>
                    <w:left w:val="single" w:sz="4" w:space="0" w:color="auto"/>
                    <w:bottom w:val="single" w:sz="4" w:space="0" w:color="auto"/>
                    <w:right w:val="single" w:sz="4" w:space="0" w:color="auto"/>
                  </w:tcBorders>
                  <w:vAlign w:val="center"/>
                  <w:hideMark/>
                </w:tcPr>
                <w:p w:rsidR="002A5156" w:rsidRPr="002A5156" w:rsidRDefault="002A5156" w:rsidP="002A5156">
                  <w:pPr>
                    <w:jc w:val="center"/>
                    <w:rPr>
                      <w:rFonts w:ascii="Times New Roman" w:hAnsi="Times New Roman" w:cs="Times New Roman"/>
                      <w:szCs w:val="21"/>
                    </w:rPr>
                  </w:pPr>
                  <w:r w:rsidRPr="002A5156">
                    <w:rPr>
                      <w:rFonts w:ascii="Times New Roman" w:hAnsi="Times New Roman" w:cs="Times New Roman" w:hint="eastAsia"/>
                      <w:szCs w:val="21"/>
                    </w:rPr>
                    <w:t>环境功能区</w:t>
                  </w:r>
                </w:p>
              </w:tc>
              <w:tc>
                <w:tcPr>
                  <w:tcW w:w="697" w:type="dxa"/>
                  <w:vMerge w:val="restart"/>
                  <w:tcBorders>
                    <w:top w:val="single" w:sz="12" w:space="0" w:color="auto"/>
                    <w:left w:val="single" w:sz="4" w:space="0" w:color="auto"/>
                    <w:bottom w:val="single" w:sz="4" w:space="0" w:color="auto"/>
                    <w:right w:val="single" w:sz="4" w:space="0" w:color="auto"/>
                  </w:tcBorders>
                  <w:vAlign w:val="center"/>
                  <w:hideMark/>
                </w:tcPr>
                <w:p w:rsidR="002A5156" w:rsidRPr="002A5156" w:rsidRDefault="002A5156" w:rsidP="002A5156">
                  <w:pPr>
                    <w:jc w:val="center"/>
                    <w:rPr>
                      <w:rFonts w:ascii="Times New Roman" w:hAnsi="Times New Roman" w:cs="Times New Roman"/>
                      <w:szCs w:val="21"/>
                    </w:rPr>
                  </w:pPr>
                  <w:r w:rsidRPr="002A5156">
                    <w:rPr>
                      <w:rFonts w:ascii="Times New Roman" w:hAnsi="Times New Roman" w:cs="Times New Roman" w:hint="eastAsia"/>
                      <w:szCs w:val="21"/>
                    </w:rPr>
                    <w:t>相对厂址方位</w:t>
                  </w:r>
                </w:p>
              </w:tc>
              <w:tc>
                <w:tcPr>
                  <w:tcW w:w="738" w:type="dxa"/>
                  <w:vMerge w:val="restart"/>
                  <w:tcBorders>
                    <w:top w:val="single" w:sz="12" w:space="0" w:color="auto"/>
                    <w:left w:val="single" w:sz="4" w:space="0" w:color="auto"/>
                    <w:bottom w:val="single" w:sz="4" w:space="0" w:color="auto"/>
                    <w:right w:val="nil"/>
                  </w:tcBorders>
                  <w:vAlign w:val="center"/>
                  <w:hideMark/>
                </w:tcPr>
                <w:p w:rsidR="002A5156" w:rsidRPr="002A5156" w:rsidRDefault="002A5156" w:rsidP="002A5156">
                  <w:pPr>
                    <w:jc w:val="center"/>
                    <w:rPr>
                      <w:rFonts w:ascii="Times New Roman" w:hAnsi="Times New Roman" w:cs="Times New Roman"/>
                      <w:szCs w:val="21"/>
                    </w:rPr>
                  </w:pPr>
                  <w:r w:rsidRPr="002A5156">
                    <w:rPr>
                      <w:rFonts w:ascii="Times New Roman" w:hAnsi="Times New Roman" w:cs="Times New Roman" w:hint="eastAsia"/>
                      <w:szCs w:val="21"/>
                    </w:rPr>
                    <w:t>相对厂界距离</w:t>
                  </w:r>
                  <w:r w:rsidRPr="002A5156">
                    <w:rPr>
                      <w:rFonts w:ascii="Times New Roman" w:hAnsi="Times New Roman" w:cs="Times New Roman"/>
                      <w:szCs w:val="21"/>
                    </w:rPr>
                    <w:t>/m</w:t>
                  </w:r>
                </w:p>
              </w:tc>
            </w:tr>
            <w:tr w:rsidR="002A5156" w:rsidTr="002A5156">
              <w:trPr>
                <w:trHeight w:val="524"/>
                <w:jc w:val="center"/>
              </w:trPr>
              <w:tc>
                <w:tcPr>
                  <w:tcW w:w="641" w:type="dxa"/>
                  <w:vMerge/>
                  <w:tcBorders>
                    <w:top w:val="single" w:sz="12" w:space="0" w:color="auto"/>
                    <w:left w:val="nil"/>
                    <w:bottom w:val="single" w:sz="4" w:space="0" w:color="auto"/>
                    <w:right w:val="single" w:sz="4" w:space="0" w:color="auto"/>
                  </w:tcBorders>
                  <w:vAlign w:val="center"/>
                  <w:hideMark/>
                </w:tcPr>
                <w:p w:rsidR="002A5156" w:rsidRPr="002A5156" w:rsidRDefault="002A5156" w:rsidP="002A5156">
                  <w:pPr>
                    <w:jc w:val="center"/>
                    <w:rPr>
                      <w:rFonts w:ascii="Times New Roman" w:hAnsi="Times New Roman" w:cs="Times New Roman"/>
                      <w:szCs w:val="21"/>
                    </w:rPr>
                  </w:pPr>
                </w:p>
              </w:tc>
              <w:tc>
                <w:tcPr>
                  <w:tcW w:w="772" w:type="dxa"/>
                  <w:tcBorders>
                    <w:top w:val="single" w:sz="4" w:space="0" w:color="auto"/>
                    <w:left w:val="single" w:sz="4" w:space="0" w:color="auto"/>
                    <w:bottom w:val="single" w:sz="4" w:space="0" w:color="auto"/>
                    <w:right w:val="single" w:sz="4" w:space="0" w:color="auto"/>
                  </w:tcBorders>
                  <w:vAlign w:val="center"/>
                  <w:hideMark/>
                </w:tcPr>
                <w:p w:rsidR="002A5156" w:rsidRPr="002A5156" w:rsidRDefault="002A5156" w:rsidP="002A5156">
                  <w:pPr>
                    <w:jc w:val="center"/>
                    <w:rPr>
                      <w:rFonts w:ascii="Times New Roman" w:hAnsi="Times New Roman" w:cs="Times New Roman"/>
                      <w:szCs w:val="21"/>
                    </w:rPr>
                  </w:pPr>
                  <w:r w:rsidRPr="002A5156">
                    <w:rPr>
                      <w:rFonts w:ascii="Times New Roman" w:hAnsi="Times New Roman" w:cs="Times New Roman"/>
                      <w:szCs w:val="21"/>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2A5156" w:rsidRPr="002A5156" w:rsidRDefault="002A5156" w:rsidP="002A5156">
                  <w:pPr>
                    <w:jc w:val="center"/>
                    <w:rPr>
                      <w:rFonts w:ascii="Times New Roman" w:hAnsi="Times New Roman" w:cs="Times New Roman"/>
                      <w:szCs w:val="21"/>
                    </w:rPr>
                  </w:pPr>
                  <w:r w:rsidRPr="002A5156">
                    <w:rPr>
                      <w:rFonts w:ascii="Times New Roman" w:hAnsi="Times New Roman" w:cs="Times New Roman"/>
                      <w:szCs w:val="21"/>
                    </w:rPr>
                    <w:t>Y</w:t>
                  </w:r>
                </w:p>
              </w:tc>
              <w:tc>
                <w:tcPr>
                  <w:tcW w:w="709" w:type="dxa"/>
                  <w:vMerge/>
                  <w:tcBorders>
                    <w:top w:val="single" w:sz="12" w:space="0" w:color="auto"/>
                    <w:left w:val="single" w:sz="4" w:space="0" w:color="auto"/>
                    <w:bottom w:val="single" w:sz="4" w:space="0" w:color="auto"/>
                    <w:right w:val="single" w:sz="4" w:space="0" w:color="auto"/>
                  </w:tcBorders>
                  <w:vAlign w:val="center"/>
                  <w:hideMark/>
                </w:tcPr>
                <w:p w:rsidR="002A5156" w:rsidRPr="002A5156" w:rsidRDefault="002A5156" w:rsidP="002A5156">
                  <w:pPr>
                    <w:jc w:val="center"/>
                    <w:rPr>
                      <w:rFonts w:ascii="Times New Roman" w:hAnsi="Times New Roman" w:cs="Times New Roman"/>
                      <w:szCs w:val="21"/>
                    </w:rPr>
                  </w:pPr>
                </w:p>
              </w:tc>
              <w:tc>
                <w:tcPr>
                  <w:tcW w:w="2268" w:type="dxa"/>
                  <w:vMerge/>
                  <w:tcBorders>
                    <w:top w:val="single" w:sz="12" w:space="0" w:color="auto"/>
                    <w:left w:val="single" w:sz="4" w:space="0" w:color="auto"/>
                    <w:bottom w:val="single" w:sz="4" w:space="0" w:color="auto"/>
                    <w:right w:val="single" w:sz="4" w:space="0" w:color="auto"/>
                  </w:tcBorders>
                  <w:vAlign w:val="center"/>
                  <w:hideMark/>
                </w:tcPr>
                <w:p w:rsidR="002A5156" w:rsidRPr="002A5156" w:rsidRDefault="002A5156" w:rsidP="002A5156">
                  <w:pPr>
                    <w:jc w:val="center"/>
                    <w:rPr>
                      <w:rFonts w:ascii="Times New Roman" w:hAnsi="Times New Roman" w:cs="Times New Roman"/>
                      <w:szCs w:val="21"/>
                    </w:rPr>
                  </w:pPr>
                </w:p>
              </w:tc>
              <w:tc>
                <w:tcPr>
                  <w:tcW w:w="818" w:type="dxa"/>
                  <w:vMerge/>
                  <w:tcBorders>
                    <w:top w:val="single" w:sz="12" w:space="0" w:color="auto"/>
                    <w:left w:val="single" w:sz="4" w:space="0" w:color="auto"/>
                    <w:bottom w:val="single" w:sz="4" w:space="0" w:color="auto"/>
                    <w:right w:val="single" w:sz="4" w:space="0" w:color="auto"/>
                  </w:tcBorders>
                  <w:vAlign w:val="center"/>
                  <w:hideMark/>
                </w:tcPr>
                <w:p w:rsidR="002A5156" w:rsidRPr="002A5156" w:rsidRDefault="002A5156" w:rsidP="002A5156">
                  <w:pPr>
                    <w:jc w:val="center"/>
                    <w:rPr>
                      <w:rFonts w:ascii="Times New Roman" w:hAnsi="Times New Roman" w:cs="Times New Roman"/>
                      <w:szCs w:val="21"/>
                    </w:rPr>
                  </w:pPr>
                </w:p>
              </w:tc>
              <w:tc>
                <w:tcPr>
                  <w:tcW w:w="697" w:type="dxa"/>
                  <w:vMerge/>
                  <w:tcBorders>
                    <w:top w:val="single" w:sz="12" w:space="0" w:color="auto"/>
                    <w:left w:val="single" w:sz="4" w:space="0" w:color="auto"/>
                    <w:bottom w:val="single" w:sz="4" w:space="0" w:color="auto"/>
                    <w:right w:val="single" w:sz="4" w:space="0" w:color="auto"/>
                  </w:tcBorders>
                  <w:vAlign w:val="center"/>
                  <w:hideMark/>
                </w:tcPr>
                <w:p w:rsidR="002A5156" w:rsidRPr="002A5156" w:rsidRDefault="002A5156" w:rsidP="002A5156">
                  <w:pPr>
                    <w:jc w:val="center"/>
                    <w:rPr>
                      <w:rFonts w:ascii="Times New Roman" w:hAnsi="Times New Roman" w:cs="Times New Roman"/>
                      <w:szCs w:val="21"/>
                    </w:rPr>
                  </w:pPr>
                </w:p>
              </w:tc>
              <w:tc>
                <w:tcPr>
                  <w:tcW w:w="738" w:type="dxa"/>
                  <w:vMerge/>
                  <w:tcBorders>
                    <w:top w:val="single" w:sz="12" w:space="0" w:color="auto"/>
                    <w:left w:val="single" w:sz="4" w:space="0" w:color="auto"/>
                    <w:bottom w:val="single" w:sz="4" w:space="0" w:color="auto"/>
                    <w:right w:val="nil"/>
                  </w:tcBorders>
                  <w:vAlign w:val="center"/>
                  <w:hideMark/>
                </w:tcPr>
                <w:p w:rsidR="002A5156" w:rsidRPr="002A5156" w:rsidRDefault="002A5156" w:rsidP="002A5156">
                  <w:pPr>
                    <w:jc w:val="center"/>
                    <w:rPr>
                      <w:rFonts w:ascii="Times New Roman" w:hAnsi="Times New Roman" w:cs="Times New Roman"/>
                      <w:szCs w:val="21"/>
                    </w:rPr>
                  </w:pPr>
                </w:p>
              </w:tc>
            </w:tr>
            <w:tr w:rsidR="002A5156" w:rsidTr="002A5156">
              <w:trPr>
                <w:trHeight w:val="340"/>
                <w:jc w:val="center"/>
              </w:trPr>
              <w:tc>
                <w:tcPr>
                  <w:tcW w:w="641" w:type="dxa"/>
                  <w:tcBorders>
                    <w:top w:val="single" w:sz="4" w:space="0" w:color="auto"/>
                    <w:left w:val="nil"/>
                    <w:bottom w:val="single" w:sz="4" w:space="0" w:color="auto"/>
                    <w:right w:val="single" w:sz="4" w:space="0" w:color="auto"/>
                  </w:tcBorders>
                  <w:vAlign w:val="center"/>
                  <w:hideMark/>
                </w:tcPr>
                <w:p w:rsidR="002A5156" w:rsidRPr="002A5156" w:rsidRDefault="002A5156" w:rsidP="002A5156">
                  <w:pPr>
                    <w:jc w:val="center"/>
                    <w:rPr>
                      <w:rFonts w:ascii="Times New Roman" w:hAnsi="Times New Roman" w:cs="Times New Roman"/>
                      <w:szCs w:val="21"/>
                    </w:rPr>
                  </w:pPr>
                  <w:r w:rsidRPr="002A5156">
                    <w:rPr>
                      <w:rFonts w:ascii="Times New Roman" w:hAnsi="Times New Roman" w:cs="Times New Roman" w:hint="eastAsia"/>
                      <w:szCs w:val="21"/>
                    </w:rPr>
                    <w:t>羊三木村</w:t>
                  </w:r>
                </w:p>
              </w:tc>
              <w:tc>
                <w:tcPr>
                  <w:tcW w:w="772" w:type="dxa"/>
                  <w:tcBorders>
                    <w:top w:val="single" w:sz="4" w:space="0" w:color="auto"/>
                    <w:left w:val="single" w:sz="4" w:space="0" w:color="auto"/>
                    <w:bottom w:val="single" w:sz="4" w:space="0" w:color="auto"/>
                    <w:right w:val="single" w:sz="4" w:space="0" w:color="auto"/>
                  </w:tcBorders>
                  <w:vAlign w:val="center"/>
                  <w:hideMark/>
                </w:tcPr>
                <w:p w:rsidR="002A5156" w:rsidRPr="002A5156" w:rsidRDefault="002A5156" w:rsidP="002A5156">
                  <w:pPr>
                    <w:jc w:val="center"/>
                    <w:rPr>
                      <w:rFonts w:ascii="Times New Roman" w:hAnsi="Times New Roman" w:cs="Times New Roman"/>
                      <w:szCs w:val="21"/>
                    </w:rPr>
                  </w:pPr>
                  <w:r w:rsidRPr="002A5156">
                    <w:rPr>
                      <w:rFonts w:ascii="Times New Roman" w:hAnsi="Times New Roman" w:cs="Times New Roman"/>
                      <w:szCs w:val="21"/>
                    </w:rPr>
                    <w:t>117.268110</w:t>
                  </w:r>
                </w:p>
              </w:tc>
              <w:tc>
                <w:tcPr>
                  <w:tcW w:w="709" w:type="dxa"/>
                  <w:tcBorders>
                    <w:top w:val="single" w:sz="4" w:space="0" w:color="auto"/>
                    <w:left w:val="single" w:sz="4" w:space="0" w:color="auto"/>
                    <w:bottom w:val="single" w:sz="4" w:space="0" w:color="auto"/>
                    <w:right w:val="single" w:sz="4" w:space="0" w:color="auto"/>
                  </w:tcBorders>
                  <w:vAlign w:val="center"/>
                  <w:hideMark/>
                </w:tcPr>
                <w:p w:rsidR="002A5156" w:rsidRPr="002A5156" w:rsidRDefault="002A5156" w:rsidP="002A5156">
                  <w:pPr>
                    <w:jc w:val="center"/>
                    <w:rPr>
                      <w:rFonts w:ascii="Times New Roman" w:hAnsi="Times New Roman" w:cs="Times New Roman"/>
                      <w:szCs w:val="21"/>
                    </w:rPr>
                  </w:pPr>
                  <w:r w:rsidRPr="002A5156">
                    <w:rPr>
                      <w:rFonts w:ascii="Times New Roman" w:hAnsi="Times New Roman" w:cs="Times New Roman"/>
                      <w:szCs w:val="21"/>
                    </w:rPr>
                    <w:t>38.451872</w:t>
                  </w:r>
                </w:p>
              </w:tc>
              <w:tc>
                <w:tcPr>
                  <w:tcW w:w="709" w:type="dxa"/>
                  <w:tcBorders>
                    <w:top w:val="single" w:sz="4" w:space="0" w:color="auto"/>
                    <w:left w:val="single" w:sz="4" w:space="0" w:color="auto"/>
                    <w:bottom w:val="single" w:sz="4" w:space="0" w:color="auto"/>
                    <w:right w:val="single" w:sz="4" w:space="0" w:color="auto"/>
                  </w:tcBorders>
                  <w:vAlign w:val="center"/>
                  <w:hideMark/>
                </w:tcPr>
                <w:p w:rsidR="002A5156" w:rsidRPr="002A5156" w:rsidRDefault="002A5156" w:rsidP="002A5156">
                  <w:pPr>
                    <w:jc w:val="center"/>
                    <w:rPr>
                      <w:rFonts w:ascii="Times New Roman" w:hAnsi="Times New Roman" w:cs="Times New Roman"/>
                      <w:szCs w:val="21"/>
                    </w:rPr>
                  </w:pPr>
                  <w:r w:rsidRPr="002A5156">
                    <w:rPr>
                      <w:rFonts w:ascii="Times New Roman" w:hAnsi="Times New Roman" w:cs="Times New Roman" w:hint="eastAsia"/>
                      <w:szCs w:val="21"/>
                    </w:rPr>
                    <w:t>居民</w:t>
                  </w:r>
                </w:p>
              </w:tc>
              <w:tc>
                <w:tcPr>
                  <w:tcW w:w="2268" w:type="dxa"/>
                  <w:tcBorders>
                    <w:top w:val="single" w:sz="4" w:space="0" w:color="auto"/>
                    <w:left w:val="single" w:sz="4" w:space="0" w:color="auto"/>
                    <w:bottom w:val="single" w:sz="4" w:space="0" w:color="auto"/>
                    <w:right w:val="single" w:sz="4" w:space="0" w:color="auto"/>
                  </w:tcBorders>
                  <w:vAlign w:val="center"/>
                  <w:hideMark/>
                </w:tcPr>
                <w:p w:rsidR="002A5156" w:rsidRPr="002A5156" w:rsidRDefault="002A5156" w:rsidP="002A5156">
                  <w:pPr>
                    <w:jc w:val="center"/>
                    <w:rPr>
                      <w:rFonts w:ascii="Times New Roman" w:hAnsi="Times New Roman" w:cs="Times New Roman"/>
                      <w:szCs w:val="21"/>
                    </w:rPr>
                  </w:pPr>
                  <w:r w:rsidRPr="002A5156">
                    <w:rPr>
                      <w:rFonts w:ascii="Times New Roman" w:hAnsi="Times New Roman" w:cs="Times New Roman" w:hint="eastAsia"/>
                      <w:szCs w:val="21"/>
                    </w:rPr>
                    <w:t>《环境空气质量标准》（</w:t>
                  </w:r>
                  <w:r w:rsidRPr="002A5156">
                    <w:rPr>
                      <w:rFonts w:ascii="Times New Roman" w:hAnsi="Times New Roman" w:cs="Times New Roman"/>
                      <w:szCs w:val="21"/>
                    </w:rPr>
                    <w:t>GB3095-2012</w:t>
                  </w:r>
                  <w:r w:rsidRPr="002A5156">
                    <w:rPr>
                      <w:rFonts w:ascii="Times New Roman" w:hAnsi="Times New Roman" w:cs="Times New Roman" w:hint="eastAsia"/>
                      <w:szCs w:val="21"/>
                    </w:rPr>
                    <w:t>）二级标准</w:t>
                  </w:r>
                </w:p>
              </w:tc>
              <w:tc>
                <w:tcPr>
                  <w:tcW w:w="818" w:type="dxa"/>
                  <w:tcBorders>
                    <w:top w:val="single" w:sz="4" w:space="0" w:color="auto"/>
                    <w:left w:val="single" w:sz="4" w:space="0" w:color="auto"/>
                    <w:bottom w:val="single" w:sz="4" w:space="0" w:color="auto"/>
                    <w:right w:val="single" w:sz="4" w:space="0" w:color="auto"/>
                  </w:tcBorders>
                  <w:vAlign w:val="center"/>
                  <w:hideMark/>
                </w:tcPr>
                <w:p w:rsidR="002A5156" w:rsidRPr="002A5156" w:rsidRDefault="002A5156" w:rsidP="002A5156">
                  <w:pPr>
                    <w:jc w:val="center"/>
                    <w:rPr>
                      <w:rFonts w:ascii="Times New Roman" w:hAnsi="Times New Roman" w:cs="Times New Roman"/>
                      <w:szCs w:val="21"/>
                    </w:rPr>
                  </w:pPr>
                  <w:r w:rsidRPr="002A5156">
                    <w:rPr>
                      <w:rFonts w:ascii="Times New Roman" w:hAnsi="Times New Roman" w:cs="Times New Roman" w:hint="eastAsia"/>
                      <w:szCs w:val="21"/>
                    </w:rPr>
                    <w:t>二类区</w:t>
                  </w:r>
                </w:p>
              </w:tc>
              <w:tc>
                <w:tcPr>
                  <w:tcW w:w="697" w:type="dxa"/>
                  <w:tcBorders>
                    <w:top w:val="single" w:sz="4" w:space="0" w:color="auto"/>
                    <w:left w:val="single" w:sz="4" w:space="0" w:color="auto"/>
                    <w:bottom w:val="single" w:sz="4" w:space="0" w:color="auto"/>
                    <w:right w:val="single" w:sz="4" w:space="0" w:color="auto"/>
                  </w:tcBorders>
                  <w:vAlign w:val="center"/>
                  <w:hideMark/>
                </w:tcPr>
                <w:p w:rsidR="002A5156" w:rsidRPr="002A5156" w:rsidRDefault="002A5156" w:rsidP="002A5156">
                  <w:pPr>
                    <w:jc w:val="center"/>
                    <w:rPr>
                      <w:rFonts w:ascii="Times New Roman" w:hAnsi="Times New Roman" w:cs="Times New Roman"/>
                      <w:szCs w:val="21"/>
                    </w:rPr>
                  </w:pPr>
                  <w:r w:rsidRPr="002A5156">
                    <w:rPr>
                      <w:rFonts w:ascii="Times New Roman" w:hAnsi="Times New Roman" w:cs="Times New Roman"/>
                      <w:szCs w:val="21"/>
                    </w:rPr>
                    <w:t>N</w:t>
                  </w:r>
                </w:p>
              </w:tc>
              <w:tc>
                <w:tcPr>
                  <w:tcW w:w="738" w:type="dxa"/>
                  <w:tcBorders>
                    <w:top w:val="single" w:sz="4" w:space="0" w:color="auto"/>
                    <w:left w:val="single" w:sz="4" w:space="0" w:color="auto"/>
                    <w:bottom w:val="single" w:sz="4" w:space="0" w:color="auto"/>
                    <w:right w:val="nil"/>
                  </w:tcBorders>
                  <w:vAlign w:val="center"/>
                  <w:hideMark/>
                </w:tcPr>
                <w:p w:rsidR="002A5156" w:rsidRPr="002A5156" w:rsidRDefault="002A5156" w:rsidP="002A5156">
                  <w:pPr>
                    <w:jc w:val="center"/>
                    <w:rPr>
                      <w:rFonts w:ascii="Times New Roman" w:hAnsi="Times New Roman" w:cs="Times New Roman"/>
                      <w:szCs w:val="21"/>
                    </w:rPr>
                  </w:pPr>
                  <w:r w:rsidRPr="002A5156">
                    <w:rPr>
                      <w:rFonts w:ascii="Times New Roman" w:hAnsi="Times New Roman" w:cs="Times New Roman"/>
                      <w:szCs w:val="21"/>
                    </w:rPr>
                    <w:t>50</w:t>
                  </w:r>
                </w:p>
              </w:tc>
            </w:tr>
            <w:tr w:rsidR="002A5156" w:rsidTr="002A5156">
              <w:trPr>
                <w:trHeight w:val="340"/>
                <w:jc w:val="center"/>
              </w:trPr>
              <w:tc>
                <w:tcPr>
                  <w:tcW w:w="2831" w:type="dxa"/>
                  <w:gridSpan w:val="4"/>
                  <w:tcBorders>
                    <w:top w:val="single" w:sz="4" w:space="0" w:color="auto"/>
                    <w:left w:val="nil"/>
                    <w:bottom w:val="single" w:sz="12" w:space="0" w:color="auto"/>
                    <w:right w:val="single" w:sz="4" w:space="0" w:color="auto"/>
                  </w:tcBorders>
                  <w:vAlign w:val="center"/>
                  <w:hideMark/>
                </w:tcPr>
                <w:p w:rsidR="002A5156" w:rsidRPr="002A5156" w:rsidRDefault="002A5156" w:rsidP="002A5156">
                  <w:pPr>
                    <w:jc w:val="center"/>
                    <w:rPr>
                      <w:rFonts w:ascii="Times New Roman" w:hAnsi="Times New Roman" w:cs="Times New Roman"/>
                      <w:szCs w:val="21"/>
                    </w:rPr>
                  </w:pPr>
                  <w:r w:rsidRPr="002A5156">
                    <w:rPr>
                      <w:rFonts w:ascii="Times New Roman" w:hAnsi="Times New Roman" w:cs="Times New Roman" w:hint="eastAsia"/>
                      <w:szCs w:val="21"/>
                    </w:rPr>
                    <w:t>廖家洼排水渠</w:t>
                  </w:r>
                </w:p>
              </w:tc>
              <w:tc>
                <w:tcPr>
                  <w:tcW w:w="2268" w:type="dxa"/>
                  <w:tcBorders>
                    <w:top w:val="single" w:sz="4" w:space="0" w:color="auto"/>
                    <w:left w:val="single" w:sz="4" w:space="0" w:color="auto"/>
                    <w:bottom w:val="single" w:sz="12" w:space="0" w:color="auto"/>
                    <w:right w:val="single" w:sz="4" w:space="0" w:color="auto"/>
                  </w:tcBorders>
                  <w:vAlign w:val="center"/>
                  <w:hideMark/>
                </w:tcPr>
                <w:p w:rsidR="002A5156" w:rsidRPr="002A5156" w:rsidRDefault="002A5156" w:rsidP="002A5156">
                  <w:pPr>
                    <w:jc w:val="center"/>
                    <w:rPr>
                      <w:rFonts w:ascii="Times New Roman" w:hAnsi="Times New Roman" w:cs="Times New Roman"/>
                      <w:szCs w:val="21"/>
                    </w:rPr>
                  </w:pPr>
                  <w:r w:rsidRPr="002A5156">
                    <w:rPr>
                      <w:rFonts w:ascii="Times New Roman" w:hAnsi="Times New Roman" w:cs="Times New Roman" w:hint="eastAsia"/>
                      <w:szCs w:val="21"/>
                    </w:rPr>
                    <w:t>《地表水环境质量标准》（</w:t>
                  </w:r>
                  <w:r w:rsidRPr="002A5156">
                    <w:rPr>
                      <w:rFonts w:ascii="Times New Roman" w:hAnsi="Times New Roman" w:cs="Times New Roman"/>
                      <w:szCs w:val="21"/>
                    </w:rPr>
                    <w:t>GB3838-2002</w:t>
                  </w:r>
                  <w:r w:rsidRPr="002A5156">
                    <w:rPr>
                      <w:rFonts w:ascii="Times New Roman" w:hAnsi="Times New Roman" w:cs="Times New Roman" w:hint="eastAsia"/>
                      <w:szCs w:val="21"/>
                    </w:rPr>
                    <w:t>）中</w:t>
                  </w:r>
                </w:p>
              </w:tc>
              <w:tc>
                <w:tcPr>
                  <w:tcW w:w="818" w:type="dxa"/>
                  <w:tcBorders>
                    <w:top w:val="single" w:sz="4" w:space="0" w:color="auto"/>
                    <w:left w:val="single" w:sz="4" w:space="0" w:color="auto"/>
                    <w:bottom w:val="single" w:sz="12" w:space="0" w:color="auto"/>
                    <w:right w:val="single" w:sz="4" w:space="0" w:color="auto"/>
                  </w:tcBorders>
                  <w:vAlign w:val="center"/>
                  <w:hideMark/>
                </w:tcPr>
                <w:p w:rsidR="002A5156" w:rsidRPr="002A5156" w:rsidRDefault="002A5156" w:rsidP="002A5156">
                  <w:pPr>
                    <w:jc w:val="center"/>
                    <w:rPr>
                      <w:rFonts w:ascii="Times New Roman" w:hAnsi="Times New Roman" w:cs="Times New Roman"/>
                      <w:szCs w:val="21"/>
                    </w:rPr>
                  </w:pPr>
                  <w:r w:rsidRPr="002A5156">
                    <w:rPr>
                      <w:rFonts w:ascii="Times New Roman" w:hAnsi="Times New Roman" w:cs="Times New Roman" w:hint="eastAsia"/>
                      <w:szCs w:val="21"/>
                    </w:rPr>
                    <w:t>Ⅳ类</w:t>
                  </w:r>
                </w:p>
              </w:tc>
              <w:tc>
                <w:tcPr>
                  <w:tcW w:w="697" w:type="dxa"/>
                  <w:tcBorders>
                    <w:top w:val="single" w:sz="4" w:space="0" w:color="auto"/>
                    <w:left w:val="single" w:sz="4" w:space="0" w:color="auto"/>
                    <w:bottom w:val="single" w:sz="12" w:space="0" w:color="auto"/>
                    <w:right w:val="single" w:sz="4" w:space="0" w:color="auto"/>
                  </w:tcBorders>
                  <w:vAlign w:val="center"/>
                  <w:hideMark/>
                </w:tcPr>
                <w:p w:rsidR="002A5156" w:rsidRPr="002A5156" w:rsidRDefault="002A5156" w:rsidP="002A5156">
                  <w:pPr>
                    <w:jc w:val="center"/>
                    <w:rPr>
                      <w:rFonts w:ascii="Times New Roman" w:hAnsi="Times New Roman" w:cs="Times New Roman"/>
                      <w:szCs w:val="21"/>
                    </w:rPr>
                  </w:pPr>
                  <w:r w:rsidRPr="002A5156">
                    <w:rPr>
                      <w:rFonts w:ascii="Times New Roman" w:hAnsi="Times New Roman" w:cs="Times New Roman"/>
                      <w:szCs w:val="21"/>
                    </w:rPr>
                    <w:t>S</w:t>
                  </w:r>
                </w:p>
              </w:tc>
              <w:tc>
                <w:tcPr>
                  <w:tcW w:w="738" w:type="dxa"/>
                  <w:tcBorders>
                    <w:top w:val="single" w:sz="4" w:space="0" w:color="auto"/>
                    <w:left w:val="single" w:sz="4" w:space="0" w:color="auto"/>
                    <w:bottom w:val="single" w:sz="12" w:space="0" w:color="auto"/>
                    <w:right w:val="nil"/>
                  </w:tcBorders>
                  <w:vAlign w:val="center"/>
                  <w:hideMark/>
                </w:tcPr>
                <w:p w:rsidR="002A5156" w:rsidRPr="002A5156" w:rsidRDefault="002A5156" w:rsidP="002A5156">
                  <w:pPr>
                    <w:jc w:val="center"/>
                    <w:rPr>
                      <w:rFonts w:ascii="Times New Roman" w:hAnsi="Times New Roman" w:cs="Times New Roman"/>
                      <w:szCs w:val="21"/>
                    </w:rPr>
                  </w:pPr>
                  <w:r w:rsidRPr="002A5156">
                    <w:rPr>
                      <w:rFonts w:ascii="Times New Roman" w:hAnsi="Times New Roman" w:cs="Times New Roman"/>
                      <w:szCs w:val="21"/>
                    </w:rPr>
                    <w:t>390</w:t>
                  </w:r>
                </w:p>
              </w:tc>
            </w:tr>
          </w:tbl>
          <w:p w:rsidR="00A24932" w:rsidRPr="00CA4568" w:rsidRDefault="00A24932">
            <w:pPr>
              <w:pStyle w:val="153222"/>
              <w:ind w:leftChars="0" w:left="0"/>
              <w:jc w:val="left"/>
              <w:rPr>
                <w:rFonts w:ascii="Times New Roman" w:hAnsi="Times New Roman" w:cs="Times New Roman"/>
                <w:color w:val="FF0000"/>
                <w:sz w:val="24"/>
                <w:szCs w:val="24"/>
              </w:rPr>
            </w:pPr>
          </w:p>
        </w:tc>
      </w:tr>
      <w:tr w:rsidR="00B85170" w:rsidRPr="00B147D6">
        <w:trPr>
          <w:trHeight w:val="90"/>
        </w:trPr>
        <w:tc>
          <w:tcPr>
            <w:tcW w:w="818" w:type="dxa"/>
            <w:vAlign w:val="center"/>
          </w:tcPr>
          <w:p w:rsidR="00B85170" w:rsidRPr="00451ED4" w:rsidRDefault="00882A5A">
            <w:pPr>
              <w:pStyle w:val="153222"/>
              <w:ind w:leftChars="0" w:left="0"/>
              <w:jc w:val="left"/>
              <w:rPr>
                <w:rFonts w:ascii="Times New Roman" w:hAnsi="Times New Roman" w:cs="Times New Roman"/>
                <w:w w:val="100"/>
                <w:sz w:val="24"/>
                <w:szCs w:val="24"/>
              </w:rPr>
            </w:pPr>
            <w:r w:rsidRPr="00451ED4">
              <w:rPr>
                <w:rFonts w:ascii="Times New Roman" w:hAnsi="Times New Roman" w:cs="Times New Roman"/>
                <w:w w:val="100"/>
                <w:sz w:val="24"/>
                <w:szCs w:val="24"/>
              </w:rPr>
              <w:t>调查重点</w:t>
            </w:r>
          </w:p>
        </w:tc>
        <w:tc>
          <w:tcPr>
            <w:tcW w:w="7642" w:type="dxa"/>
          </w:tcPr>
          <w:p w:rsidR="00B85170" w:rsidRPr="00451ED4" w:rsidRDefault="00882A5A" w:rsidP="00A24932">
            <w:pPr>
              <w:pStyle w:val="153222"/>
              <w:spacing w:line="360" w:lineRule="auto"/>
              <w:ind w:leftChars="0" w:left="0" w:firstLineChars="200" w:firstLine="480"/>
              <w:jc w:val="both"/>
              <w:rPr>
                <w:rFonts w:ascii="Times New Roman" w:hAnsi="Times New Roman" w:cs="Times New Roman"/>
                <w:w w:val="100"/>
                <w:sz w:val="24"/>
                <w:szCs w:val="24"/>
              </w:rPr>
            </w:pPr>
            <w:r w:rsidRPr="00451ED4">
              <w:rPr>
                <w:rFonts w:ascii="Times New Roman" w:hAnsi="Times New Roman" w:cs="Times New Roman"/>
                <w:w w:val="100"/>
                <w:sz w:val="24"/>
                <w:szCs w:val="24"/>
              </w:rPr>
              <w:t>根据相关环保验收技术规范的规定，结合本项目实际情况，本次验收调查重点如下：</w:t>
            </w:r>
          </w:p>
          <w:p w:rsidR="00B85170" w:rsidRPr="00451ED4" w:rsidRDefault="00882A5A" w:rsidP="00882A5A">
            <w:pPr>
              <w:pStyle w:val="153222"/>
              <w:spacing w:line="360" w:lineRule="auto"/>
              <w:ind w:left="420"/>
              <w:jc w:val="left"/>
              <w:rPr>
                <w:rFonts w:ascii="Times New Roman" w:hAnsi="Times New Roman" w:cs="Times New Roman"/>
                <w:w w:val="100"/>
                <w:sz w:val="24"/>
                <w:szCs w:val="24"/>
              </w:rPr>
            </w:pPr>
            <w:r w:rsidRPr="00451ED4">
              <w:rPr>
                <w:rFonts w:ascii="Times New Roman" w:hAnsi="Times New Roman" w:cs="Times New Roman"/>
                <w:w w:val="100"/>
                <w:sz w:val="24"/>
                <w:szCs w:val="24"/>
              </w:rPr>
              <w:t>1</w:t>
            </w:r>
            <w:r w:rsidRPr="00451ED4">
              <w:rPr>
                <w:rFonts w:ascii="Times New Roman" w:hAnsi="Times New Roman" w:cs="Times New Roman"/>
                <w:w w:val="100"/>
                <w:sz w:val="24"/>
                <w:szCs w:val="24"/>
              </w:rPr>
              <w:t>、核查工程实际内容和方案设计变更情况</w:t>
            </w:r>
          </w:p>
          <w:p w:rsidR="00B85170" w:rsidRPr="00451ED4" w:rsidRDefault="00882A5A" w:rsidP="00882A5A">
            <w:pPr>
              <w:pStyle w:val="153222"/>
              <w:spacing w:line="360" w:lineRule="auto"/>
              <w:ind w:left="420"/>
              <w:jc w:val="left"/>
              <w:rPr>
                <w:rFonts w:ascii="Times New Roman" w:hAnsi="Times New Roman" w:cs="Times New Roman"/>
                <w:w w:val="100"/>
                <w:sz w:val="24"/>
                <w:szCs w:val="24"/>
              </w:rPr>
            </w:pPr>
            <w:r w:rsidRPr="00451ED4">
              <w:rPr>
                <w:rFonts w:ascii="Times New Roman" w:hAnsi="Times New Roman" w:cs="Times New Roman"/>
                <w:w w:val="100"/>
                <w:sz w:val="24"/>
                <w:szCs w:val="24"/>
              </w:rPr>
              <w:t>2</w:t>
            </w:r>
            <w:r w:rsidRPr="00451ED4">
              <w:rPr>
                <w:rFonts w:ascii="Times New Roman" w:hAnsi="Times New Roman" w:cs="Times New Roman"/>
                <w:w w:val="100"/>
                <w:sz w:val="24"/>
                <w:szCs w:val="24"/>
              </w:rPr>
              <w:t>、环境敏感目标基本情况及变更情况</w:t>
            </w:r>
          </w:p>
          <w:p w:rsidR="00B85170" w:rsidRPr="00451ED4" w:rsidRDefault="00882A5A" w:rsidP="00882A5A">
            <w:pPr>
              <w:pStyle w:val="153222"/>
              <w:spacing w:line="360" w:lineRule="auto"/>
              <w:ind w:left="420"/>
              <w:jc w:val="left"/>
              <w:rPr>
                <w:rFonts w:ascii="Times New Roman" w:hAnsi="Times New Roman" w:cs="Times New Roman"/>
                <w:w w:val="100"/>
                <w:sz w:val="24"/>
                <w:szCs w:val="24"/>
              </w:rPr>
            </w:pPr>
            <w:r w:rsidRPr="00451ED4">
              <w:rPr>
                <w:rFonts w:ascii="Times New Roman" w:hAnsi="Times New Roman" w:cs="Times New Roman"/>
                <w:w w:val="100"/>
                <w:sz w:val="24"/>
                <w:szCs w:val="24"/>
              </w:rPr>
              <w:t>3</w:t>
            </w:r>
            <w:r w:rsidRPr="00451ED4">
              <w:rPr>
                <w:rFonts w:ascii="Times New Roman" w:hAnsi="Times New Roman" w:cs="Times New Roman"/>
                <w:w w:val="100"/>
                <w:sz w:val="24"/>
                <w:szCs w:val="24"/>
              </w:rPr>
              <w:t>、实际工程内容及方案设计变更造成的环境影响变化</w:t>
            </w:r>
          </w:p>
          <w:p w:rsidR="00B85170" w:rsidRPr="00451ED4" w:rsidRDefault="00882A5A" w:rsidP="00882A5A">
            <w:pPr>
              <w:pStyle w:val="153222"/>
              <w:spacing w:line="360" w:lineRule="auto"/>
              <w:ind w:left="420"/>
              <w:jc w:val="left"/>
              <w:rPr>
                <w:rFonts w:ascii="Times New Roman" w:hAnsi="Times New Roman" w:cs="Times New Roman"/>
                <w:w w:val="100"/>
                <w:sz w:val="24"/>
                <w:szCs w:val="24"/>
              </w:rPr>
            </w:pPr>
            <w:r w:rsidRPr="00451ED4">
              <w:rPr>
                <w:rFonts w:ascii="Times New Roman" w:hAnsi="Times New Roman" w:cs="Times New Roman"/>
                <w:w w:val="100"/>
                <w:sz w:val="24"/>
                <w:szCs w:val="24"/>
              </w:rPr>
              <w:t>4</w:t>
            </w:r>
            <w:r w:rsidRPr="00451ED4">
              <w:rPr>
                <w:rFonts w:ascii="Times New Roman" w:hAnsi="Times New Roman" w:cs="Times New Roman"/>
                <w:w w:val="100"/>
                <w:sz w:val="24"/>
                <w:szCs w:val="24"/>
              </w:rPr>
              <w:t>、环境影响评价制度及其他环境保护规章制度执行情况</w:t>
            </w:r>
          </w:p>
          <w:p w:rsidR="00B85170" w:rsidRPr="00451ED4" w:rsidRDefault="00882A5A" w:rsidP="00882A5A">
            <w:pPr>
              <w:pStyle w:val="153222"/>
              <w:spacing w:line="360" w:lineRule="auto"/>
              <w:ind w:left="420"/>
              <w:jc w:val="left"/>
              <w:rPr>
                <w:rFonts w:ascii="Times New Roman" w:hAnsi="Times New Roman" w:cs="Times New Roman"/>
                <w:w w:val="100"/>
                <w:sz w:val="24"/>
                <w:szCs w:val="24"/>
              </w:rPr>
            </w:pPr>
            <w:r w:rsidRPr="00451ED4">
              <w:rPr>
                <w:rFonts w:ascii="Times New Roman" w:hAnsi="Times New Roman" w:cs="Times New Roman"/>
                <w:w w:val="100"/>
                <w:sz w:val="24"/>
                <w:szCs w:val="24"/>
              </w:rPr>
              <w:t>5</w:t>
            </w:r>
            <w:r w:rsidRPr="00451ED4">
              <w:rPr>
                <w:rFonts w:ascii="Times New Roman" w:hAnsi="Times New Roman" w:cs="Times New Roman"/>
                <w:w w:val="100"/>
                <w:sz w:val="24"/>
                <w:szCs w:val="24"/>
              </w:rPr>
              <w:t>、环境影响评价文件及环境影响评价审批文件中提出的主要环境影响</w:t>
            </w:r>
          </w:p>
          <w:p w:rsidR="00B85170" w:rsidRPr="00451ED4" w:rsidRDefault="004D33A0" w:rsidP="00882A5A">
            <w:pPr>
              <w:pStyle w:val="153222"/>
              <w:spacing w:line="360" w:lineRule="auto"/>
              <w:ind w:left="420"/>
              <w:jc w:val="left"/>
              <w:rPr>
                <w:rFonts w:ascii="Times New Roman" w:hAnsi="Times New Roman" w:cs="Times New Roman"/>
                <w:w w:val="100"/>
                <w:sz w:val="24"/>
                <w:szCs w:val="24"/>
              </w:rPr>
            </w:pPr>
            <w:r w:rsidRPr="00451ED4">
              <w:rPr>
                <w:rFonts w:ascii="Times New Roman" w:hAnsi="Times New Roman" w:cs="Times New Roman"/>
                <w:w w:val="100"/>
                <w:sz w:val="24"/>
                <w:szCs w:val="24"/>
              </w:rPr>
              <w:t>6</w:t>
            </w:r>
            <w:r w:rsidR="00882A5A" w:rsidRPr="00451ED4">
              <w:rPr>
                <w:rFonts w:ascii="Times New Roman" w:hAnsi="Times New Roman" w:cs="Times New Roman"/>
                <w:w w:val="100"/>
                <w:sz w:val="24"/>
                <w:szCs w:val="24"/>
              </w:rPr>
              <w:t>、环境影响评价文件及审批文件中提出的环境保护措施落实情况及</w:t>
            </w:r>
            <w:r w:rsidR="00882A5A" w:rsidRPr="00451ED4">
              <w:rPr>
                <w:rFonts w:ascii="Times New Roman" w:hAnsi="Times New Roman" w:cs="Times New Roman"/>
                <w:w w:val="100"/>
                <w:sz w:val="24"/>
                <w:szCs w:val="24"/>
              </w:rPr>
              <w:lastRenderedPageBreak/>
              <w:t>其效果</w:t>
            </w:r>
          </w:p>
          <w:p w:rsidR="00B85170" w:rsidRPr="00451ED4" w:rsidRDefault="004D33A0" w:rsidP="00882A5A">
            <w:pPr>
              <w:pStyle w:val="153222"/>
              <w:spacing w:line="360" w:lineRule="auto"/>
              <w:ind w:left="420"/>
              <w:jc w:val="left"/>
              <w:rPr>
                <w:rFonts w:ascii="Times New Roman" w:hAnsi="Times New Roman" w:cs="Times New Roman"/>
                <w:w w:val="100"/>
                <w:sz w:val="24"/>
                <w:szCs w:val="24"/>
              </w:rPr>
            </w:pPr>
            <w:r w:rsidRPr="00451ED4">
              <w:rPr>
                <w:rFonts w:ascii="Times New Roman" w:hAnsi="Times New Roman" w:cs="Times New Roman"/>
                <w:w w:val="100"/>
                <w:sz w:val="24"/>
                <w:szCs w:val="24"/>
              </w:rPr>
              <w:t>7</w:t>
            </w:r>
            <w:r w:rsidR="00882A5A" w:rsidRPr="00451ED4">
              <w:rPr>
                <w:rFonts w:ascii="Times New Roman" w:hAnsi="Times New Roman" w:cs="Times New Roman"/>
                <w:w w:val="100"/>
                <w:sz w:val="24"/>
                <w:szCs w:val="24"/>
              </w:rPr>
              <w:t>、工程施工期实际存在的环境问题</w:t>
            </w:r>
          </w:p>
          <w:p w:rsidR="00B85170" w:rsidRPr="00451ED4" w:rsidRDefault="004D33A0" w:rsidP="00882A5A">
            <w:pPr>
              <w:pStyle w:val="153222"/>
              <w:spacing w:line="360" w:lineRule="auto"/>
              <w:ind w:left="420"/>
              <w:jc w:val="left"/>
              <w:rPr>
                <w:rFonts w:ascii="Times New Roman" w:hAnsi="Times New Roman" w:cs="Times New Roman"/>
                <w:w w:val="100"/>
                <w:sz w:val="24"/>
                <w:szCs w:val="24"/>
              </w:rPr>
            </w:pPr>
            <w:r w:rsidRPr="00451ED4">
              <w:rPr>
                <w:rFonts w:ascii="Times New Roman" w:hAnsi="Times New Roman" w:cs="Times New Roman"/>
                <w:w w:val="100"/>
                <w:sz w:val="24"/>
                <w:szCs w:val="24"/>
              </w:rPr>
              <w:t>8</w:t>
            </w:r>
            <w:r w:rsidR="00882A5A" w:rsidRPr="00451ED4">
              <w:rPr>
                <w:rFonts w:ascii="Times New Roman" w:hAnsi="Times New Roman" w:cs="Times New Roman"/>
                <w:w w:val="100"/>
                <w:sz w:val="24"/>
                <w:szCs w:val="24"/>
              </w:rPr>
              <w:t>、工程环境保护投资落实情况</w:t>
            </w:r>
          </w:p>
          <w:p w:rsidR="00B85170" w:rsidRPr="00451ED4" w:rsidRDefault="00B85170">
            <w:pPr>
              <w:pStyle w:val="153222"/>
              <w:ind w:leftChars="0" w:left="0"/>
              <w:jc w:val="left"/>
              <w:rPr>
                <w:rFonts w:ascii="Times New Roman" w:hAnsi="Times New Roman" w:cs="Times New Roman"/>
                <w:w w:val="100"/>
                <w:sz w:val="24"/>
                <w:szCs w:val="24"/>
              </w:rPr>
            </w:pPr>
          </w:p>
          <w:p w:rsidR="00B85170" w:rsidRPr="00B147D6" w:rsidRDefault="00B85170">
            <w:pPr>
              <w:pStyle w:val="153222"/>
              <w:ind w:leftChars="0" w:left="0"/>
              <w:jc w:val="left"/>
              <w:rPr>
                <w:rFonts w:ascii="Times New Roman" w:hAnsi="Times New Roman" w:cs="Times New Roman"/>
                <w:color w:val="FF0000"/>
                <w:w w:val="100"/>
                <w:sz w:val="24"/>
                <w:szCs w:val="24"/>
              </w:rPr>
            </w:pPr>
          </w:p>
          <w:p w:rsidR="00B85170" w:rsidRPr="00B147D6" w:rsidRDefault="00B85170">
            <w:pPr>
              <w:pStyle w:val="153222"/>
              <w:ind w:leftChars="0" w:left="0"/>
              <w:jc w:val="left"/>
              <w:rPr>
                <w:rFonts w:ascii="Times New Roman" w:hAnsi="Times New Roman" w:cs="Times New Roman"/>
                <w:color w:val="FF0000"/>
                <w:w w:val="100"/>
                <w:sz w:val="24"/>
                <w:szCs w:val="24"/>
              </w:rPr>
            </w:pPr>
          </w:p>
          <w:p w:rsidR="00EB46E6" w:rsidRDefault="00EB46E6" w:rsidP="00927C26">
            <w:pPr>
              <w:pStyle w:val="153222"/>
              <w:ind w:leftChars="0" w:left="0"/>
              <w:jc w:val="left"/>
              <w:rPr>
                <w:rFonts w:ascii="Times New Roman" w:hAnsi="Times New Roman" w:cs="Times New Roman"/>
                <w:color w:val="FF0000"/>
                <w:w w:val="100"/>
                <w:sz w:val="24"/>
                <w:szCs w:val="24"/>
              </w:rPr>
            </w:pPr>
          </w:p>
          <w:p w:rsidR="00B71B06" w:rsidRDefault="00B71B06" w:rsidP="00927C26">
            <w:pPr>
              <w:pStyle w:val="153222"/>
              <w:ind w:leftChars="0" w:left="0"/>
              <w:jc w:val="left"/>
              <w:rPr>
                <w:rFonts w:ascii="Times New Roman" w:hAnsi="Times New Roman" w:cs="Times New Roman"/>
                <w:color w:val="FF0000"/>
                <w:w w:val="100"/>
                <w:sz w:val="24"/>
                <w:szCs w:val="24"/>
              </w:rPr>
            </w:pPr>
          </w:p>
          <w:p w:rsidR="00B71B06" w:rsidRDefault="00B71B06" w:rsidP="00927C26">
            <w:pPr>
              <w:pStyle w:val="153222"/>
              <w:ind w:leftChars="0" w:left="0"/>
              <w:jc w:val="left"/>
              <w:rPr>
                <w:rFonts w:ascii="Times New Roman" w:hAnsi="Times New Roman" w:cs="Times New Roman"/>
                <w:color w:val="FF0000"/>
                <w:w w:val="100"/>
                <w:sz w:val="24"/>
                <w:szCs w:val="24"/>
              </w:rPr>
            </w:pPr>
          </w:p>
          <w:p w:rsidR="00B71B06" w:rsidRDefault="00B71B06" w:rsidP="00927C26">
            <w:pPr>
              <w:pStyle w:val="153222"/>
              <w:ind w:leftChars="0" w:left="0"/>
              <w:jc w:val="left"/>
              <w:rPr>
                <w:rFonts w:ascii="Times New Roman" w:hAnsi="Times New Roman" w:cs="Times New Roman"/>
                <w:color w:val="FF0000"/>
                <w:w w:val="100"/>
                <w:sz w:val="24"/>
                <w:szCs w:val="24"/>
              </w:rPr>
            </w:pPr>
          </w:p>
          <w:p w:rsidR="00B71B06" w:rsidRDefault="00B71B06" w:rsidP="00927C26">
            <w:pPr>
              <w:pStyle w:val="153222"/>
              <w:ind w:leftChars="0" w:left="0"/>
              <w:jc w:val="left"/>
              <w:rPr>
                <w:rFonts w:ascii="Times New Roman" w:hAnsi="Times New Roman" w:cs="Times New Roman"/>
                <w:color w:val="FF0000"/>
                <w:w w:val="100"/>
                <w:sz w:val="24"/>
                <w:szCs w:val="24"/>
              </w:rPr>
            </w:pPr>
          </w:p>
          <w:p w:rsidR="00B71B06" w:rsidRDefault="00B71B06" w:rsidP="00927C26">
            <w:pPr>
              <w:pStyle w:val="153222"/>
              <w:ind w:leftChars="0" w:left="0"/>
              <w:jc w:val="left"/>
              <w:rPr>
                <w:rFonts w:ascii="Times New Roman" w:hAnsi="Times New Roman" w:cs="Times New Roman"/>
                <w:color w:val="FF0000"/>
                <w:w w:val="100"/>
                <w:sz w:val="24"/>
                <w:szCs w:val="24"/>
              </w:rPr>
            </w:pPr>
          </w:p>
          <w:p w:rsidR="00B71B06" w:rsidRDefault="00B71B06" w:rsidP="00927C26">
            <w:pPr>
              <w:pStyle w:val="153222"/>
              <w:ind w:leftChars="0" w:left="0"/>
              <w:jc w:val="left"/>
              <w:rPr>
                <w:rFonts w:ascii="Times New Roman" w:hAnsi="Times New Roman" w:cs="Times New Roman"/>
                <w:color w:val="FF0000"/>
                <w:w w:val="100"/>
                <w:sz w:val="24"/>
                <w:szCs w:val="24"/>
              </w:rPr>
            </w:pPr>
          </w:p>
          <w:p w:rsidR="00B71B06" w:rsidRDefault="00B71B06" w:rsidP="00927C26">
            <w:pPr>
              <w:pStyle w:val="153222"/>
              <w:ind w:leftChars="0" w:left="0"/>
              <w:jc w:val="left"/>
              <w:rPr>
                <w:rFonts w:ascii="Times New Roman" w:hAnsi="Times New Roman" w:cs="Times New Roman"/>
                <w:color w:val="FF0000"/>
                <w:w w:val="100"/>
                <w:sz w:val="24"/>
                <w:szCs w:val="24"/>
              </w:rPr>
            </w:pPr>
          </w:p>
          <w:p w:rsidR="00B71B06" w:rsidRDefault="00B71B06" w:rsidP="00927C26">
            <w:pPr>
              <w:pStyle w:val="153222"/>
              <w:ind w:leftChars="0" w:left="0"/>
              <w:jc w:val="left"/>
              <w:rPr>
                <w:rFonts w:ascii="Times New Roman" w:hAnsi="Times New Roman" w:cs="Times New Roman"/>
                <w:color w:val="FF0000"/>
                <w:w w:val="100"/>
                <w:sz w:val="24"/>
                <w:szCs w:val="24"/>
              </w:rPr>
            </w:pPr>
          </w:p>
          <w:p w:rsidR="00B71B06" w:rsidRDefault="00B71B06" w:rsidP="00927C26">
            <w:pPr>
              <w:pStyle w:val="153222"/>
              <w:ind w:leftChars="0" w:left="0"/>
              <w:jc w:val="left"/>
              <w:rPr>
                <w:rFonts w:ascii="Times New Roman" w:hAnsi="Times New Roman" w:cs="Times New Roman"/>
                <w:color w:val="FF0000"/>
                <w:w w:val="100"/>
                <w:sz w:val="24"/>
                <w:szCs w:val="24"/>
              </w:rPr>
            </w:pPr>
          </w:p>
          <w:p w:rsidR="00B71B06" w:rsidRDefault="00B71B06" w:rsidP="00927C26">
            <w:pPr>
              <w:pStyle w:val="153222"/>
              <w:ind w:leftChars="0" w:left="0"/>
              <w:jc w:val="left"/>
              <w:rPr>
                <w:rFonts w:ascii="Times New Roman" w:hAnsi="Times New Roman" w:cs="Times New Roman"/>
                <w:color w:val="FF0000"/>
                <w:w w:val="100"/>
                <w:sz w:val="24"/>
                <w:szCs w:val="24"/>
              </w:rPr>
            </w:pPr>
          </w:p>
          <w:p w:rsidR="00B71B06" w:rsidRDefault="00B71B06" w:rsidP="00927C26">
            <w:pPr>
              <w:pStyle w:val="153222"/>
              <w:ind w:leftChars="0" w:left="0"/>
              <w:jc w:val="left"/>
              <w:rPr>
                <w:rFonts w:ascii="Times New Roman" w:hAnsi="Times New Roman" w:cs="Times New Roman"/>
                <w:color w:val="FF0000"/>
                <w:w w:val="100"/>
                <w:sz w:val="24"/>
                <w:szCs w:val="24"/>
              </w:rPr>
            </w:pPr>
          </w:p>
          <w:p w:rsidR="00B71B06" w:rsidRDefault="00B71B06" w:rsidP="00927C26">
            <w:pPr>
              <w:pStyle w:val="153222"/>
              <w:ind w:leftChars="0" w:left="0"/>
              <w:jc w:val="left"/>
              <w:rPr>
                <w:rFonts w:ascii="Times New Roman" w:hAnsi="Times New Roman" w:cs="Times New Roman"/>
                <w:color w:val="FF0000"/>
                <w:w w:val="100"/>
                <w:sz w:val="24"/>
                <w:szCs w:val="24"/>
              </w:rPr>
            </w:pPr>
          </w:p>
          <w:p w:rsidR="00B71B06" w:rsidRDefault="00B71B06" w:rsidP="00927C26">
            <w:pPr>
              <w:pStyle w:val="153222"/>
              <w:ind w:leftChars="0" w:left="0"/>
              <w:jc w:val="left"/>
              <w:rPr>
                <w:rFonts w:ascii="Times New Roman" w:hAnsi="Times New Roman" w:cs="Times New Roman"/>
                <w:color w:val="FF0000"/>
                <w:w w:val="100"/>
                <w:sz w:val="24"/>
                <w:szCs w:val="24"/>
              </w:rPr>
            </w:pPr>
          </w:p>
          <w:p w:rsidR="00B71B06" w:rsidRDefault="00B71B06" w:rsidP="00927C26">
            <w:pPr>
              <w:pStyle w:val="153222"/>
              <w:ind w:leftChars="0" w:left="0"/>
              <w:jc w:val="left"/>
              <w:rPr>
                <w:rFonts w:ascii="Times New Roman" w:hAnsi="Times New Roman" w:cs="Times New Roman"/>
                <w:color w:val="FF0000"/>
                <w:w w:val="100"/>
                <w:sz w:val="24"/>
                <w:szCs w:val="24"/>
              </w:rPr>
            </w:pPr>
          </w:p>
          <w:p w:rsidR="00B71B06" w:rsidRDefault="00B71B06" w:rsidP="00927C26">
            <w:pPr>
              <w:pStyle w:val="153222"/>
              <w:ind w:leftChars="0" w:left="0"/>
              <w:jc w:val="left"/>
              <w:rPr>
                <w:rFonts w:ascii="Times New Roman" w:hAnsi="Times New Roman" w:cs="Times New Roman"/>
                <w:color w:val="FF0000"/>
                <w:w w:val="100"/>
                <w:sz w:val="24"/>
                <w:szCs w:val="24"/>
              </w:rPr>
            </w:pPr>
          </w:p>
          <w:p w:rsidR="002A5156" w:rsidRDefault="002A5156" w:rsidP="00927C26">
            <w:pPr>
              <w:pStyle w:val="153222"/>
              <w:ind w:leftChars="0" w:left="0"/>
              <w:jc w:val="left"/>
              <w:rPr>
                <w:rFonts w:ascii="Times New Roman" w:hAnsi="Times New Roman" w:cs="Times New Roman"/>
                <w:color w:val="FF0000"/>
                <w:w w:val="100"/>
                <w:sz w:val="24"/>
                <w:szCs w:val="24"/>
              </w:rPr>
            </w:pPr>
          </w:p>
          <w:p w:rsidR="002A5156" w:rsidRDefault="002A5156" w:rsidP="00927C26">
            <w:pPr>
              <w:pStyle w:val="153222"/>
              <w:ind w:leftChars="0" w:left="0"/>
              <w:jc w:val="left"/>
              <w:rPr>
                <w:rFonts w:ascii="Times New Roman" w:hAnsi="Times New Roman" w:cs="Times New Roman"/>
                <w:color w:val="FF0000"/>
                <w:w w:val="100"/>
                <w:sz w:val="24"/>
                <w:szCs w:val="24"/>
              </w:rPr>
            </w:pPr>
          </w:p>
          <w:p w:rsidR="002A5156" w:rsidRDefault="002A5156" w:rsidP="00927C26">
            <w:pPr>
              <w:pStyle w:val="153222"/>
              <w:ind w:leftChars="0" w:left="0"/>
              <w:jc w:val="left"/>
              <w:rPr>
                <w:rFonts w:ascii="Times New Roman" w:hAnsi="Times New Roman" w:cs="Times New Roman"/>
                <w:color w:val="FF0000"/>
                <w:w w:val="100"/>
                <w:sz w:val="24"/>
                <w:szCs w:val="24"/>
              </w:rPr>
            </w:pPr>
          </w:p>
          <w:p w:rsidR="002A5156" w:rsidRDefault="002A5156" w:rsidP="00927C26">
            <w:pPr>
              <w:pStyle w:val="153222"/>
              <w:ind w:leftChars="0" w:left="0"/>
              <w:jc w:val="left"/>
              <w:rPr>
                <w:rFonts w:ascii="Times New Roman" w:hAnsi="Times New Roman" w:cs="Times New Roman"/>
                <w:color w:val="FF0000"/>
                <w:w w:val="100"/>
                <w:sz w:val="24"/>
                <w:szCs w:val="24"/>
              </w:rPr>
            </w:pPr>
          </w:p>
          <w:p w:rsidR="002A5156" w:rsidRDefault="002A5156" w:rsidP="00927C26">
            <w:pPr>
              <w:pStyle w:val="153222"/>
              <w:ind w:leftChars="0" w:left="0"/>
              <w:jc w:val="left"/>
              <w:rPr>
                <w:rFonts w:ascii="Times New Roman" w:hAnsi="Times New Roman" w:cs="Times New Roman"/>
                <w:color w:val="FF0000"/>
                <w:w w:val="100"/>
                <w:sz w:val="24"/>
                <w:szCs w:val="24"/>
              </w:rPr>
            </w:pPr>
          </w:p>
          <w:p w:rsidR="002A5156" w:rsidRDefault="002A5156" w:rsidP="00927C26">
            <w:pPr>
              <w:pStyle w:val="153222"/>
              <w:ind w:leftChars="0" w:left="0"/>
              <w:jc w:val="left"/>
              <w:rPr>
                <w:rFonts w:ascii="Times New Roman" w:hAnsi="Times New Roman" w:cs="Times New Roman"/>
                <w:color w:val="FF0000"/>
                <w:w w:val="100"/>
                <w:sz w:val="24"/>
                <w:szCs w:val="24"/>
              </w:rPr>
            </w:pPr>
          </w:p>
          <w:p w:rsidR="002A5156" w:rsidRDefault="002A5156" w:rsidP="00927C26">
            <w:pPr>
              <w:pStyle w:val="153222"/>
              <w:ind w:leftChars="0" w:left="0"/>
              <w:jc w:val="left"/>
              <w:rPr>
                <w:rFonts w:ascii="Times New Roman" w:hAnsi="Times New Roman" w:cs="Times New Roman"/>
                <w:color w:val="FF0000"/>
                <w:w w:val="100"/>
                <w:sz w:val="24"/>
                <w:szCs w:val="24"/>
              </w:rPr>
            </w:pPr>
          </w:p>
          <w:p w:rsidR="002A5156" w:rsidRDefault="002A5156" w:rsidP="00927C26">
            <w:pPr>
              <w:pStyle w:val="153222"/>
              <w:ind w:leftChars="0" w:left="0"/>
              <w:jc w:val="left"/>
              <w:rPr>
                <w:rFonts w:ascii="Times New Roman" w:hAnsi="Times New Roman" w:cs="Times New Roman"/>
                <w:color w:val="FF0000"/>
                <w:w w:val="100"/>
                <w:sz w:val="24"/>
                <w:szCs w:val="24"/>
              </w:rPr>
            </w:pPr>
          </w:p>
          <w:p w:rsidR="002A5156" w:rsidRDefault="002A5156" w:rsidP="00927C26">
            <w:pPr>
              <w:pStyle w:val="153222"/>
              <w:ind w:leftChars="0" w:left="0"/>
              <w:jc w:val="left"/>
              <w:rPr>
                <w:rFonts w:ascii="Times New Roman" w:hAnsi="Times New Roman" w:cs="Times New Roman"/>
                <w:color w:val="FF0000"/>
                <w:w w:val="100"/>
                <w:sz w:val="24"/>
                <w:szCs w:val="24"/>
              </w:rPr>
            </w:pPr>
          </w:p>
          <w:p w:rsidR="002A5156" w:rsidRDefault="002A5156" w:rsidP="00927C26">
            <w:pPr>
              <w:pStyle w:val="153222"/>
              <w:ind w:leftChars="0" w:left="0"/>
              <w:jc w:val="left"/>
              <w:rPr>
                <w:rFonts w:ascii="Times New Roman" w:hAnsi="Times New Roman" w:cs="Times New Roman"/>
                <w:color w:val="FF0000"/>
                <w:w w:val="100"/>
                <w:sz w:val="24"/>
                <w:szCs w:val="24"/>
              </w:rPr>
            </w:pPr>
          </w:p>
          <w:p w:rsidR="002A5156" w:rsidRDefault="002A5156" w:rsidP="00927C26">
            <w:pPr>
              <w:pStyle w:val="153222"/>
              <w:ind w:leftChars="0" w:left="0"/>
              <w:jc w:val="left"/>
              <w:rPr>
                <w:rFonts w:ascii="Times New Roman" w:hAnsi="Times New Roman" w:cs="Times New Roman"/>
                <w:color w:val="FF0000"/>
                <w:w w:val="100"/>
                <w:sz w:val="24"/>
                <w:szCs w:val="24"/>
              </w:rPr>
            </w:pPr>
          </w:p>
          <w:p w:rsidR="002A5156" w:rsidRDefault="002A5156" w:rsidP="00927C26">
            <w:pPr>
              <w:pStyle w:val="153222"/>
              <w:ind w:leftChars="0" w:left="0"/>
              <w:jc w:val="left"/>
              <w:rPr>
                <w:rFonts w:ascii="Times New Roman" w:hAnsi="Times New Roman" w:cs="Times New Roman"/>
                <w:color w:val="FF0000"/>
                <w:w w:val="100"/>
                <w:sz w:val="24"/>
                <w:szCs w:val="24"/>
              </w:rPr>
            </w:pPr>
          </w:p>
          <w:p w:rsidR="002A5156" w:rsidRDefault="002A5156" w:rsidP="00927C26">
            <w:pPr>
              <w:pStyle w:val="153222"/>
              <w:ind w:leftChars="0" w:left="0"/>
              <w:jc w:val="left"/>
              <w:rPr>
                <w:rFonts w:ascii="Times New Roman" w:hAnsi="Times New Roman" w:cs="Times New Roman"/>
                <w:color w:val="FF0000"/>
                <w:w w:val="100"/>
                <w:sz w:val="24"/>
                <w:szCs w:val="24"/>
              </w:rPr>
            </w:pPr>
          </w:p>
          <w:p w:rsidR="002A5156" w:rsidRDefault="002A5156" w:rsidP="00927C26">
            <w:pPr>
              <w:pStyle w:val="153222"/>
              <w:ind w:leftChars="0" w:left="0"/>
              <w:jc w:val="left"/>
              <w:rPr>
                <w:rFonts w:ascii="Times New Roman" w:hAnsi="Times New Roman" w:cs="Times New Roman"/>
                <w:color w:val="FF0000"/>
                <w:w w:val="100"/>
                <w:sz w:val="24"/>
                <w:szCs w:val="24"/>
              </w:rPr>
            </w:pPr>
          </w:p>
          <w:p w:rsidR="002A5156" w:rsidRDefault="002A5156" w:rsidP="00927C26">
            <w:pPr>
              <w:pStyle w:val="153222"/>
              <w:ind w:leftChars="0" w:left="0"/>
              <w:jc w:val="left"/>
              <w:rPr>
                <w:rFonts w:ascii="Times New Roman" w:hAnsi="Times New Roman" w:cs="Times New Roman"/>
                <w:color w:val="FF0000"/>
                <w:w w:val="100"/>
                <w:sz w:val="24"/>
                <w:szCs w:val="24"/>
              </w:rPr>
            </w:pPr>
          </w:p>
          <w:p w:rsidR="002A5156" w:rsidRDefault="002A5156" w:rsidP="00927C26">
            <w:pPr>
              <w:pStyle w:val="153222"/>
              <w:ind w:leftChars="0" w:left="0"/>
              <w:jc w:val="left"/>
              <w:rPr>
                <w:rFonts w:ascii="Times New Roman" w:hAnsi="Times New Roman" w:cs="Times New Roman"/>
                <w:color w:val="FF0000"/>
                <w:w w:val="100"/>
                <w:sz w:val="24"/>
                <w:szCs w:val="24"/>
              </w:rPr>
            </w:pPr>
          </w:p>
          <w:p w:rsidR="002A5156" w:rsidRDefault="002A5156" w:rsidP="00927C26">
            <w:pPr>
              <w:pStyle w:val="153222"/>
              <w:ind w:leftChars="0" w:left="0"/>
              <w:jc w:val="left"/>
              <w:rPr>
                <w:rFonts w:ascii="Times New Roman" w:hAnsi="Times New Roman" w:cs="Times New Roman"/>
                <w:color w:val="FF0000"/>
                <w:w w:val="100"/>
                <w:sz w:val="24"/>
                <w:szCs w:val="24"/>
              </w:rPr>
            </w:pPr>
          </w:p>
          <w:p w:rsidR="005A2E8D" w:rsidRDefault="005A2E8D" w:rsidP="00927C26">
            <w:pPr>
              <w:pStyle w:val="153222"/>
              <w:ind w:leftChars="0" w:left="0"/>
              <w:jc w:val="left"/>
              <w:rPr>
                <w:rFonts w:ascii="Times New Roman" w:hAnsi="Times New Roman" w:cs="Times New Roman"/>
                <w:color w:val="FF0000"/>
                <w:w w:val="100"/>
                <w:sz w:val="24"/>
                <w:szCs w:val="24"/>
              </w:rPr>
            </w:pPr>
          </w:p>
          <w:p w:rsidR="00B71B06" w:rsidRDefault="00B71B06" w:rsidP="00927C26">
            <w:pPr>
              <w:pStyle w:val="153222"/>
              <w:ind w:leftChars="0" w:left="0"/>
              <w:jc w:val="left"/>
              <w:rPr>
                <w:rFonts w:ascii="Times New Roman" w:hAnsi="Times New Roman" w:cs="Times New Roman"/>
                <w:color w:val="FF0000"/>
                <w:w w:val="100"/>
                <w:sz w:val="24"/>
                <w:szCs w:val="24"/>
              </w:rPr>
            </w:pPr>
          </w:p>
          <w:p w:rsidR="00B71B06" w:rsidRDefault="00B71B06" w:rsidP="00927C26">
            <w:pPr>
              <w:pStyle w:val="153222"/>
              <w:ind w:leftChars="0" w:left="0"/>
              <w:jc w:val="left"/>
              <w:rPr>
                <w:rFonts w:ascii="Times New Roman" w:hAnsi="Times New Roman" w:cs="Times New Roman"/>
                <w:color w:val="FF0000"/>
                <w:w w:val="100"/>
                <w:sz w:val="24"/>
                <w:szCs w:val="24"/>
              </w:rPr>
            </w:pPr>
          </w:p>
          <w:p w:rsidR="00B71B06" w:rsidRPr="00B147D6" w:rsidRDefault="00B71B06" w:rsidP="00927C26">
            <w:pPr>
              <w:pStyle w:val="153222"/>
              <w:ind w:leftChars="0" w:left="0"/>
              <w:jc w:val="left"/>
              <w:rPr>
                <w:rFonts w:ascii="Times New Roman" w:hAnsi="Times New Roman" w:cs="Times New Roman"/>
                <w:color w:val="FF0000"/>
                <w:w w:val="100"/>
                <w:sz w:val="24"/>
                <w:szCs w:val="24"/>
              </w:rPr>
            </w:pPr>
          </w:p>
        </w:tc>
      </w:tr>
    </w:tbl>
    <w:p w:rsidR="00B85170" w:rsidRPr="0000797C" w:rsidRDefault="00882A5A" w:rsidP="00187196">
      <w:pPr>
        <w:pStyle w:val="153222"/>
        <w:ind w:left="420"/>
        <w:rPr>
          <w:rFonts w:ascii="Times New Roman" w:eastAsia="宋体" w:hAnsi="宋体" w:cs="Times New Roman"/>
          <w:w w:val="100"/>
          <w:sz w:val="24"/>
          <w:szCs w:val="24"/>
        </w:rPr>
      </w:pPr>
      <w:r w:rsidRPr="0000797C">
        <w:rPr>
          <w:rFonts w:ascii="Times New Roman" w:eastAsia="宋体" w:hAnsi="宋体" w:cs="Times New Roman"/>
          <w:w w:val="100"/>
          <w:sz w:val="24"/>
          <w:szCs w:val="24"/>
        </w:rPr>
        <w:lastRenderedPageBreak/>
        <w:t>表</w:t>
      </w:r>
      <w:r w:rsidRPr="0000797C">
        <w:rPr>
          <w:rFonts w:ascii="Times New Roman" w:eastAsia="宋体" w:hAnsi="宋体" w:cs="Times New Roman"/>
          <w:w w:val="100"/>
          <w:sz w:val="24"/>
          <w:szCs w:val="24"/>
        </w:rPr>
        <w:t xml:space="preserve">3  </w:t>
      </w:r>
      <w:r w:rsidRPr="0000797C">
        <w:rPr>
          <w:rFonts w:ascii="Times New Roman" w:eastAsia="宋体" w:hAnsi="宋体" w:cs="Times New Roman"/>
          <w:w w:val="100"/>
          <w:sz w:val="24"/>
          <w:szCs w:val="24"/>
        </w:rPr>
        <w:t>验收执行标准</w:t>
      </w:r>
    </w:p>
    <w:tbl>
      <w:tblPr>
        <w:tblStyle w:val="a6"/>
        <w:tblW w:w="8522" w:type="dxa"/>
        <w:tblLayout w:type="fixed"/>
        <w:tblLook w:val="04A0"/>
      </w:tblPr>
      <w:tblGrid>
        <w:gridCol w:w="873"/>
        <w:gridCol w:w="7649"/>
      </w:tblGrid>
      <w:tr w:rsidR="00B85170" w:rsidRPr="00B147D6" w:rsidTr="002A5156">
        <w:trPr>
          <w:trHeight w:val="13433"/>
        </w:trPr>
        <w:tc>
          <w:tcPr>
            <w:tcW w:w="873" w:type="dxa"/>
            <w:vAlign w:val="center"/>
          </w:tcPr>
          <w:p w:rsidR="00B85170" w:rsidRPr="0000797C" w:rsidRDefault="00882A5A">
            <w:pPr>
              <w:pStyle w:val="153222"/>
              <w:ind w:leftChars="0" w:left="0"/>
              <w:jc w:val="left"/>
              <w:rPr>
                <w:rFonts w:ascii="Times New Roman" w:hAnsi="Times New Roman" w:cs="Times New Roman"/>
                <w:sz w:val="24"/>
                <w:szCs w:val="24"/>
              </w:rPr>
            </w:pPr>
            <w:r w:rsidRPr="0000797C">
              <w:rPr>
                <w:rFonts w:ascii="Times New Roman" w:eastAsia="宋体" w:hAnsi="宋体" w:cs="Times New Roman"/>
                <w:bCs/>
                <w:w w:val="100"/>
                <w:sz w:val="24"/>
                <w:szCs w:val="24"/>
              </w:rPr>
              <w:t>环境质量标准</w:t>
            </w:r>
          </w:p>
        </w:tc>
        <w:tc>
          <w:tcPr>
            <w:tcW w:w="7649" w:type="dxa"/>
          </w:tcPr>
          <w:p w:rsidR="0000797C" w:rsidRPr="005A2E8D" w:rsidRDefault="0000797C" w:rsidP="0000797C">
            <w:pPr>
              <w:spacing w:line="360" w:lineRule="auto"/>
              <w:rPr>
                <w:rFonts w:ascii="Times New Roman" w:hAnsi="Times New Roman" w:cs="Times New Roman"/>
                <w:sz w:val="24"/>
              </w:rPr>
            </w:pPr>
            <w:r w:rsidRPr="005A2E8D">
              <w:rPr>
                <w:rFonts w:ascii="Times New Roman" w:hAnsi="Times New Roman" w:cs="Times New Roman"/>
                <w:b/>
                <w:sz w:val="24"/>
                <w:u w:val="single"/>
              </w:rPr>
              <w:t>大气环境</w:t>
            </w:r>
            <w:r w:rsidRPr="005A2E8D">
              <w:rPr>
                <w:rFonts w:ascii="Times New Roman" w:hAnsi="Times New Roman" w:cs="Times New Roman"/>
                <w:sz w:val="24"/>
              </w:rPr>
              <w:t>：区域环境空气质量执行《环境空气质量标准》（</w:t>
            </w:r>
            <w:r w:rsidRPr="005A2E8D">
              <w:rPr>
                <w:rFonts w:ascii="Times New Roman" w:hAnsi="Times New Roman" w:cs="Times New Roman"/>
                <w:sz w:val="24"/>
              </w:rPr>
              <w:t>GB3095-2012</w:t>
            </w:r>
            <w:r w:rsidRPr="005A2E8D">
              <w:rPr>
                <w:rFonts w:ascii="Times New Roman" w:hAnsi="Times New Roman" w:cs="Times New Roman"/>
                <w:sz w:val="24"/>
              </w:rPr>
              <w:t>）中二级标准。</w:t>
            </w:r>
          </w:p>
          <w:p w:rsidR="0000797C" w:rsidRDefault="0000797C" w:rsidP="005A2E8D">
            <w:pPr>
              <w:spacing w:line="360" w:lineRule="auto"/>
              <w:rPr>
                <w:rFonts w:ascii="Times New Roman" w:hAnsi="Times New Roman" w:cs="Times New Roman"/>
                <w:sz w:val="24"/>
              </w:rPr>
            </w:pPr>
            <w:r w:rsidRPr="005A2E8D">
              <w:rPr>
                <w:rFonts w:ascii="Times New Roman" w:hAnsi="Times New Roman" w:cs="Times New Roman"/>
                <w:b/>
                <w:sz w:val="24"/>
                <w:u w:val="single"/>
              </w:rPr>
              <w:t>声环境</w:t>
            </w:r>
            <w:r w:rsidRPr="005A2E8D">
              <w:rPr>
                <w:rFonts w:ascii="Times New Roman" w:hAnsi="Times New Roman" w:cs="Times New Roman"/>
                <w:sz w:val="24"/>
              </w:rPr>
              <w:t>：区域声环境执行《声环境质量标准》（</w:t>
            </w:r>
            <w:r w:rsidRPr="005A2E8D">
              <w:rPr>
                <w:rFonts w:ascii="Times New Roman" w:hAnsi="Times New Roman" w:cs="Times New Roman"/>
                <w:sz w:val="24"/>
              </w:rPr>
              <w:t>GB3096-2008</w:t>
            </w:r>
            <w:r w:rsidRPr="005A2E8D">
              <w:rPr>
                <w:rFonts w:ascii="Times New Roman" w:hAnsi="Times New Roman" w:cs="Times New Roman"/>
                <w:sz w:val="24"/>
              </w:rPr>
              <w:t>）</w:t>
            </w:r>
            <w:r w:rsidRPr="005A2E8D">
              <w:rPr>
                <w:rFonts w:ascii="Times New Roman" w:hAnsi="Times New Roman" w:cs="Times New Roman"/>
                <w:sz w:val="24"/>
              </w:rPr>
              <w:t>2</w:t>
            </w:r>
            <w:r w:rsidRPr="005A2E8D">
              <w:rPr>
                <w:rFonts w:ascii="Times New Roman" w:cs="Times New Roman"/>
                <w:sz w:val="24"/>
              </w:rPr>
              <w:t>类</w:t>
            </w:r>
            <w:r w:rsidRPr="005A2E8D">
              <w:rPr>
                <w:rFonts w:ascii="Times New Roman" w:hAnsi="Times New Roman" w:cs="Times New Roman"/>
                <w:sz w:val="24"/>
              </w:rPr>
              <w:t>标准。</w:t>
            </w:r>
          </w:p>
          <w:p w:rsidR="002A5156" w:rsidRPr="005A2E8D" w:rsidRDefault="002A5156" w:rsidP="005A2E8D">
            <w:pPr>
              <w:spacing w:line="360" w:lineRule="auto"/>
              <w:rPr>
                <w:rFonts w:ascii="Times New Roman" w:hAnsi="Times New Roman" w:cs="Times New Roman"/>
                <w:sz w:val="24"/>
              </w:rPr>
            </w:pPr>
            <w:r w:rsidRPr="002A5156">
              <w:rPr>
                <w:rFonts w:ascii="Times New Roman" w:hAnsi="Times New Roman" w:cs="Times New Roman" w:hint="eastAsia"/>
                <w:b/>
                <w:sz w:val="24"/>
                <w:u w:val="single"/>
              </w:rPr>
              <w:t>地表水</w:t>
            </w:r>
            <w:r w:rsidRPr="002A5156">
              <w:rPr>
                <w:rFonts w:ascii="Times New Roman" w:hAnsi="Times New Roman" w:cs="Times New Roman" w:hint="eastAsia"/>
                <w:sz w:val="24"/>
              </w:rPr>
              <w:t>：执行国家《地表水环境质量标准》（</w:t>
            </w:r>
            <w:r w:rsidRPr="002A5156">
              <w:rPr>
                <w:rFonts w:ascii="Times New Roman" w:hAnsi="Times New Roman" w:cs="Times New Roman"/>
                <w:sz w:val="24"/>
              </w:rPr>
              <w:t>GB3838-2002</w:t>
            </w:r>
            <w:r w:rsidRPr="002A5156">
              <w:rPr>
                <w:rFonts w:ascii="Times New Roman" w:hAnsi="Times New Roman" w:cs="Times New Roman" w:hint="eastAsia"/>
                <w:sz w:val="24"/>
              </w:rPr>
              <w:t>）Ⅳ类标准</w:t>
            </w:r>
            <w:r>
              <w:rPr>
                <w:rFonts w:ascii="Times New Roman" w:hAnsi="Times New Roman" w:cs="Times New Roman" w:hint="eastAsia"/>
                <w:sz w:val="24"/>
              </w:rPr>
              <w:t>。</w:t>
            </w:r>
          </w:p>
          <w:tbl>
            <w:tblPr>
              <w:tblW w:w="7115" w:type="dxa"/>
              <w:jc w:val="center"/>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0"/>
              <w:gridCol w:w="3937"/>
              <w:gridCol w:w="2268"/>
            </w:tblGrid>
            <w:tr w:rsidR="0000797C" w:rsidRPr="005A2E8D" w:rsidTr="0000797C">
              <w:trPr>
                <w:trHeight w:val="71"/>
                <w:jc w:val="center"/>
              </w:trPr>
              <w:tc>
                <w:tcPr>
                  <w:tcW w:w="910" w:type="dxa"/>
                  <w:tcBorders>
                    <w:top w:val="single" w:sz="4" w:space="0" w:color="000000"/>
                    <w:left w:val="single" w:sz="4" w:space="0" w:color="000000"/>
                    <w:bottom w:val="single" w:sz="4" w:space="0" w:color="000000"/>
                    <w:right w:val="single" w:sz="4" w:space="0" w:color="000000"/>
                  </w:tcBorders>
                  <w:vAlign w:val="center"/>
                  <w:hideMark/>
                </w:tcPr>
                <w:p w:rsidR="0000797C" w:rsidRPr="005A2E8D" w:rsidRDefault="0000797C">
                  <w:pPr>
                    <w:jc w:val="center"/>
                    <w:rPr>
                      <w:rFonts w:ascii="Times New Roman" w:hAnsi="Times New Roman" w:cs="Times New Roman"/>
                      <w:szCs w:val="21"/>
                      <w:u w:color="000000"/>
                    </w:rPr>
                  </w:pPr>
                  <w:r w:rsidRPr="005A2E8D">
                    <w:rPr>
                      <w:rFonts w:ascii="Times New Roman" w:hAnsi="Times New Roman" w:cs="Times New Roman"/>
                      <w:szCs w:val="21"/>
                    </w:rPr>
                    <w:t>类别</w:t>
                  </w:r>
                </w:p>
              </w:tc>
              <w:tc>
                <w:tcPr>
                  <w:tcW w:w="3937" w:type="dxa"/>
                  <w:tcBorders>
                    <w:top w:val="single" w:sz="4" w:space="0" w:color="000000"/>
                    <w:left w:val="single" w:sz="4" w:space="0" w:color="000000"/>
                    <w:bottom w:val="single" w:sz="4" w:space="0" w:color="000000"/>
                    <w:right w:val="single" w:sz="4" w:space="0" w:color="000000"/>
                  </w:tcBorders>
                  <w:vAlign w:val="center"/>
                  <w:hideMark/>
                </w:tcPr>
                <w:p w:rsidR="0000797C" w:rsidRPr="005A2E8D" w:rsidRDefault="0000797C">
                  <w:pPr>
                    <w:jc w:val="center"/>
                    <w:rPr>
                      <w:rFonts w:ascii="Times New Roman" w:hAnsi="Times New Roman" w:cs="Times New Roman"/>
                      <w:szCs w:val="21"/>
                      <w:u w:color="000000"/>
                    </w:rPr>
                  </w:pPr>
                  <w:r w:rsidRPr="005A2E8D">
                    <w:rPr>
                      <w:rFonts w:ascii="Times New Roman" w:hAnsi="Times New Roman" w:cs="Times New Roman"/>
                      <w:szCs w:val="21"/>
                    </w:rPr>
                    <w:t>标准值</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0797C" w:rsidRPr="005A2E8D" w:rsidRDefault="0000797C">
                  <w:pPr>
                    <w:jc w:val="center"/>
                    <w:rPr>
                      <w:rFonts w:ascii="Times New Roman" w:hAnsi="Times New Roman" w:cs="Times New Roman"/>
                      <w:szCs w:val="21"/>
                      <w:u w:color="000000"/>
                    </w:rPr>
                  </w:pPr>
                  <w:r w:rsidRPr="005A2E8D">
                    <w:rPr>
                      <w:rFonts w:ascii="Times New Roman" w:hAnsi="Times New Roman" w:cs="Times New Roman"/>
                      <w:szCs w:val="21"/>
                    </w:rPr>
                    <w:t>标准来源</w:t>
                  </w:r>
                </w:p>
              </w:tc>
            </w:tr>
            <w:tr w:rsidR="0000797C" w:rsidRPr="005A2E8D" w:rsidTr="0000797C">
              <w:trPr>
                <w:trHeight w:val="2212"/>
                <w:jc w:val="center"/>
              </w:trPr>
              <w:tc>
                <w:tcPr>
                  <w:tcW w:w="910" w:type="dxa"/>
                  <w:tcBorders>
                    <w:top w:val="single" w:sz="4" w:space="0" w:color="000000"/>
                    <w:left w:val="single" w:sz="4" w:space="0" w:color="000000"/>
                    <w:bottom w:val="single" w:sz="4" w:space="0" w:color="000000"/>
                    <w:right w:val="single" w:sz="4" w:space="0" w:color="000000"/>
                  </w:tcBorders>
                  <w:vAlign w:val="center"/>
                  <w:hideMark/>
                </w:tcPr>
                <w:p w:rsidR="0000797C" w:rsidRPr="005A2E8D" w:rsidRDefault="0000797C">
                  <w:pPr>
                    <w:jc w:val="center"/>
                    <w:rPr>
                      <w:rFonts w:ascii="Times New Roman" w:hAnsi="Times New Roman" w:cs="Times New Roman"/>
                      <w:szCs w:val="21"/>
                      <w:u w:color="000000"/>
                    </w:rPr>
                  </w:pPr>
                  <w:r w:rsidRPr="005A2E8D">
                    <w:rPr>
                      <w:rFonts w:ascii="Times New Roman" w:hAnsi="Times New Roman" w:cs="Times New Roman"/>
                      <w:szCs w:val="21"/>
                    </w:rPr>
                    <w:t>空气</w:t>
                  </w:r>
                </w:p>
              </w:tc>
              <w:tc>
                <w:tcPr>
                  <w:tcW w:w="3937" w:type="dxa"/>
                  <w:tcBorders>
                    <w:top w:val="single" w:sz="4" w:space="0" w:color="000000"/>
                    <w:left w:val="single" w:sz="4" w:space="0" w:color="000000"/>
                    <w:bottom w:val="single" w:sz="4" w:space="0" w:color="000000"/>
                    <w:right w:val="single" w:sz="4" w:space="0" w:color="000000"/>
                  </w:tcBorders>
                  <w:vAlign w:val="center"/>
                  <w:hideMark/>
                </w:tcPr>
                <w:p w:rsidR="0000797C" w:rsidRPr="005A2E8D" w:rsidRDefault="0000797C">
                  <w:pPr>
                    <w:jc w:val="center"/>
                    <w:rPr>
                      <w:rFonts w:ascii="Times New Roman" w:eastAsia="宋体" w:hAnsi="Times New Roman" w:cs="Times New Roman"/>
                      <w:szCs w:val="21"/>
                      <w:u w:color="000000"/>
                      <w:vertAlign w:val="superscript"/>
                    </w:rPr>
                  </w:pPr>
                  <w:r w:rsidRPr="005A2E8D">
                    <w:rPr>
                      <w:rFonts w:ascii="Times New Roman" w:cs="Times New Roman"/>
                      <w:szCs w:val="21"/>
                    </w:rPr>
                    <w:t>颗粒物（粒径小于等于</w:t>
                  </w:r>
                  <w:r w:rsidRPr="005A2E8D">
                    <w:rPr>
                      <w:rFonts w:ascii="Times New Roman" w:hAnsi="Times New Roman" w:cs="Times New Roman"/>
                      <w:szCs w:val="21"/>
                    </w:rPr>
                    <w:t>10μm</w:t>
                  </w:r>
                  <w:r w:rsidRPr="005A2E8D">
                    <w:rPr>
                      <w:rFonts w:ascii="Times New Roman" w:cs="Times New Roman"/>
                      <w:szCs w:val="21"/>
                    </w:rPr>
                    <w:t>）：年均值：</w:t>
                  </w:r>
                  <w:r w:rsidRPr="005A2E8D">
                    <w:rPr>
                      <w:rFonts w:ascii="Times New Roman" w:hAnsi="Times New Roman" w:cs="Times New Roman"/>
                      <w:szCs w:val="21"/>
                    </w:rPr>
                    <w:t>70μg/m</w:t>
                  </w:r>
                  <w:r w:rsidRPr="005A2E8D">
                    <w:rPr>
                      <w:rFonts w:ascii="Times New Roman" w:hAnsi="Times New Roman" w:cs="Times New Roman"/>
                      <w:szCs w:val="21"/>
                      <w:vertAlign w:val="superscript"/>
                    </w:rPr>
                    <w:t>3</w:t>
                  </w:r>
                </w:p>
                <w:p w:rsidR="0000797C" w:rsidRPr="005A2E8D" w:rsidRDefault="0000797C">
                  <w:pPr>
                    <w:jc w:val="center"/>
                    <w:rPr>
                      <w:rFonts w:ascii="Times New Roman" w:hAnsi="Times New Roman" w:cs="Times New Roman"/>
                      <w:szCs w:val="21"/>
                    </w:rPr>
                  </w:pPr>
                  <w:r w:rsidRPr="005A2E8D">
                    <w:rPr>
                      <w:rFonts w:ascii="Times New Roman" w:hAnsi="Times New Roman" w:cs="Times New Roman"/>
                      <w:szCs w:val="21"/>
                    </w:rPr>
                    <w:t>24</w:t>
                  </w:r>
                  <w:r w:rsidRPr="005A2E8D">
                    <w:rPr>
                      <w:rFonts w:ascii="Times New Roman" w:cs="Times New Roman"/>
                      <w:szCs w:val="21"/>
                    </w:rPr>
                    <w:t>小时平均：</w:t>
                  </w:r>
                  <w:r w:rsidRPr="005A2E8D">
                    <w:rPr>
                      <w:rFonts w:ascii="Times New Roman" w:hAnsi="Times New Roman" w:cs="Times New Roman"/>
                      <w:szCs w:val="21"/>
                    </w:rPr>
                    <w:t>150μg/m</w:t>
                  </w:r>
                  <w:r w:rsidRPr="005A2E8D">
                    <w:rPr>
                      <w:rFonts w:ascii="Times New Roman" w:hAnsi="Times New Roman" w:cs="Times New Roman"/>
                      <w:szCs w:val="21"/>
                      <w:vertAlign w:val="superscript"/>
                    </w:rPr>
                    <w:t>3</w:t>
                  </w:r>
                </w:p>
                <w:p w:rsidR="0000797C" w:rsidRPr="005A2E8D" w:rsidRDefault="0000797C">
                  <w:pPr>
                    <w:jc w:val="center"/>
                    <w:rPr>
                      <w:rFonts w:ascii="Times New Roman" w:hAnsi="Times New Roman" w:cs="Times New Roman"/>
                      <w:szCs w:val="21"/>
                    </w:rPr>
                  </w:pPr>
                  <w:r w:rsidRPr="005A2E8D">
                    <w:rPr>
                      <w:rFonts w:ascii="Times New Roman" w:hAnsi="Times New Roman" w:cs="Times New Roman"/>
                      <w:szCs w:val="21"/>
                    </w:rPr>
                    <w:t>SO</w:t>
                  </w:r>
                  <w:r w:rsidRPr="005A2E8D">
                    <w:rPr>
                      <w:rFonts w:ascii="Times New Roman" w:hAnsi="Times New Roman" w:cs="Times New Roman"/>
                      <w:szCs w:val="21"/>
                      <w:vertAlign w:val="subscript"/>
                    </w:rPr>
                    <w:t>2</w:t>
                  </w:r>
                  <w:r w:rsidRPr="005A2E8D">
                    <w:rPr>
                      <w:rFonts w:ascii="Times New Roman" w:cs="Times New Roman"/>
                      <w:szCs w:val="21"/>
                    </w:rPr>
                    <w:t>：年平均值</w:t>
                  </w:r>
                  <w:r w:rsidRPr="005A2E8D">
                    <w:rPr>
                      <w:rFonts w:ascii="Times New Roman" w:hAnsi="Times New Roman" w:cs="Times New Roman"/>
                      <w:szCs w:val="21"/>
                    </w:rPr>
                    <w:t>60μg /m</w:t>
                  </w:r>
                  <w:r w:rsidRPr="005A2E8D">
                    <w:rPr>
                      <w:rFonts w:ascii="Times New Roman" w:hAnsi="Times New Roman" w:cs="Times New Roman"/>
                      <w:szCs w:val="21"/>
                      <w:vertAlign w:val="superscript"/>
                    </w:rPr>
                    <w:t>3</w:t>
                  </w:r>
                </w:p>
                <w:p w:rsidR="0000797C" w:rsidRPr="005A2E8D" w:rsidRDefault="0000797C">
                  <w:pPr>
                    <w:jc w:val="center"/>
                    <w:rPr>
                      <w:rFonts w:ascii="Times New Roman" w:hAnsi="Times New Roman" w:cs="Times New Roman"/>
                      <w:szCs w:val="21"/>
                      <w:vertAlign w:val="superscript"/>
                    </w:rPr>
                  </w:pPr>
                  <w:r w:rsidRPr="005A2E8D">
                    <w:rPr>
                      <w:rFonts w:ascii="Times New Roman" w:hAnsi="Times New Roman" w:cs="Times New Roman"/>
                      <w:szCs w:val="21"/>
                    </w:rPr>
                    <w:t>24</w:t>
                  </w:r>
                  <w:r w:rsidRPr="005A2E8D">
                    <w:rPr>
                      <w:rFonts w:ascii="Times New Roman" w:cs="Times New Roman"/>
                      <w:szCs w:val="21"/>
                    </w:rPr>
                    <w:t>小时平均</w:t>
                  </w:r>
                  <w:r w:rsidRPr="005A2E8D">
                    <w:rPr>
                      <w:rFonts w:ascii="Times New Roman" w:hAnsi="Times New Roman" w:cs="Times New Roman"/>
                      <w:szCs w:val="21"/>
                    </w:rPr>
                    <w:t>150μg/m</w:t>
                  </w:r>
                  <w:r w:rsidRPr="005A2E8D">
                    <w:rPr>
                      <w:rFonts w:ascii="Times New Roman" w:hAnsi="Times New Roman" w:cs="Times New Roman"/>
                      <w:szCs w:val="21"/>
                      <w:vertAlign w:val="superscript"/>
                    </w:rPr>
                    <w:t>3</w:t>
                  </w:r>
                </w:p>
                <w:p w:rsidR="0000797C" w:rsidRPr="005A2E8D" w:rsidRDefault="0000797C">
                  <w:pPr>
                    <w:jc w:val="center"/>
                    <w:rPr>
                      <w:rFonts w:ascii="Times New Roman" w:hAnsi="Times New Roman" w:cs="Times New Roman"/>
                      <w:szCs w:val="21"/>
                      <w:vertAlign w:val="superscript"/>
                    </w:rPr>
                  </w:pPr>
                  <w:r w:rsidRPr="005A2E8D">
                    <w:rPr>
                      <w:rFonts w:ascii="Times New Roman" w:hAnsi="Times New Roman" w:cs="Times New Roman"/>
                      <w:szCs w:val="21"/>
                    </w:rPr>
                    <w:t>1</w:t>
                  </w:r>
                  <w:r w:rsidRPr="005A2E8D">
                    <w:rPr>
                      <w:rFonts w:ascii="Times New Roman" w:cs="Times New Roman"/>
                      <w:szCs w:val="21"/>
                    </w:rPr>
                    <w:t>小时平均</w:t>
                  </w:r>
                  <w:r w:rsidRPr="005A2E8D">
                    <w:rPr>
                      <w:rFonts w:ascii="Times New Roman" w:hAnsi="Times New Roman" w:cs="Times New Roman"/>
                      <w:szCs w:val="21"/>
                    </w:rPr>
                    <w:t>500μg/m</w:t>
                  </w:r>
                  <w:r w:rsidRPr="005A2E8D">
                    <w:rPr>
                      <w:rFonts w:ascii="Times New Roman" w:hAnsi="Times New Roman" w:cs="Times New Roman"/>
                      <w:szCs w:val="21"/>
                      <w:vertAlign w:val="superscript"/>
                    </w:rPr>
                    <w:t>3</w:t>
                  </w:r>
                </w:p>
                <w:p w:rsidR="0000797C" w:rsidRPr="005A2E8D" w:rsidRDefault="0000797C">
                  <w:pPr>
                    <w:jc w:val="center"/>
                    <w:rPr>
                      <w:rFonts w:ascii="Times New Roman" w:hAnsi="Times New Roman" w:cs="Times New Roman"/>
                      <w:szCs w:val="21"/>
                      <w:lang w:val="pt-BR"/>
                    </w:rPr>
                  </w:pPr>
                  <w:r w:rsidRPr="005A2E8D">
                    <w:rPr>
                      <w:rFonts w:ascii="Times New Roman" w:hAnsi="Times New Roman" w:cs="Times New Roman"/>
                      <w:szCs w:val="21"/>
                      <w:lang w:val="pt-BR"/>
                    </w:rPr>
                    <w:t>NO</w:t>
                  </w:r>
                  <w:r w:rsidRPr="005A2E8D">
                    <w:rPr>
                      <w:rFonts w:ascii="Times New Roman" w:hAnsi="Times New Roman" w:cs="Times New Roman"/>
                      <w:szCs w:val="21"/>
                      <w:vertAlign w:val="subscript"/>
                      <w:lang w:val="pt-BR"/>
                    </w:rPr>
                    <w:t>2</w:t>
                  </w:r>
                  <w:r w:rsidRPr="005A2E8D">
                    <w:rPr>
                      <w:rFonts w:ascii="Times New Roman" w:cs="Times New Roman"/>
                      <w:szCs w:val="21"/>
                      <w:lang w:val="pt-BR"/>
                    </w:rPr>
                    <w:t>：</w:t>
                  </w:r>
                  <w:r w:rsidRPr="005A2E8D">
                    <w:rPr>
                      <w:rFonts w:ascii="Times New Roman" w:cs="Times New Roman"/>
                      <w:szCs w:val="21"/>
                    </w:rPr>
                    <w:t>年平均值</w:t>
                  </w:r>
                  <w:r w:rsidRPr="005A2E8D">
                    <w:rPr>
                      <w:rFonts w:ascii="Times New Roman" w:hAnsi="Times New Roman" w:cs="Times New Roman"/>
                      <w:szCs w:val="21"/>
                      <w:lang w:val="pt-BR"/>
                    </w:rPr>
                    <w:t>40</w:t>
                  </w:r>
                  <w:r w:rsidRPr="005A2E8D">
                    <w:rPr>
                      <w:rFonts w:ascii="Times New Roman" w:hAnsi="Times New Roman" w:cs="Times New Roman"/>
                      <w:szCs w:val="21"/>
                    </w:rPr>
                    <w:t>μ</w:t>
                  </w:r>
                  <w:r w:rsidRPr="005A2E8D">
                    <w:rPr>
                      <w:rFonts w:ascii="Times New Roman" w:hAnsi="Times New Roman" w:cs="Times New Roman"/>
                      <w:szCs w:val="21"/>
                      <w:lang w:val="pt-BR"/>
                    </w:rPr>
                    <w:t>g/m</w:t>
                  </w:r>
                  <w:r w:rsidRPr="005A2E8D">
                    <w:rPr>
                      <w:rFonts w:ascii="Times New Roman" w:hAnsi="Times New Roman" w:cs="Times New Roman"/>
                      <w:szCs w:val="21"/>
                      <w:vertAlign w:val="superscript"/>
                      <w:lang w:val="pt-BR"/>
                    </w:rPr>
                    <w:t>3</w:t>
                  </w:r>
                </w:p>
                <w:p w:rsidR="0000797C" w:rsidRPr="005A2E8D" w:rsidRDefault="0000797C">
                  <w:pPr>
                    <w:jc w:val="center"/>
                    <w:rPr>
                      <w:rFonts w:ascii="Times New Roman" w:hAnsi="Times New Roman" w:cs="Times New Roman"/>
                      <w:szCs w:val="21"/>
                      <w:vertAlign w:val="superscript"/>
                    </w:rPr>
                  </w:pPr>
                  <w:r w:rsidRPr="005A2E8D">
                    <w:rPr>
                      <w:rFonts w:ascii="Times New Roman" w:hAnsi="Times New Roman" w:cs="Times New Roman"/>
                      <w:szCs w:val="21"/>
                    </w:rPr>
                    <w:t>24</w:t>
                  </w:r>
                  <w:r w:rsidRPr="005A2E8D">
                    <w:rPr>
                      <w:rFonts w:ascii="Times New Roman" w:cs="Times New Roman"/>
                      <w:szCs w:val="21"/>
                    </w:rPr>
                    <w:t>小时平均</w:t>
                  </w:r>
                  <w:r w:rsidRPr="005A2E8D">
                    <w:rPr>
                      <w:rFonts w:ascii="Times New Roman" w:hAnsi="Times New Roman" w:cs="Times New Roman"/>
                      <w:szCs w:val="21"/>
                    </w:rPr>
                    <w:t>80μg/m</w:t>
                  </w:r>
                  <w:r w:rsidRPr="005A2E8D">
                    <w:rPr>
                      <w:rFonts w:ascii="Times New Roman" w:hAnsi="Times New Roman" w:cs="Times New Roman"/>
                      <w:szCs w:val="21"/>
                      <w:vertAlign w:val="superscript"/>
                    </w:rPr>
                    <w:t>3</w:t>
                  </w:r>
                </w:p>
                <w:p w:rsidR="0000797C" w:rsidRPr="005A2E8D" w:rsidRDefault="0000797C">
                  <w:pPr>
                    <w:jc w:val="center"/>
                    <w:rPr>
                      <w:rFonts w:ascii="Times New Roman" w:hAnsi="Times New Roman" w:cs="Times New Roman"/>
                      <w:szCs w:val="21"/>
                      <w:vertAlign w:val="superscript"/>
                    </w:rPr>
                  </w:pPr>
                  <w:r w:rsidRPr="005A2E8D">
                    <w:rPr>
                      <w:rFonts w:ascii="Times New Roman" w:hAnsi="Times New Roman" w:cs="Times New Roman"/>
                      <w:szCs w:val="21"/>
                    </w:rPr>
                    <w:t>1</w:t>
                  </w:r>
                  <w:r w:rsidRPr="005A2E8D">
                    <w:rPr>
                      <w:rFonts w:ascii="Times New Roman" w:cs="Times New Roman"/>
                      <w:szCs w:val="21"/>
                    </w:rPr>
                    <w:t>小时平均</w:t>
                  </w:r>
                  <w:r w:rsidRPr="005A2E8D">
                    <w:rPr>
                      <w:rFonts w:ascii="Times New Roman" w:hAnsi="Times New Roman" w:cs="Times New Roman"/>
                      <w:szCs w:val="21"/>
                    </w:rPr>
                    <w:t>200μg/m</w:t>
                  </w:r>
                  <w:r w:rsidRPr="005A2E8D">
                    <w:rPr>
                      <w:rFonts w:ascii="Times New Roman" w:hAnsi="Times New Roman" w:cs="Times New Roman"/>
                      <w:szCs w:val="21"/>
                      <w:vertAlign w:val="superscript"/>
                    </w:rPr>
                    <w:t>3</w:t>
                  </w:r>
                </w:p>
                <w:p w:rsidR="0000797C" w:rsidRPr="005A2E8D" w:rsidRDefault="0000797C">
                  <w:pPr>
                    <w:jc w:val="center"/>
                    <w:rPr>
                      <w:rFonts w:ascii="Times New Roman" w:hAnsi="Times New Roman" w:cs="Times New Roman"/>
                      <w:szCs w:val="21"/>
                      <w:vertAlign w:val="superscript"/>
                    </w:rPr>
                  </w:pPr>
                  <w:r w:rsidRPr="005A2E8D">
                    <w:rPr>
                      <w:rFonts w:ascii="Times New Roman" w:hAnsi="Times New Roman" w:cs="Times New Roman"/>
                      <w:szCs w:val="21"/>
                    </w:rPr>
                    <w:t>CO</w:t>
                  </w:r>
                  <w:r w:rsidRPr="005A2E8D">
                    <w:rPr>
                      <w:rFonts w:ascii="Times New Roman" w:cs="Times New Roman"/>
                      <w:szCs w:val="21"/>
                    </w:rPr>
                    <w:t>：</w:t>
                  </w:r>
                  <w:r w:rsidRPr="005A2E8D">
                    <w:rPr>
                      <w:rFonts w:ascii="Times New Roman" w:hAnsi="Times New Roman" w:cs="Times New Roman"/>
                      <w:szCs w:val="21"/>
                    </w:rPr>
                    <w:t>24</w:t>
                  </w:r>
                  <w:r w:rsidRPr="005A2E8D">
                    <w:rPr>
                      <w:rFonts w:ascii="Times New Roman" w:cs="Times New Roman"/>
                      <w:szCs w:val="21"/>
                    </w:rPr>
                    <w:t>小时平均</w:t>
                  </w:r>
                  <w:r w:rsidRPr="005A2E8D">
                    <w:rPr>
                      <w:rFonts w:ascii="Times New Roman" w:hAnsi="Times New Roman" w:cs="Times New Roman"/>
                      <w:szCs w:val="21"/>
                    </w:rPr>
                    <w:t>4mg/m</w:t>
                  </w:r>
                  <w:r w:rsidRPr="005A2E8D">
                    <w:rPr>
                      <w:rFonts w:ascii="Times New Roman" w:hAnsi="Times New Roman" w:cs="Times New Roman"/>
                      <w:szCs w:val="21"/>
                      <w:vertAlign w:val="superscript"/>
                    </w:rPr>
                    <w:t>3</w:t>
                  </w:r>
                </w:p>
                <w:p w:rsidR="0000797C" w:rsidRPr="005A2E8D" w:rsidRDefault="0000797C">
                  <w:pPr>
                    <w:jc w:val="center"/>
                    <w:rPr>
                      <w:rFonts w:ascii="Times New Roman" w:hAnsi="Times New Roman" w:cs="Times New Roman"/>
                      <w:szCs w:val="21"/>
                      <w:vertAlign w:val="superscript"/>
                    </w:rPr>
                  </w:pPr>
                  <w:r w:rsidRPr="005A2E8D">
                    <w:rPr>
                      <w:rFonts w:ascii="Times New Roman" w:hAnsi="Times New Roman" w:cs="Times New Roman"/>
                      <w:szCs w:val="21"/>
                    </w:rPr>
                    <w:t>1</w:t>
                  </w:r>
                  <w:r w:rsidRPr="005A2E8D">
                    <w:rPr>
                      <w:rFonts w:ascii="Times New Roman" w:cs="Times New Roman"/>
                      <w:szCs w:val="21"/>
                    </w:rPr>
                    <w:t>小时平均</w:t>
                  </w:r>
                  <w:r w:rsidRPr="005A2E8D">
                    <w:rPr>
                      <w:rFonts w:ascii="Times New Roman" w:hAnsi="Times New Roman" w:cs="Times New Roman"/>
                      <w:szCs w:val="21"/>
                    </w:rPr>
                    <w:t>10mg/m</w:t>
                  </w:r>
                  <w:r w:rsidRPr="005A2E8D">
                    <w:rPr>
                      <w:rFonts w:ascii="Times New Roman" w:hAnsi="Times New Roman" w:cs="Times New Roman"/>
                      <w:szCs w:val="21"/>
                      <w:vertAlign w:val="superscript"/>
                    </w:rPr>
                    <w:t>3</w:t>
                  </w:r>
                </w:p>
                <w:p w:rsidR="0000797C" w:rsidRPr="005A2E8D" w:rsidRDefault="0000797C">
                  <w:pPr>
                    <w:jc w:val="center"/>
                    <w:rPr>
                      <w:rFonts w:ascii="Times New Roman" w:hAnsi="Times New Roman" w:cs="Times New Roman"/>
                      <w:szCs w:val="21"/>
                      <w:vertAlign w:val="superscript"/>
                    </w:rPr>
                  </w:pPr>
                  <w:r w:rsidRPr="005A2E8D">
                    <w:rPr>
                      <w:rFonts w:ascii="Times New Roman" w:hAnsi="Times New Roman" w:cs="Times New Roman"/>
                    </w:rPr>
                    <w:t>O</w:t>
                  </w:r>
                  <w:r w:rsidRPr="005A2E8D">
                    <w:rPr>
                      <w:rFonts w:ascii="Times New Roman" w:hAnsi="Times New Roman" w:cs="Times New Roman"/>
                      <w:vertAlign w:val="subscript"/>
                    </w:rPr>
                    <w:t>3</w:t>
                  </w:r>
                  <w:r w:rsidRPr="005A2E8D">
                    <w:rPr>
                      <w:rFonts w:ascii="Times New Roman" w:cs="Times New Roman"/>
                    </w:rPr>
                    <w:t>：</w:t>
                  </w:r>
                  <w:r w:rsidRPr="005A2E8D">
                    <w:rPr>
                      <w:rFonts w:ascii="Times New Roman" w:cs="Times New Roman"/>
                      <w:szCs w:val="21"/>
                    </w:rPr>
                    <w:t>日最大</w:t>
                  </w:r>
                  <w:r w:rsidRPr="005A2E8D">
                    <w:rPr>
                      <w:rFonts w:ascii="Times New Roman" w:hAnsi="Times New Roman" w:cs="Times New Roman"/>
                      <w:szCs w:val="21"/>
                    </w:rPr>
                    <w:t>8</w:t>
                  </w:r>
                  <w:r w:rsidRPr="005A2E8D">
                    <w:rPr>
                      <w:rFonts w:ascii="Times New Roman" w:cs="Times New Roman"/>
                      <w:szCs w:val="21"/>
                    </w:rPr>
                    <w:t>小时平均</w:t>
                  </w:r>
                  <w:r w:rsidRPr="005A2E8D">
                    <w:rPr>
                      <w:rFonts w:ascii="Times New Roman" w:hAnsi="Times New Roman" w:cs="Times New Roman"/>
                      <w:szCs w:val="21"/>
                    </w:rPr>
                    <w:t>160μg/m</w:t>
                  </w:r>
                  <w:r w:rsidRPr="005A2E8D">
                    <w:rPr>
                      <w:rFonts w:ascii="Times New Roman" w:hAnsi="Times New Roman" w:cs="Times New Roman"/>
                      <w:szCs w:val="21"/>
                      <w:vertAlign w:val="superscript"/>
                    </w:rPr>
                    <w:t>3</w:t>
                  </w:r>
                </w:p>
                <w:p w:rsidR="0000797C" w:rsidRPr="005A2E8D" w:rsidRDefault="0000797C">
                  <w:pPr>
                    <w:jc w:val="center"/>
                    <w:rPr>
                      <w:rFonts w:ascii="Times New Roman" w:hAnsi="Times New Roman" w:cs="Times New Roman"/>
                      <w:szCs w:val="21"/>
                    </w:rPr>
                  </w:pPr>
                  <w:r w:rsidRPr="005A2E8D">
                    <w:rPr>
                      <w:rFonts w:ascii="Times New Roman" w:hAnsi="Times New Roman" w:cs="Times New Roman"/>
                      <w:szCs w:val="21"/>
                    </w:rPr>
                    <w:t>1</w:t>
                  </w:r>
                  <w:r w:rsidRPr="005A2E8D">
                    <w:rPr>
                      <w:rFonts w:ascii="Times New Roman" w:cs="Times New Roman"/>
                      <w:szCs w:val="21"/>
                    </w:rPr>
                    <w:t>小时平均</w:t>
                  </w:r>
                  <w:r w:rsidRPr="005A2E8D">
                    <w:rPr>
                      <w:rFonts w:ascii="Times New Roman" w:hAnsi="Times New Roman" w:cs="Times New Roman"/>
                      <w:szCs w:val="21"/>
                    </w:rPr>
                    <w:t>200μg/m</w:t>
                  </w:r>
                  <w:r w:rsidRPr="005A2E8D">
                    <w:rPr>
                      <w:rFonts w:ascii="Times New Roman" w:hAnsi="Times New Roman" w:cs="Times New Roman"/>
                      <w:szCs w:val="21"/>
                      <w:vertAlign w:val="superscript"/>
                    </w:rPr>
                    <w:t>3:</w:t>
                  </w:r>
                </w:p>
                <w:p w:rsidR="0000797C" w:rsidRPr="005A2E8D" w:rsidRDefault="0000797C">
                  <w:pPr>
                    <w:jc w:val="center"/>
                    <w:rPr>
                      <w:rFonts w:ascii="Times New Roman" w:hAnsi="Times New Roman" w:cs="Times New Roman"/>
                      <w:szCs w:val="21"/>
                    </w:rPr>
                  </w:pPr>
                  <w:r w:rsidRPr="005A2E8D">
                    <w:rPr>
                      <w:rFonts w:ascii="Times New Roman" w:hAnsi="Times New Roman" w:cs="Times New Roman"/>
                      <w:szCs w:val="21"/>
                    </w:rPr>
                    <w:t>PM</w:t>
                  </w:r>
                  <w:r w:rsidRPr="005A2E8D">
                    <w:rPr>
                      <w:rFonts w:ascii="Times New Roman" w:hAnsi="Times New Roman" w:cs="Times New Roman"/>
                      <w:szCs w:val="21"/>
                      <w:vertAlign w:val="subscript"/>
                    </w:rPr>
                    <w:t>2.5</w:t>
                  </w:r>
                  <w:r w:rsidRPr="005A2E8D">
                    <w:rPr>
                      <w:rFonts w:ascii="Times New Roman" w:cs="Times New Roman"/>
                      <w:szCs w:val="21"/>
                    </w:rPr>
                    <w:t>：</w:t>
                  </w:r>
                  <w:r w:rsidRPr="005A2E8D">
                    <w:rPr>
                      <w:rFonts w:ascii="Times New Roman" w:hAnsi="Times New Roman" w:cs="Times New Roman"/>
                      <w:szCs w:val="21"/>
                    </w:rPr>
                    <w:t>24</w:t>
                  </w:r>
                  <w:r w:rsidRPr="005A2E8D">
                    <w:rPr>
                      <w:rFonts w:ascii="Times New Roman" w:cs="Times New Roman"/>
                      <w:szCs w:val="21"/>
                    </w:rPr>
                    <w:t>小时平均</w:t>
                  </w:r>
                  <w:r w:rsidRPr="005A2E8D">
                    <w:rPr>
                      <w:rFonts w:ascii="Times New Roman" w:hAnsi="Times New Roman" w:cs="Times New Roman"/>
                      <w:szCs w:val="21"/>
                    </w:rPr>
                    <w:t>75μg/m</w:t>
                  </w:r>
                  <w:r w:rsidRPr="005A2E8D">
                    <w:rPr>
                      <w:rFonts w:ascii="Times New Roman" w:hAnsi="Times New Roman" w:cs="Times New Roman"/>
                      <w:szCs w:val="21"/>
                      <w:vertAlign w:val="superscript"/>
                    </w:rPr>
                    <w:t>3</w:t>
                  </w:r>
                </w:p>
                <w:p w:rsidR="0000797C" w:rsidRPr="005A2E8D" w:rsidRDefault="0000797C">
                  <w:pPr>
                    <w:jc w:val="center"/>
                    <w:rPr>
                      <w:rFonts w:ascii="Times New Roman" w:hAnsi="Times New Roman" w:cs="Times New Roman"/>
                      <w:szCs w:val="21"/>
                      <w:u w:color="000000"/>
                    </w:rPr>
                  </w:pPr>
                  <w:r w:rsidRPr="005A2E8D">
                    <w:rPr>
                      <w:rFonts w:ascii="Times New Roman" w:cs="Times New Roman"/>
                      <w:szCs w:val="21"/>
                    </w:rPr>
                    <w:t>年平均值</w:t>
                  </w:r>
                  <w:r w:rsidRPr="005A2E8D">
                    <w:rPr>
                      <w:rFonts w:ascii="Times New Roman" w:hAnsi="Times New Roman" w:cs="Times New Roman"/>
                      <w:szCs w:val="21"/>
                    </w:rPr>
                    <w:t>35μg/m</w:t>
                  </w:r>
                  <w:r w:rsidRPr="005A2E8D">
                    <w:rPr>
                      <w:rFonts w:ascii="Times New Roman" w:hAnsi="Times New Roman" w:cs="Times New Roman"/>
                      <w:szCs w:val="21"/>
                      <w:vertAlign w:val="superscript"/>
                    </w:rPr>
                    <w:t>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0797C" w:rsidRPr="005A2E8D" w:rsidRDefault="0000797C">
                  <w:pPr>
                    <w:jc w:val="center"/>
                    <w:rPr>
                      <w:rFonts w:ascii="Times New Roman" w:eastAsia="宋体" w:hAnsi="Times New Roman" w:cs="Times New Roman"/>
                      <w:szCs w:val="21"/>
                      <w:u w:color="000000"/>
                    </w:rPr>
                  </w:pPr>
                  <w:r w:rsidRPr="005A2E8D">
                    <w:rPr>
                      <w:rFonts w:ascii="Times New Roman" w:hAnsi="Times New Roman" w:cs="Times New Roman"/>
                      <w:szCs w:val="21"/>
                    </w:rPr>
                    <w:t>《环境空气质量标准》（</w:t>
                  </w:r>
                  <w:r w:rsidRPr="005A2E8D">
                    <w:rPr>
                      <w:rFonts w:ascii="Times New Roman" w:hAnsi="Times New Roman" w:cs="Times New Roman"/>
                      <w:szCs w:val="21"/>
                    </w:rPr>
                    <w:t>GB3095-2012</w:t>
                  </w:r>
                  <w:r w:rsidRPr="005A2E8D">
                    <w:rPr>
                      <w:rFonts w:ascii="Times New Roman" w:cs="Times New Roman"/>
                      <w:szCs w:val="21"/>
                    </w:rPr>
                    <w:t>）</w:t>
                  </w:r>
                </w:p>
                <w:p w:rsidR="0000797C" w:rsidRPr="005A2E8D" w:rsidRDefault="0000797C">
                  <w:pPr>
                    <w:jc w:val="center"/>
                    <w:rPr>
                      <w:rFonts w:ascii="Times New Roman" w:hAnsi="Times New Roman" w:cs="Times New Roman"/>
                      <w:u w:color="000000"/>
                    </w:rPr>
                  </w:pPr>
                  <w:r w:rsidRPr="005A2E8D">
                    <w:rPr>
                      <w:rFonts w:ascii="Times New Roman" w:hAnsi="Times New Roman" w:cs="Times New Roman"/>
                      <w:szCs w:val="21"/>
                    </w:rPr>
                    <w:t>二级标准</w:t>
                  </w:r>
                </w:p>
              </w:tc>
            </w:tr>
            <w:tr w:rsidR="002A5156" w:rsidRPr="0000797C" w:rsidTr="002A5156">
              <w:trPr>
                <w:trHeight w:val="108"/>
                <w:jc w:val="center"/>
              </w:trPr>
              <w:tc>
                <w:tcPr>
                  <w:tcW w:w="910" w:type="dxa"/>
                  <w:vMerge w:val="restart"/>
                  <w:tcBorders>
                    <w:top w:val="single" w:sz="4" w:space="0" w:color="000000"/>
                    <w:left w:val="single" w:sz="4" w:space="0" w:color="000000"/>
                    <w:right w:val="single" w:sz="4" w:space="0" w:color="000000"/>
                  </w:tcBorders>
                  <w:vAlign w:val="center"/>
                  <w:hideMark/>
                </w:tcPr>
                <w:p w:rsidR="002A5156" w:rsidRPr="0000797C" w:rsidRDefault="002A5156">
                  <w:pPr>
                    <w:jc w:val="center"/>
                    <w:rPr>
                      <w:rFonts w:ascii="Times New Roman" w:hAnsi="Times New Roman" w:cs="Times New Roman"/>
                      <w:color w:val="000000"/>
                      <w:szCs w:val="21"/>
                      <w:u w:color="000000"/>
                    </w:rPr>
                  </w:pPr>
                  <w:r w:rsidRPr="0000797C">
                    <w:rPr>
                      <w:rFonts w:ascii="Times New Roman" w:hAnsi="Times New Roman" w:cs="Times New Roman"/>
                      <w:szCs w:val="21"/>
                    </w:rPr>
                    <w:t>声环境</w:t>
                  </w:r>
                </w:p>
              </w:tc>
              <w:tc>
                <w:tcPr>
                  <w:tcW w:w="3937" w:type="dxa"/>
                  <w:tcBorders>
                    <w:top w:val="single" w:sz="4" w:space="0" w:color="000000"/>
                    <w:left w:val="single" w:sz="4" w:space="0" w:color="000000"/>
                    <w:bottom w:val="single" w:sz="4" w:space="0" w:color="000000"/>
                    <w:right w:val="single" w:sz="4" w:space="0" w:color="000000"/>
                  </w:tcBorders>
                  <w:vAlign w:val="center"/>
                  <w:hideMark/>
                </w:tcPr>
                <w:p w:rsidR="002A5156" w:rsidRPr="002A5156" w:rsidRDefault="002A5156">
                  <w:pPr>
                    <w:jc w:val="center"/>
                    <w:rPr>
                      <w:rFonts w:ascii="Times New Roman" w:eastAsia="宋体" w:hAnsi="Times New Roman" w:cs="Times New Roman"/>
                      <w:color w:val="000000"/>
                      <w:szCs w:val="21"/>
                      <w:u w:color="000000"/>
                    </w:rPr>
                  </w:pPr>
                  <w:r w:rsidRPr="002A5156">
                    <w:rPr>
                      <w:rFonts w:ascii="Times New Roman" w:hAnsi="Times New Roman" w:cs="Times New Roman"/>
                      <w:szCs w:val="21"/>
                    </w:rPr>
                    <w:t>昼间</w:t>
                  </w:r>
                  <w:r w:rsidRPr="002A5156">
                    <w:rPr>
                      <w:rFonts w:ascii="Times New Roman" w:hAnsi="Times New Roman" w:cs="Times New Roman"/>
                      <w:szCs w:val="21"/>
                    </w:rPr>
                    <w:t>60dB(A)</w:t>
                  </w:r>
                </w:p>
                <w:p w:rsidR="002A5156" w:rsidRPr="002A5156" w:rsidRDefault="002A5156">
                  <w:pPr>
                    <w:jc w:val="center"/>
                    <w:rPr>
                      <w:rFonts w:ascii="Times New Roman" w:hAnsi="Times New Roman" w:cs="Times New Roman"/>
                      <w:color w:val="000000"/>
                      <w:szCs w:val="21"/>
                      <w:u w:color="000000"/>
                    </w:rPr>
                  </w:pPr>
                  <w:r w:rsidRPr="002A5156">
                    <w:rPr>
                      <w:rFonts w:ascii="Times New Roman" w:hAnsi="Times New Roman" w:cs="Times New Roman"/>
                      <w:szCs w:val="21"/>
                    </w:rPr>
                    <w:t>夜间</w:t>
                  </w:r>
                  <w:r w:rsidRPr="002A5156">
                    <w:rPr>
                      <w:rFonts w:ascii="Times New Roman" w:hAnsi="Times New Roman" w:cs="Times New Roman"/>
                      <w:szCs w:val="21"/>
                    </w:rPr>
                    <w:t>50dB(A)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A5156" w:rsidRPr="002A5156" w:rsidRDefault="002A5156">
                  <w:pPr>
                    <w:jc w:val="center"/>
                    <w:rPr>
                      <w:rFonts w:ascii="Times New Roman" w:hAnsi="Times New Roman" w:cs="Times New Roman"/>
                      <w:color w:val="000000"/>
                      <w:szCs w:val="21"/>
                      <w:u w:color="000000"/>
                    </w:rPr>
                  </w:pPr>
                  <w:r w:rsidRPr="002A5156">
                    <w:rPr>
                      <w:rFonts w:ascii="Times New Roman" w:hAnsi="Times New Roman" w:cs="Times New Roman"/>
                      <w:szCs w:val="21"/>
                    </w:rPr>
                    <w:t>《声环境质量标准》</w:t>
                  </w:r>
                  <w:r w:rsidRPr="002A5156">
                    <w:rPr>
                      <w:rFonts w:ascii="Times New Roman" w:cs="Times New Roman"/>
                      <w:position w:val="6"/>
                      <w:szCs w:val="21"/>
                    </w:rPr>
                    <w:t>（</w:t>
                  </w:r>
                  <w:r w:rsidRPr="002A5156">
                    <w:rPr>
                      <w:rFonts w:ascii="Times New Roman" w:hAnsi="Times New Roman" w:cs="Times New Roman"/>
                      <w:position w:val="6"/>
                      <w:szCs w:val="21"/>
                    </w:rPr>
                    <w:t>GB3096-2008</w:t>
                  </w:r>
                  <w:r w:rsidRPr="002A5156">
                    <w:rPr>
                      <w:rFonts w:ascii="Times New Roman" w:cs="Times New Roman"/>
                      <w:position w:val="6"/>
                      <w:szCs w:val="21"/>
                    </w:rPr>
                    <w:t>）</w:t>
                  </w:r>
                  <w:r w:rsidRPr="002A5156">
                    <w:rPr>
                      <w:rFonts w:ascii="Times New Roman" w:hAnsi="Times New Roman" w:cs="Times New Roman"/>
                      <w:position w:val="6"/>
                      <w:szCs w:val="21"/>
                    </w:rPr>
                    <w:t>2</w:t>
                  </w:r>
                  <w:r w:rsidRPr="002A5156">
                    <w:rPr>
                      <w:rFonts w:ascii="Times New Roman" w:hAnsi="Times New Roman" w:cs="Times New Roman"/>
                      <w:position w:val="6"/>
                      <w:szCs w:val="21"/>
                    </w:rPr>
                    <w:t>类区标准</w:t>
                  </w:r>
                </w:p>
              </w:tc>
            </w:tr>
            <w:tr w:rsidR="002A5156" w:rsidRPr="0000797C" w:rsidTr="002A5156">
              <w:trPr>
                <w:trHeight w:val="108"/>
                <w:jc w:val="center"/>
              </w:trPr>
              <w:tc>
                <w:tcPr>
                  <w:tcW w:w="910" w:type="dxa"/>
                  <w:vMerge/>
                  <w:tcBorders>
                    <w:left w:val="single" w:sz="4" w:space="0" w:color="000000"/>
                    <w:bottom w:val="single" w:sz="4" w:space="0" w:color="000000"/>
                    <w:right w:val="single" w:sz="4" w:space="0" w:color="000000"/>
                  </w:tcBorders>
                  <w:vAlign w:val="center"/>
                  <w:hideMark/>
                </w:tcPr>
                <w:p w:rsidR="002A5156" w:rsidRPr="0000797C" w:rsidRDefault="002A5156">
                  <w:pPr>
                    <w:jc w:val="center"/>
                    <w:rPr>
                      <w:rFonts w:ascii="Times New Roman" w:hAnsi="Times New Roman" w:cs="Times New Roman"/>
                      <w:szCs w:val="21"/>
                    </w:rPr>
                  </w:pPr>
                </w:p>
              </w:tc>
              <w:tc>
                <w:tcPr>
                  <w:tcW w:w="3937" w:type="dxa"/>
                  <w:tcBorders>
                    <w:top w:val="single" w:sz="4" w:space="0" w:color="000000"/>
                    <w:left w:val="single" w:sz="4" w:space="0" w:color="000000"/>
                    <w:bottom w:val="single" w:sz="4" w:space="0" w:color="000000"/>
                    <w:right w:val="single" w:sz="4" w:space="0" w:color="000000"/>
                  </w:tcBorders>
                  <w:vAlign w:val="center"/>
                  <w:hideMark/>
                </w:tcPr>
                <w:p w:rsidR="002A5156" w:rsidRPr="002A5156" w:rsidRDefault="002A5156">
                  <w:pPr>
                    <w:jc w:val="center"/>
                    <w:rPr>
                      <w:rFonts w:ascii="Times New Roman" w:eastAsia="宋体" w:hAnsi="Times New Roman" w:cs="Times New Roman"/>
                      <w:color w:val="000000"/>
                      <w:szCs w:val="21"/>
                      <w:u w:color="000000"/>
                    </w:rPr>
                  </w:pPr>
                  <w:r w:rsidRPr="002A5156">
                    <w:rPr>
                      <w:rFonts w:ascii="Times New Roman" w:hAnsi="Times New Roman" w:cs="Times New Roman"/>
                      <w:szCs w:val="21"/>
                    </w:rPr>
                    <w:t>昼间</w:t>
                  </w:r>
                  <w:r w:rsidRPr="002A5156">
                    <w:rPr>
                      <w:rFonts w:ascii="Times New Roman" w:hAnsi="Times New Roman" w:cs="Times New Roman"/>
                      <w:szCs w:val="21"/>
                    </w:rPr>
                    <w:t>70dB(A)</w:t>
                  </w:r>
                </w:p>
                <w:p w:rsidR="002A5156" w:rsidRPr="002A5156" w:rsidRDefault="002A5156">
                  <w:pPr>
                    <w:jc w:val="center"/>
                    <w:rPr>
                      <w:rFonts w:ascii="Times New Roman" w:hAnsi="Times New Roman" w:cs="Times New Roman"/>
                      <w:color w:val="000000"/>
                      <w:szCs w:val="21"/>
                      <w:u w:color="000000"/>
                    </w:rPr>
                  </w:pPr>
                  <w:r w:rsidRPr="002A5156">
                    <w:rPr>
                      <w:rFonts w:ascii="Times New Roman" w:hAnsi="Times New Roman" w:cs="Times New Roman"/>
                      <w:szCs w:val="21"/>
                    </w:rPr>
                    <w:t>夜间</w:t>
                  </w:r>
                  <w:r w:rsidRPr="002A5156">
                    <w:rPr>
                      <w:rFonts w:ascii="Times New Roman" w:hAnsi="Times New Roman" w:cs="Times New Roman"/>
                      <w:szCs w:val="21"/>
                    </w:rPr>
                    <w:t>55dB(A)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A5156" w:rsidRPr="002A5156" w:rsidRDefault="002A5156">
                  <w:pPr>
                    <w:jc w:val="center"/>
                    <w:rPr>
                      <w:rFonts w:ascii="Times New Roman" w:hAnsi="Times New Roman" w:cs="Times New Roman"/>
                      <w:color w:val="000000"/>
                      <w:szCs w:val="21"/>
                      <w:u w:color="000000"/>
                    </w:rPr>
                  </w:pPr>
                  <w:r w:rsidRPr="002A5156">
                    <w:rPr>
                      <w:rFonts w:ascii="Times New Roman" w:hAnsi="Times New Roman" w:cs="Times New Roman"/>
                      <w:szCs w:val="21"/>
                    </w:rPr>
                    <w:t>《声环境质量标准》</w:t>
                  </w:r>
                  <w:r w:rsidRPr="002A5156">
                    <w:rPr>
                      <w:rFonts w:ascii="Times New Roman" w:cs="Times New Roman"/>
                      <w:position w:val="6"/>
                      <w:szCs w:val="21"/>
                    </w:rPr>
                    <w:t>（</w:t>
                  </w:r>
                  <w:r w:rsidRPr="002A5156">
                    <w:rPr>
                      <w:rFonts w:ascii="Times New Roman" w:hAnsi="Times New Roman" w:cs="Times New Roman"/>
                      <w:position w:val="6"/>
                      <w:szCs w:val="21"/>
                    </w:rPr>
                    <w:t>GB3096-2008</w:t>
                  </w:r>
                  <w:r w:rsidRPr="002A5156">
                    <w:rPr>
                      <w:rFonts w:ascii="Times New Roman" w:cs="Times New Roman"/>
                      <w:position w:val="6"/>
                      <w:szCs w:val="21"/>
                    </w:rPr>
                    <w:t>）</w:t>
                  </w:r>
                  <w:r w:rsidRPr="002A5156">
                    <w:rPr>
                      <w:rFonts w:ascii="Times New Roman" w:hAnsi="Times New Roman" w:cs="Times New Roman"/>
                      <w:position w:val="6"/>
                      <w:szCs w:val="21"/>
                    </w:rPr>
                    <w:t>4a</w:t>
                  </w:r>
                  <w:r w:rsidRPr="002A5156">
                    <w:rPr>
                      <w:rFonts w:ascii="Times New Roman" w:hAnsi="Times New Roman" w:cs="Times New Roman"/>
                      <w:position w:val="6"/>
                      <w:szCs w:val="21"/>
                    </w:rPr>
                    <w:t>类区标准</w:t>
                  </w:r>
                </w:p>
              </w:tc>
            </w:tr>
            <w:tr w:rsidR="002A5156" w:rsidRPr="0000797C" w:rsidTr="0000797C">
              <w:trPr>
                <w:trHeight w:val="108"/>
                <w:jc w:val="center"/>
              </w:trPr>
              <w:tc>
                <w:tcPr>
                  <w:tcW w:w="910" w:type="dxa"/>
                  <w:tcBorders>
                    <w:top w:val="single" w:sz="4" w:space="0" w:color="000000"/>
                    <w:left w:val="single" w:sz="4" w:space="0" w:color="000000"/>
                    <w:bottom w:val="single" w:sz="4" w:space="0" w:color="000000"/>
                    <w:right w:val="single" w:sz="4" w:space="0" w:color="000000"/>
                  </w:tcBorders>
                  <w:vAlign w:val="center"/>
                  <w:hideMark/>
                </w:tcPr>
                <w:p w:rsidR="002A5156" w:rsidRDefault="002A5156">
                  <w:pPr>
                    <w:jc w:val="center"/>
                    <w:rPr>
                      <w:rFonts w:hAnsi="宋体"/>
                      <w:color w:val="000000"/>
                      <w:szCs w:val="21"/>
                      <w:u w:color="000000"/>
                    </w:rPr>
                  </w:pPr>
                  <w:r>
                    <w:rPr>
                      <w:rFonts w:hAnsi="宋体" w:hint="eastAsia"/>
                      <w:szCs w:val="21"/>
                    </w:rPr>
                    <w:t>地表水</w:t>
                  </w:r>
                </w:p>
              </w:tc>
              <w:tc>
                <w:tcPr>
                  <w:tcW w:w="3937" w:type="dxa"/>
                  <w:tcBorders>
                    <w:top w:val="single" w:sz="4" w:space="0" w:color="000000"/>
                    <w:left w:val="single" w:sz="4" w:space="0" w:color="000000"/>
                    <w:bottom w:val="single" w:sz="4" w:space="0" w:color="000000"/>
                    <w:right w:val="single" w:sz="4" w:space="0" w:color="000000"/>
                  </w:tcBorders>
                  <w:vAlign w:val="center"/>
                  <w:hideMark/>
                </w:tcPr>
                <w:p w:rsidR="002A5156" w:rsidRPr="002A5156" w:rsidRDefault="002A5156">
                  <w:pPr>
                    <w:jc w:val="center"/>
                    <w:rPr>
                      <w:rFonts w:ascii="Times New Roman" w:eastAsia="宋体" w:hAnsi="Times New Roman" w:cs="Times New Roman"/>
                      <w:color w:val="000000"/>
                      <w:szCs w:val="21"/>
                      <w:u w:color="000000"/>
                    </w:rPr>
                  </w:pPr>
                  <w:r w:rsidRPr="002A5156">
                    <w:rPr>
                      <w:rFonts w:ascii="Times New Roman" w:hAnsi="Times New Roman" w:cs="Times New Roman"/>
                      <w:szCs w:val="21"/>
                    </w:rPr>
                    <w:t>pH</w:t>
                  </w:r>
                  <w:r w:rsidRPr="002A5156">
                    <w:rPr>
                      <w:rFonts w:ascii="Times New Roman" w:hAnsi="Times New Roman" w:cs="Times New Roman"/>
                      <w:szCs w:val="21"/>
                    </w:rPr>
                    <w:t>：</w:t>
                  </w:r>
                  <w:r w:rsidRPr="002A5156">
                    <w:rPr>
                      <w:rFonts w:ascii="Times New Roman" w:hAnsi="Times New Roman" w:cs="Times New Roman"/>
                      <w:szCs w:val="21"/>
                    </w:rPr>
                    <w:t>6~9</w:t>
                  </w:r>
                </w:p>
                <w:p w:rsidR="002A5156" w:rsidRPr="002A5156" w:rsidRDefault="002A5156">
                  <w:pPr>
                    <w:pStyle w:val="a3"/>
                    <w:jc w:val="center"/>
                    <w:rPr>
                      <w:rFonts w:ascii="Times New Roman" w:hAnsi="Times New Roman" w:cs="Times New Roman"/>
                      <w:bCs/>
                      <w:szCs w:val="21"/>
                    </w:rPr>
                  </w:pPr>
                  <w:r w:rsidRPr="002A5156">
                    <w:rPr>
                      <w:rFonts w:ascii="Times New Roman" w:hAnsi="Times New Roman" w:cs="Times New Roman"/>
                      <w:szCs w:val="21"/>
                    </w:rPr>
                    <w:t>BOD</w:t>
                  </w:r>
                  <w:r w:rsidRPr="002A5156">
                    <w:rPr>
                      <w:rFonts w:ascii="Times New Roman" w:hAnsi="Times New Roman" w:cs="Times New Roman"/>
                      <w:szCs w:val="21"/>
                      <w:vertAlign w:val="subscript"/>
                    </w:rPr>
                    <w:t>5</w:t>
                  </w:r>
                  <w:r w:rsidRPr="002A5156">
                    <w:rPr>
                      <w:rFonts w:ascii="Times New Roman" w:hAnsi="Times New Roman" w:cs="Times New Roman"/>
                      <w:szCs w:val="21"/>
                    </w:rPr>
                    <w:t>：</w:t>
                  </w:r>
                  <w:r w:rsidRPr="002A5156">
                    <w:rPr>
                      <w:rFonts w:ascii="Times New Roman" w:hAnsi="Times New Roman" w:cs="Times New Roman"/>
                      <w:szCs w:val="21"/>
                    </w:rPr>
                    <w:t>6mg/L</w:t>
                  </w:r>
                </w:p>
                <w:p w:rsidR="002A5156" w:rsidRPr="002A5156" w:rsidRDefault="002A5156">
                  <w:pPr>
                    <w:pStyle w:val="a3"/>
                    <w:jc w:val="center"/>
                    <w:rPr>
                      <w:rFonts w:ascii="Times New Roman" w:hAnsi="Times New Roman" w:cs="Times New Roman"/>
                      <w:szCs w:val="21"/>
                    </w:rPr>
                  </w:pPr>
                  <w:r w:rsidRPr="002A5156">
                    <w:rPr>
                      <w:rFonts w:ascii="Times New Roman" w:hAnsi="Times New Roman" w:cs="Times New Roman"/>
                      <w:szCs w:val="21"/>
                    </w:rPr>
                    <w:t>COD</w:t>
                  </w:r>
                  <w:r w:rsidRPr="002A5156">
                    <w:rPr>
                      <w:rFonts w:ascii="Times New Roman" w:hAnsi="Times New Roman" w:cs="Times New Roman"/>
                      <w:szCs w:val="21"/>
                    </w:rPr>
                    <w:t>：</w:t>
                  </w:r>
                  <w:r w:rsidRPr="002A5156">
                    <w:rPr>
                      <w:rFonts w:ascii="Times New Roman" w:hAnsi="Times New Roman" w:cs="Times New Roman"/>
                      <w:szCs w:val="21"/>
                    </w:rPr>
                    <w:t>30mg/L</w:t>
                  </w:r>
                </w:p>
                <w:p w:rsidR="002A5156" w:rsidRPr="002A5156" w:rsidRDefault="002A5156">
                  <w:pPr>
                    <w:pStyle w:val="a3"/>
                    <w:jc w:val="center"/>
                    <w:rPr>
                      <w:rFonts w:ascii="Times New Roman" w:hAnsi="Times New Roman" w:cs="Times New Roman"/>
                      <w:szCs w:val="21"/>
                    </w:rPr>
                  </w:pPr>
                  <w:r w:rsidRPr="002A5156">
                    <w:rPr>
                      <w:rFonts w:ascii="Times New Roman" w:hAnsi="Times New Roman" w:cs="Times New Roman"/>
                      <w:szCs w:val="21"/>
                    </w:rPr>
                    <w:t>氨氮：</w:t>
                  </w:r>
                  <w:r w:rsidRPr="002A5156">
                    <w:rPr>
                      <w:rFonts w:ascii="Times New Roman" w:hAnsi="Times New Roman" w:cs="Times New Roman"/>
                      <w:szCs w:val="21"/>
                    </w:rPr>
                    <w:t>1.5mg/L</w:t>
                  </w:r>
                </w:p>
                <w:p w:rsidR="002A5156" w:rsidRPr="002A5156" w:rsidRDefault="002A5156">
                  <w:pPr>
                    <w:pStyle w:val="a3"/>
                    <w:jc w:val="center"/>
                    <w:rPr>
                      <w:rFonts w:ascii="Times New Roman" w:hAnsi="Times New Roman" w:cs="Times New Roman"/>
                      <w:bCs/>
                      <w:szCs w:val="21"/>
                    </w:rPr>
                  </w:pPr>
                  <w:r w:rsidRPr="002A5156">
                    <w:rPr>
                      <w:rFonts w:ascii="Times New Roman" w:hAnsi="Times New Roman" w:cs="Times New Roman"/>
                      <w:szCs w:val="21"/>
                    </w:rPr>
                    <w:t>总磷：</w:t>
                  </w:r>
                  <w:r w:rsidRPr="002A5156">
                    <w:rPr>
                      <w:rFonts w:ascii="Times New Roman" w:hAnsi="Times New Roman" w:cs="Times New Roman"/>
                      <w:szCs w:val="21"/>
                    </w:rPr>
                    <w:t>0.3mg/L</w:t>
                  </w:r>
                </w:p>
                <w:p w:rsidR="002A5156" w:rsidRPr="002A5156" w:rsidRDefault="002A5156">
                  <w:pPr>
                    <w:jc w:val="center"/>
                    <w:rPr>
                      <w:rFonts w:ascii="Times New Roman" w:hAnsi="Times New Roman" w:cs="Times New Roman"/>
                      <w:szCs w:val="21"/>
                    </w:rPr>
                  </w:pPr>
                  <w:r w:rsidRPr="002A5156">
                    <w:rPr>
                      <w:rFonts w:ascii="Times New Roman" w:hAnsi="Times New Roman" w:cs="Times New Roman"/>
                      <w:szCs w:val="21"/>
                    </w:rPr>
                    <w:t>硫化物：</w:t>
                  </w:r>
                  <w:r w:rsidRPr="002A5156">
                    <w:rPr>
                      <w:rFonts w:ascii="Times New Roman" w:hAnsi="Times New Roman" w:cs="Times New Roman"/>
                      <w:szCs w:val="21"/>
                    </w:rPr>
                    <w:t>0.5mg/L</w:t>
                  </w:r>
                </w:p>
                <w:p w:rsidR="002A5156" w:rsidRPr="002A5156" w:rsidRDefault="002A5156">
                  <w:pPr>
                    <w:jc w:val="center"/>
                    <w:rPr>
                      <w:rFonts w:ascii="Times New Roman" w:hAnsi="Times New Roman" w:cs="Times New Roman"/>
                      <w:szCs w:val="21"/>
                    </w:rPr>
                  </w:pPr>
                  <w:r w:rsidRPr="002A5156">
                    <w:rPr>
                      <w:rFonts w:ascii="Times New Roman" w:cs="Times New Roman"/>
                      <w:szCs w:val="21"/>
                    </w:rPr>
                    <w:t>总氮：</w:t>
                  </w:r>
                  <w:r w:rsidRPr="002A5156">
                    <w:rPr>
                      <w:rFonts w:ascii="Times New Roman" w:hAnsi="Times New Roman" w:cs="Times New Roman"/>
                      <w:szCs w:val="21"/>
                    </w:rPr>
                    <w:t>1.5 mg/L</w:t>
                  </w:r>
                </w:p>
                <w:p w:rsidR="002A5156" w:rsidRPr="002A5156" w:rsidRDefault="002A5156">
                  <w:pPr>
                    <w:jc w:val="center"/>
                    <w:rPr>
                      <w:rFonts w:ascii="Times New Roman" w:hAnsi="Times New Roman" w:cs="Times New Roman"/>
                      <w:color w:val="000000"/>
                      <w:szCs w:val="21"/>
                      <w:u w:color="000000"/>
                    </w:rPr>
                  </w:pPr>
                  <w:r w:rsidRPr="002A5156">
                    <w:rPr>
                      <w:rFonts w:ascii="Times New Roman" w:cs="Times New Roman"/>
                      <w:szCs w:val="21"/>
                    </w:rPr>
                    <w:t>粪大肠菌群：</w:t>
                  </w:r>
                  <w:r w:rsidRPr="002A5156">
                    <w:rPr>
                      <w:rFonts w:ascii="Times New Roman" w:hAnsi="Times New Roman" w:cs="Times New Roman"/>
                      <w:szCs w:val="21"/>
                    </w:rPr>
                    <w:t>20000</w:t>
                  </w:r>
                  <w:r w:rsidRPr="002A5156">
                    <w:rPr>
                      <w:rFonts w:ascii="Times New Roman" w:cs="Times New Roman"/>
                      <w:szCs w:val="21"/>
                    </w:rPr>
                    <w:t>个</w:t>
                  </w:r>
                  <w:r w:rsidRPr="002A5156">
                    <w:rPr>
                      <w:rFonts w:ascii="Times New Roman" w:hAnsi="Times New Roman" w:cs="Times New Roman"/>
                      <w:szCs w:val="21"/>
                    </w:rPr>
                    <w:t>/L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A5156" w:rsidRPr="002A5156" w:rsidRDefault="002A5156">
                  <w:pPr>
                    <w:jc w:val="center"/>
                    <w:rPr>
                      <w:rFonts w:ascii="Times New Roman" w:eastAsia="宋体" w:hAnsi="Times New Roman" w:cs="Times New Roman"/>
                      <w:color w:val="000000"/>
                      <w:szCs w:val="21"/>
                      <w:u w:color="000000"/>
                    </w:rPr>
                  </w:pPr>
                  <w:r w:rsidRPr="002A5156">
                    <w:rPr>
                      <w:rFonts w:ascii="Times New Roman" w:hAnsi="Times New Roman" w:cs="Times New Roman"/>
                      <w:szCs w:val="21"/>
                    </w:rPr>
                    <w:t>《地表水环境质量标准》（</w:t>
                  </w:r>
                  <w:r w:rsidRPr="002A5156">
                    <w:rPr>
                      <w:rFonts w:ascii="Times New Roman" w:hAnsi="Times New Roman" w:cs="Times New Roman"/>
                      <w:szCs w:val="21"/>
                    </w:rPr>
                    <w:t>GB3838-2002</w:t>
                  </w:r>
                  <w:r w:rsidRPr="002A5156">
                    <w:rPr>
                      <w:rFonts w:ascii="Times New Roman" w:hAnsi="Times New Roman" w:cs="Times New Roman"/>
                      <w:szCs w:val="21"/>
                    </w:rPr>
                    <w:t>）</w:t>
                  </w:r>
                </w:p>
                <w:p w:rsidR="002A5156" w:rsidRPr="002A5156" w:rsidRDefault="002A5156">
                  <w:pPr>
                    <w:jc w:val="center"/>
                    <w:rPr>
                      <w:rFonts w:ascii="Times New Roman" w:hAnsi="Times New Roman" w:cs="Times New Roman"/>
                      <w:color w:val="000000"/>
                      <w:position w:val="6"/>
                      <w:szCs w:val="21"/>
                      <w:u w:color="000000"/>
                    </w:rPr>
                  </w:pPr>
                  <w:r w:rsidRPr="002A5156">
                    <w:rPr>
                      <w:rFonts w:ascii="Times New Roman" w:hAnsi="宋体" w:cs="Times New Roman"/>
                      <w:szCs w:val="21"/>
                    </w:rPr>
                    <w:t>Ⅳ</w:t>
                  </w:r>
                  <w:r w:rsidRPr="002A5156">
                    <w:rPr>
                      <w:rFonts w:ascii="Times New Roman" w:hAnsi="Times New Roman" w:cs="Times New Roman"/>
                      <w:szCs w:val="21"/>
                    </w:rPr>
                    <w:t>类标准</w:t>
                  </w:r>
                </w:p>
              </w:tc>
            </w:tr>
          </w:tbl>
          <w:p w:rsidR="005741B1" w:rsidRPr="00B147D6" w:rsidRDefault="0000797C">
            <w:pPr>
              <w:pStyle w:val="153222"/>
              <w:ind w:leftChars="0" w:left="0"/>
              <w:jc w:val="left"/>
              <w:rPr>
                <w:rFonts w:ascii="Times New Roman" w:eastAsia="宋体" w:hAnsi="Times New Roman" w:cs="Times New Roman"/>
                <w:color w:val="FF0000"/>
                <w:sz w:val="24"/>
                <w:szCs w:val="24"/>
              </w:rPr>
            </w:pPr>
            <w:r w:rsidRPr="00B147D6">
              <w:rPr>
                <w:rFonts w:ascii="Times New Roman" w:eastAsia="宋体" w:hAnsi="Times New Roman" w:cs="Times New Roman"/>
                <w:color w:val="FF0000"/>
                <w:sz w:val="24"/>
                <w:szCs w:val="24"/>
              </w:rPr>
              <w:t xml:space="preserve"> </w:t>
            </w:r>
          </w:p>
        </w:tc>
      </w:tr>
      <w:tr w:rsidR="00B85170" w:rsidRPr="0000797C" w:rsidTr="0000797C">
        <w:trPr>
          <w:trHeight w:val="3292"/>
        </w:trPr>
        <w:tc>
          <w:tcPr>
            <w:tcW w:w="873" w:type="dxa"/>
            <w:vAlign w:val="center"/>
          </w:tcPr>
          <w:p w:rsidR="00B85170" w:rsidRPr="0000797C" w:rsidRDefault="00882A5A" w:rsidP="00A8349D">
            <w:pPr>
              <w:pStyle w:val="153222"/>
              <w:ind w:leftChars="0" w:left="0"/>
              <w:jc w:val="left"/>
              <w:rPr>
                <w:rFonts w:ascii="Times New Roman" w:hAnsi="Times New Roman" w:cs="Times New Roman"/>
                <w:sz w:val="24"/>
                <w:szCs w:val="24"/>
              </w:rPr>
            </w:pPr>
            <w:r w:rsidRPr="0000797C">
              <w:rPr>
                <w:rFonts w:ascii="Times New Roman" w:eastAsia="宋体" w:hAnsi="宋体" w:cs="Times New Roman"/>
                <w:w w:val="100"/>
                <w:sz w:val="24"/>
                <w:szCs w:val="24"/>
              </w:rPr>
              <w:lastRenderedPageBreak/>
              <w:t>污染物排放标准</w:t>
            </w:r>
          </w:p>
        </w:tc>
        <w:tc>
          <w:tcPr>
            <w:tcW w:w="7649" w:type="dxa"/>
          </w:tcPr>
          <w:p w:rsidR="002A5156" w:rsidRPr="005B7ED8" w:rsidRDefault="002A5156" w:rsidP="002A5156">
            <w:pPr>
              <w:spacing w:line="360" w:lineRule="auto"/>
              <w:rPr>
                <w:rFonts w:ascii="Times New Roman" w:hAnsi="Times New Roman" w:cs="Times New Roman"/>
                <w:sz w:val="24"/>
              </w:rPr>
            </w:pPr>
            <w:r w:rsidRPr="005B7ED8">
              <w:rPr>
                <w:rFonts w:ascii="Times New Roman" w:hAnsi="Times New Roman" w:cs="Times New Roman"/>
                <w:b/>
                <w:sz w:val="24"/>
                <w:u w:val="single"/>
              </w:rPr>
              <w:t>废气</w:t>
            </w:r>
            <w:r w:rsidRPr="005B7ED8">
              <w:rPr>
                <w:rFonts w:ascii="Times New Roman" w:hAnsi="Times New Roman" w:cs="Times New Roman"/>
                <w:sz w:val="24"/>
              </w:rPr>
              <w:t>：施工期粉尘执行《大气污染物综合排放标准》（</w:t>
            </w:r>
            <w:r w:rsidRPr="005B7ED8">
              <w:rPr>
                <w:rFonts w:ascii="Times New Roman" w:hAnsi="Times New Roman" w:cs="Times New Roman"/>
                <w:sz w:val="24"/>
              </w:rPr>
              <w:t>GB16297-1996</w:t>
            </w:r>
            <w:r w:rsidRPr="005B7ED8">
              <w:rPr>
                <w:rFonts w:ascii="Times New Roman" w:hAnsi="Times New Roman" w:cs="Times New Roman"/>
                <w:sz w:val="24"/>
              </w:rPr>
              <w:t>）表</w:t>
            </w:r>
            <w:r w:rsidRPr="005B7ED8">
              <w:rPr>
                <w:rFonts w:ascii="Times New Roman" w:hAnsi="Times New Roman" w:cs="Times New Roman"/>
                <w:sz w:val="24"/>
              </w:rPr>
              <w:t>2</w:t>
            </w:r>
            <w:r w:rsidRPr="005B7ED8">
              <w:rPr>
                <w:rFonts w:ascii="Times New Roman" w:hAnsi="Times New Roman" w:cs="Times New Roman"/>
                <w:sz w:val="24"/>
              </w:rPr>
              <w:t>中无组织排放监控浓度限值。</w:t>
            </w:r>
          </w:p>
          <w:p w:rsidR="002A5156" w:rsidRPr="005B7ED8" w:rsidRDefault="002A5156" w:rsidP="002A5156">
            <w:pPr>
              <w:spacing w:line="360" w:lineRule="auto"/>
              <w:rPr>
                <w:rFonts w:ascii="Times New Roman" w:hAnsi="Times New Roman" w:cs="Times New Roman"/>
                <w:sz w:val="24"/>
              </w:rPr>
            </w:pPr>
            <w:r w:rsidRPr="005B7ED8">
              <w:rPr>
                <w:rFonts w:ascii="Times New Roman" w:hAnsi="Times New Roman" w:cs="Times New Roman"/>
                <w:b/>
                <w:sz w:val="24"/>
                <w:u w:val="single"/>
              </w:rPr>
              <w:t>噪声</w:t>
            </w:r>
            <w:r w:rsidRPr="005B7ED8">
              <w:rPr>
                <w:rFonts w:ascii="Times New Roman" w:hAnsi="Times New Roman" w:cs="Times New Roman"/>
                <w:sz w:val="24"/>
              </w:rPr>
              <w:t>：施工期噪声执行《建筑施工场界环境噪声排放标准》（</w:t>
            </w:r>
            <w:r w:rsidRPr="005B7ED8">
              <w:rPr>
                <w:rFonts w:ascii="Times New Roman" w:hAnsi="Times New Roman" w:cs="Times New Roman"/>
                <w:sz w:val="24"/>
              </w:rPr>
              <w:t>GB12523-2011</w:t>
            </w:r>
            <w:r w:rsidRPr="005B7ED8">
              <w:rPr>
                <w:rFonts w:ascii="Times New Roman" w:hAnsi="Times New Roman" w:cs="Times New Roman"/>
                <w:sz w:val="24"/>
              </w:rPr>
              <w:t>）表</w:t>
            </w:r>
            <w:r w:rsidRPr="005B7ED8">
              <w:rPr>
                <w:rFonts w:ascii="Times New Roman" w:hAnsi="Times New Roman" w:cs="Times New Roman"/>
                <w:sz w:val="24"/>
              </w:rPr>
              <w:t>1</w:t>
            </w:r>
            <w:r w:rsidRPr="005B7ED8">
              <w:rPr>
                <w:rFonts w:ascii="Times New Roman" w:hAnsi="Times New Roman" w:cs="Times New Roman"/>
                <w:sz w:val="24"/>
              </w:rPr>
              <w:t>中排放限值。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0"/>
              <w:gridCol w:w="782"/>
              <w:gridCol w:w="1917"/>
              <w:gridCol w:w="3407"/>
            </w:tblGrid>
            <w:tr w:rsidR="002A5156" w:rsidRPr="005B7ED8" w:rsidTr="005B7ED8">
              <w:trPr>
                <w:trHeight w:val="271"/>
                <w:jc w:val="center"/>
              </w:trPr>
              <w:tc>
                <w:tcPr>
                  <w:tcW w:w="1270" w:type="dxa"/>
                  <w:tcBorders>
                    <w:top w:val="single" w:sz="4" w:space="0" w:color="000000"/>
                    <w:left w:val="single" w:sz="4" w:space="0" w:color="000000"/>
                    <w:bottom w:val="single" w:sz="4" w:space="0" w:color="000000"/>
                    <w:right w:val="single" w:sz="4" w:space="0" w:color="000000"/>
                  </w:tcBorders>
                  <w:vAlign w:val="center"/>
                  <w:hideMark/>
                </w:tcPr>
                <w:p w:rsidR="002A5156" w:rsidRPr="005B7ED8" w:rsidRDefault="002A5156">
                  <w:pPr>
                    <w:jc w:val="center"/>
                    <w:rPr>
                      <w:rFonts w:ascii="Times New Roman" w:hAnsi="Times New Roman" w:cs="Times New Roman"/>
                      <w:color w:val="000000"/>
                      <w:szCs w:val="21"/>
                      <w:u w:color="000000"/>
                    </w:rPr>
                  </w:pPr>
                  <w:r w:rsidRPr="005B7ED8">
                    <w:rPr>
                      <w:rFonts w:ascii="Times New Roman" w:hAnsi="Times New Roman" w:cs="Times New Roman"/>
                      <w:szCs w:val="21"/>
                    </w:rPr>
                    <w:t>污染物类别</w:t>
                  </w:r>
                </w:p>
              </w:tc>
              <w:tc>
                <w:tcPr>
                  <w:tcW w:w="2699" w:type="dxa"/>
                  <w:gridSpan w:val="2"/>
                  <w:tcBorders>
                    <w:top w:val="single" w:sz="4" w:space="0" w:color="000000"/>
                    <w:left w:val="single" w:sz="4" w:space="0" w:color="000000"/>
                    <w:bottom w:val="single" w:sz="4" w:space="0" w:color="000000"/>
                    <w:right w:val="single" w:sz="4" w:space="0" w:color="000000"/>
                  </w:tcBorders>
                  <w:vAlign w:val="center"/>
                  <w:hideMark/>
                </w:tcPr>
                <w:p w:rsidR="002A5156" w:rsidRPr="005B7ED8" w:rsidRDefault="002A5156">
                  <w:pPr>
                    <w:jc w:val="center"/>
                    <w:rPr>
                      <w:rFonts w:ascii="Times New Roman" w:hAnsi="Times New Roman" w:cs="Times New Roman"/>
                      <w:color w:val="000000"/>
                      <w:szCs w:val="21"/>
                      <w:u w:color="000000"/>
                    </w:rPr>
                  </w:pPr>
                  <w:r w:rsidRPr="005B7ED8">
                    <w:rPr>
                      <w:rFonts w:ascii="Times New Roman" w:hAnsi="Times New Roman" w:cs="Times New Roman"/>
                      <w:szCs w:val="21"/>
                    </w:rPr>
                    <w:t>标准值</w:t>
                  </w:r>
                </w:p>
              </w:tc>
              <w:tc>
                <w:tcPr>
                  <w:tcW w:w="3407" w:type="dxa"/>
                  <w:tcBorders>
                    <w:top w:val="single" w:sz="4" w:space="0" w:color="000000"/>
                    <w:left w:val="single" w:sz="4" w:space="0" w:color="000000"/>
                    <w:bottom w:val="single" w:sz="4" w:space="0" w:color="000000"/>
                    <w:right w:val="single" w:sz="4" w:space="0" w:color="000000"/>
                  </w:tcBorders>
                  <w:vAlign w:val="center"/>
                  <w:hideMark/>
                </w:tcPr>
                <w:p w:rsidR="002A5156" w:rsidRPr="005B7ED8" w:rsidRDefault="002A5156">
                  <w:pPr>
                    <w:jc w:val="center"/>
                    <w:rPr>
                      <w:rFonts w:ascii="Times New Roman" w:hAnsi="Times New Roman" w:cs="Times New Roman"/>
                      <w:color w:val="000000"/>
                      <w:szCs w:val="21"/>
                      <w:u w:color="000000"/>
                    </w:rPr>
                  </w:pPr>
                  <w:r w:rsidRPr="005B7ED8">
                    <w:rPr>
                      <w:rFonts w:ascii="Times New Roman" w:hAnsi="Times New Roman" w:cs="Times New Roman"/>
                      <w:szCs w:val="21"/>
                    </w:rPr>
                    <w:t>标准来源</w:t>
                  </w:r>
                </w:p>
              </w:tc>
            </w:tr>
            <w:tr w:rsidR="002A5156" w:rsidRPr="005B7ED8" w:rsidTr="005B7ED8">
              <w:trPr>
                <w:trHeight w:val="271"/>
                <w:jc w:val="center"/>
              </w:trPr>
              <w:tc>
                <w:tcPr>
                  <w:tcW w:w="1270" w:type="dxa"/>
                  <w:tcBorders>
                    <w:top w:val="single" w:sz="4" w:space="0" w:color="000000"/>
                    <w:left w:val="single" w:sz="4" w:space="0" w:color="000000"/>
                    <w:bottom w:val="single" w:sz="4" w:space="0" w:color="000000"/>
                    <w:right w:val="single" w:sz="4" w:space="0" w:color="000000"/>
                  </w:tcBorders>
                  <w:vAlign w:val="center"/>
                  <w:hideMark/>
                </w:tcPr>
                <w:p w:rsidR="002A5156" w:rsidRPr="005B7ED8" w:rsidRDefault="002A5156">
                  <w:pPr>
                    <w:jc w:val="center"/>
                    <w:rPr>
                      <w:rFonts w:ascii="Times New Roman" w:hAnsi="Times New Roman" w:cs="Times New Roman"/>
                      <w:color w:val="000000"/>
                      <w:szCs w:val="21"/>
                      <w:u w:color="000000"/>
                    </w:rPr>
                  </w:pPr>
                  <w:r w:rsidRPr="005B7ED8">
                    <w:rPr>
                      <w:rFonts w:ascii="Times New Roman" w:cs="Times New Roman"/>
                      <w:szCs w:val="21"/>
                    </w:rPr>
                    <w:t>废气</w:t>
                  </w:r>
                </w:p>
              </w:tc>
              <w:tc>
                <w:tcPr>
                  <w:tcW w:w="2699" w:type="dxa"/>
                  <w:gridSpan w:val="2"/>
                  <w:tcBorders>
                    <w:top w:val="single" w:sz="4" w:space="0" w:color="000000"/>
                    <w:left w:val="single" w:sz="4" w:space="0" w:color="000000"/>
                    <w:bottom w:val="single" w:sz="4" w:space="0" w:color="000000"/>
                    <w:right w:val="single" w:sz="4" w:space="0" w:color="000000"/>
                  </w:tcBorders>
                  <w:vAlign w:val="center"/>
                  <w:hideMark/>
                </w:tcPr>
                <w:p w:rsidR="002A5156" w:rsidRPr="005B7ED8" w:rsidRDefault="002A5156">
                  <w:pPr>
                    <w:snapToGrid w:val="0"/>
                    <w:jc w:val="center"/>
                    <w:rPr>
                      <w:rFonts w:ascii="Times New Roman" w:eastAsia="宋体" w:hAnsi="Times New Roman" w:cs="Times New Roman"/>
                      <w:color w:val="000000"/>
                      <w:szCs w:val="20"/>
                      <w:u w:color="000000"/>
                    </w:rPr>
                  </w:pPr>
                  <w:r w:rsidRPr="005B7ED8">
                    <w:rPr>
                      <w:rFonts w:ascii="Times New Roman" w:hAnsi="Times New Roman" w:cs="Times New Roman"/>
                    </w:rPr>
                    <w:t>颗粒物周界外浓度最高点：</w:t>
                  </w:r>
                </w:p>
                <w:p w:rsidR="002A5156" w:rsidRPr="005B7ED8" w:rsidRDefault="002A5156">
                  <w:pPr>
                    <w:jc w:val="center"/>
                    <w:rPr>
                      <w:rFonts w:ascii="Times New Roman" w:hAnsi="Times New Roman" w:cs="Times New Roman"/>
                      <w:color w:val="000000"/>
                      <w:u w:color="000000"/>
                    </w:rPr>
                  </w:pPr>
                  <w:r w:rsidRPr="005B7ED8">
                    <w:rPr>
                      <w:rFonts w:ascii="Times New Roman" w:hAnsi="Times New Roman" w:cs="Times New Roman"/>
                      <w:szCs w:val="21"/>
                    </w:rPr>
                    <w:t>1.0mg/m</w:t>
                  </w:r>
                  <w:r w:rsidRPr="005B7ED8">
                    <w:rPr>
                      <w:rFonts w:ascii="Times New Roman" w:hAnsi="Times New Roman" w:cs="Times New Roman"/>
                      <w:szCs w:val="21"/>
                      <w:vertAlign w:val="superscript"/>
                    </w:rPr>
                    <w:t>3</w:t>
                  </w:r>
                </w:p>
              </w:tc>
              <w:tc>
                <w:tcPr>
                  <w:tcW w:w="3407" w:type="dxa"/>
                  <w:tcBorders>
                    <w:top w:val="single" w:sz="4" w:space="0" w:color="000000"/>
                    <w:left w:val="single" w:sz="4" w:space="0" w:color="000000"/>
                    <w:bottom w:val="single" w:sz="4" w:space="0" w:color="000000"/>
                    <w:right w:val="single" w:sz="4" w:space="0" w:color="000000"/>
                  </w:tcBorders>
                  <w:vAlign w:val="center"/>
                  <w:hideMark/>
                </w:tcPr>
                <w:p w:rsidR="002A5156" w:rsidRPr="005B7ED8" w:rsidRDefault="002A5156">
                  <w:pPr>
                    <w:jc w:val="center"/>
                    <w:rPr>
                      <w:rFonts w:ascii="Times New Roman" w:eastAsia="宋体" w:hAnsi="Times New Roman" w:cs="Times New Roman"/>
                      <w:color w:val="000000"/>
                      <w:szCs w:val="21"/>
                      <w:u w:color="000000"/>
                    </w:rPr>
                  </w:pPr>
                  <w:r w:rsidRPr="005B7ED8">
                    <w:rPr>
                      <w:rFonts w:ascii="Times New Roman" w:hAnsi="Times New Roman" w:cs="Times New Roman"/>
                      <w:szCs w:val="21"/>
                    </w:rPr>
                    <w:t>《大气污染物综合排放标准》（</w:t>
                  </w:r>
                  <w:r w:rsidRPr="005B7ED8">
                    <w:rPr>
                      <w:rFonts w:ascii="Times New Roman" w:hAnsi="Times New Roman" w:cs="Times New Roman"/>
                      <w:szCs w:val="21"/>
                    </w:rPr>
                    <w:t>GB16297-1996</w:t>
                  </w:r>
                  <w:r w:rsidRPr="005B7ED8">
                    <w:rPr>
                      <w:rFonts w:ascii="Times New Roman" w:hAnsi="Times New Roman" w:cs="Times New Roman"/>
                      <w:szCs w:val="21"/>
                    </w:rPr>
                    <w:t>）</w:t>
                  </w:r>
                </w:p>
                <w:p w:rsidR="002A5156" w:rsidRPr="005B7ED8" w:rsidRDefault="002A5156">
                  <w:pPr>
                    <w:jc w:val="center"/>
                    <w:rPr>
                      <w:rFonts w:ascii="Times New Roman" w:hAnsi="Times New Roman" w:cs="Times New Roman"/>
                      <w:color w:val="000000"/>
                      <w:szCs w:val="21"/>
                      <w:u w:color="000000"/>
                    </w:rPr>
                  </w:pPr>
                  <w:r w:rsidRPr="005B7ED8">
                    <w:rPr>
                      <w:rFonts w:ascii="Times New Roman" w:hAnsi="Times New Roman" w:cs="Times New Roman"/>
                      <w:szCs w:val="21"/>
                    </w:rPr>
                    <w:t>表</w:t>
                  </w:r>
                  <w:r w:rsidRPr="005B7ED8">
                    <w:rPr>
                      <w:rFonts w:ascii="Times New Roman" w:hAnsi="Times New Roman" w:cs="Times New Roman"/>
                      <w:szCs w:val="21"/>
                    </w:rPr>
                    <w:t>2</w:t>
                  </w:r>
                  <w:r w:rsidRPr="005B7ED8">
                    <w:rPr>
                      <w:rFonts w:ascii="Times New Roman" w:hAnsi="Times New Roman" w:cs="Times New Roman"/>
                      <w:szCs w:val="21"/>
                    </w:rPr>
                    <w:t>中颗粒物无组织排放监控浓度限值</w:t>
                  </w:r>
                </w:p>
              </w:tc>
            </w:tr>
            <w:tr w:rsidR="002A5156" w:rsidRPr="005B7ED8" w:rsidTr="005B7ED8">
              <w:trPr>
                <w:trHeight w:val="789"/>
                <w:jc w:val="center"/>
              </w:trPr>
              <w:tc>
                <w:tcPr>
                  <w:tcW w:w="1270" w:type="dxa"/>
                  <w:tcBorders>
                    <w:top w:val="single" w:sz="4" w:space="0" w:color="000000"/>
                    <w:left w:val="single" w:sz="4" w:space="0" w:color="000000"/>
                    <w:bottom w:val="single" w:sz="4" w:space="0" w:color="000000"/>
                    <w:right w:val="single" w:sz="4" w:space="0" w:color="000000"/>
                  </w:tcBorders>
                  <w:vAlign w:val="center"/>
                  <w:hideMark/>
                </w:tcPr>
                <w:p w:rsidR="002A5156" w:rsidRPr="005B7ED8" w:rsidRDefault="002A5156">
                  <w:pPr>
                    <w:jc w:val="center"/>
                    <w:rPr>
                      <w:rFonts w:ascii="Times New Roman" w:hAnsi="Times New Roman" w:cs="Times New Roman"/>
                      <w:color w:val="000000"/>
                      <w:szCs w:val="21"/>
                      <w:u w:color="000000"/>
                    </w:rPr>
                  </w:pPr>
                  <w:r w:rsidRPr="005B7ED8">
                    <w:rPr>
                      <w:rFonts w:ascii="Times New Roman" w:hAnsi="Times New Roman" w:cs="Times New Roman"/>
                      <w:szCs w:val="21"/>
                    </w:rPr>
                    <w:t>噪</w:t>
                  </w:r>
                  <w:r w:rsidRPr="005B7ED8">
                    <w:rPr>
                      <w:rFonts w:ascii="Times New Roman" w:hAnsi="Times New Roman" w:cs="Times New Roman"/>
                      <w:szCs w:val="21"/>
                    </w:rPr>
                    <w:t xml:space="preserve">  </w:t>
                  </w:r>
                  <w:r w:rsidRPr="005B7ED8">
                    <w:rPr>
                      <w:rFonts w:ascii="Times New Roman" w:hAnsi="Times New Roman" w:cs="Times New Roman"/>
                      <w:szCs w:val="21"/>
                    </w:rPr>
                    <w:t>声</w:t>
                  </w:r>
                </w:p>
              </w:tc>
              <w:tc>
                <w:tcPr>
                  <w:tcW w:w="782" w:type="dxa"/>
                  <w:tcBorders>
                    <w:top w:val="single" w:sz="4" w:space="0" w:color="000000"/>
                    <w:left w:val="single" w:sz="4" w:space="0" w:color="000000"/>
                    <w:bottom w:val="single" w:sz="4" w:space="0" w:color="000000"/>
                    <w:right w:val="single" w:sz="4" w:space="0" w:color="auto"/>
                  </w:tcBorders>
                  <w:vAlign w:val="center"/>
                  <w:hideMark/>
                </w:tcPr>
                <w:p w:rsidR="002A5156" w:rsidRPr="005B7ED8" w:rsidRDefault="002A5156">
                  <w:pPr>
                    <w:snapToGrid w:val="0"/>
                    <w:jc w:val="center"/>
                    <w:rPr>
                      <w:rFonts w:ascii="Times New Roman" w:hAnsi="Times New Roman" w:cs="Times New Roman"/>
                      <w:color w:val="000000"/>
                      <w:szCs w:val="21"/>
                      <w:u w:color="000000"/>
                    </w:rPr>
                  </w:pPr>
                  <w:r w:rsidRPr="005B7ED8">
                    <w:rPr>
                      <w:rFonts w:ascii="Times New Roman" w:cs="Times New Roman"/>
                      <w:szCs w:val="21"/>
                    </w:rPr>
                    <w:t>施工期</w:t>
                  </w:r>
                </w:p>
              </w:tc>
              <w:tc>
                <w:tcPr>
                  <w:tcW w:w="1917" w:type="dxa"/>
                  <w:tcBorders>
                    <w:top w:val="single" w:sz="4" w:space="0" w:color="000000"/>
                    <w:left w:val="single" w:sz="4" w:space="0" w:color="auto"/>
                    <w:bottom w:val="single" w:sz="4" w:space="0" w:color="000000"/>
                    <w:right w:val="single" w:sz="4" w:space="0" w:color="000000"/>
                  </w:tcBorders>
                  <w:vAlign w:val="center"/>
                  <w:hideMark/>
                </w:tcPr>
                <w:p w:rsidR="002A5156" w:rsidRPr="005B7ED8" w:rsidRDefault="002A5156">
                  <w:pPr>
                    <w:snapToGrid w:val="0"/>
                    <w:jc w:val="center"/>
                    <w:rPr>
                      <w:rFonts w:ascii="Times New Roman" w:eastAsia="宋体" w:hAnsi="Times New Roman" w:cs="Times New Roman"/>
                      <w:color w:val="000000"/>
                      <w:szCs w:val="21"/>
                      <w:u w:color="000000"/>
                    </w:rPr>
                  </w:pPr>
                  <w:r w:rsidRPr="005B7ED8">
                    <w:rPr>
                      <w:rFonts w:ascii="Times New Roman" w:cs="Times New Roman"/>
                      <w:szCs w:val="21"/>
                    </w:rPr>
                    <w:t>昼间</w:t>
                  </w:r>
                  <w:r w:rsidRPr="005B7ED8">
                    <w:rPr>
                      <w:rFonts w:ascii="Times New Roman" w:hAnsi="Times New Roman" w:cs="Times New Roman"/>
                      <w:szCs w:val="21"/>
                    </w:rPr>
                    <w:t>≤70dB</w:t>
                  </w:r>
                  <w:r w:rsidRPr="005B7ED8">
                    <w:rPr>
                      <w:rFonts w:ascii="Times New Roman" w:cs="Times New Roman"/>
                      <w:szCs w:val="21"/>
                    </w:rPr>
                    <w:t>（</w:t>
                  </w:r>
                  <w:r w:rsidRPr="005B7ED8">
                    <w:rPr>
                      <w:rFonts w:ascii="Times New Roman" w:hAnsi="Times New Roman" w:cs="Times New Roman"/>
                      <w:szCs w:val="21"/>
                    </w:rPr>
                    <w:t>A</w:t>
                  </w:r>
                  <w:r w:rsidRPr="005B7ED8">
                    <w:rPr>
                      <w:rFonts w:ascii="Times New Roman" w:cs="Times New Roman"/>
                      <w:szCs w:val="21"/>
                    </w:rPr>
                    <w:t>）</w:t>
                  </w:r>
                </w:p>
                <w:p w:rsidR="002A5156" w:rsidRPr="005B7ED8" w:rsidRDefault="002A5156">
                  <w:pPr>
                    <w:snapToGrid w:val="0"/>
                    <w:jc w:val="center"/>
                    <w:rPr>
                      <w:rFonts w:ascii="Times New Roman" w:hAnsi="Times New Roman" w:cs="Times New Roman"/>
                      <w:color w:val="000000"/>
                      <w:szCs w:val="21"/>
                      <w:u w:color="000000"/>
                    </w:rPr>
                  </w:pPr>
                  <w:r w:rsidRPr="005B7ED8">
                    <w:rPr>
                      <w:rFonts w:ascii="Times New Roman" w:cs="Times New Roman"/>
                      <w:szCs w:val="21"/>
                    </w:rPr>
                    <w:t>夜间</w:t>
                  </w:r>
                  <w:r w:rsidRPr="005B7ED8">
                    <w:rPr>
                      <w:rFonts w:ascii="Times New Roman" w:hAnsi="Times New Roman" w:cs="Times New Roman"/>
                      <w:szCs w:val="21"/>
                    </w:rPr>
                    <w:t>≤55dB</w:t>
                  </w:r>
                  <w:r w:rsidRPr="005B7ED8">
                    <w:rPr>
                      <w:rFonts w:ascii="Times New Roman" w:cs="Times New Roman"/>
                      <w:szCs w:val="21"/>
                    </w:rPr>
                    <w:t>（</w:t>
                  </w:r>
                  <w:r w:rsidRPr="005B7ED8">
                    <w:rPr>
                      <w:rFonts w:ascii="Times New Roman" w:hAnsi="Times New Roman" w:cs="Times New Roman"/>
                      <w:szCs w:val="21"/>
                    </w:rPr>
                    <w:t>A</w:t>
                  </w:r>
                  <w:r w:rsidRPr="005B7ED8">
                    <w:rPr>
                      <w:rFonts w:ascii="Times New Roman" w:cs="Times New Roman"/>
                      <w:szCs w:val="21"/>
                    </w:rPr>
                    <w:t>）</w:t>
                  </w:r>
                </w:p>
              </w:tc>
              <w:tc>
                <w:tcPr>
                  <w:tcW w:w="3407" w:type="dxa"/>
                  <w:tcBorders>
                    <w:top w:val="single" w:sz="4" w:space="0" w:color="000000"/>
                    <w:left w:val="single" w:sz="4" w:space="0" w:color="000000"/>
                    <w:bottom w:val="single" w:sz="4" w:space="0" w:color="000000"/>
                    <w:right w:val="single" w:sz="4" w:space="0" w:color="000000"/>
                  </w:tcBorders>
                  <w:vAlign w:val="center"/>
                  <w:hideMark/>
                </w:tcPr>
                <w:p w:rsidR="002A5156" w:rsidRPr="005B7ED8" w:rsidRDefault="002A5156">
                  <w:pPr>
                    <w:snapToGrid w:val="0"/>
                    <w:jc w:val="center"/>
                    <w:rPr>
                      <w:rFonts w:ascii="Times New Roman" w:hAnsi="Times New Roman" w:cs="Times New Roman"/>
                      <w:color w:val="000000"/>
                      <w:szCs w:val="21"/>
                      <w:u w:color="000000"/>
                    </w:rPr>
                  </w:pPr>
                  <w:r w:rsidRPr="005B7ED8">
                    <w:rPr>
                      <w:rFonts w:ascii="Times New Roman" w:cs="Times New Roman"/>
                      <w:szCs w:val="21"/>
                    </w:rPr>
                    <w:t>《建筑施工场界环境噪声排放标准》（</w:t>
                  </w:r>
                  <w:r w:rsidRPr="005B7ED8">
                    <w:rPr>
                      <w:rFonts w:ascii="Times New Roman" w:hAnsi="Times New Roman" w:cs="Times New Roman"/>
                      <w:szCs w:val="21"/>
                    </w:rPr>
                    <w:t>GB12523-2011</w:t>
                  </w:r>
                  <w:r w:rsidRPr="005B7ED8">
                    <w:rPr>
                      <w:rFonts w:ascii="Times New Roman" w:cs="Times New Roman"/>
                      <w:szCs w:val="21"/>
                    </w:rPr>
                    <w:t>）表</w:t>
                  </w:r>
                  <w:r w:rsidRPr="005B7ED8">
                    <w:rPr>
                      <w:rFonts w:ascii="Times New Roman" w:hAnsi="Times New Roman" w:cs="Times New Roman"/>
                      <w:szCs w:val="21"/>
                    </w:rPr>
                    <w:t>1</w:t>
                  </w:r>
                  <w:r w:rsidRPr="005B7ED8">
                    <w:rPr>
                      <w:rFonts w:ascii="Times New Roman" w:cs="Times New Roman"/>
                      <w:szCs w:val="21"/>
                    </w:rPr>
                    <w:t>中排放限值</w:t>
                  </w:r>
                </w:p>
              </w:tc>
            </w:tr>
          </w:tbl>
          <w:p w:rsidR="002A5156" w:rsidRPr="005B7ED8" w:rsidRDefault="002A5156" w:rsidP="002A5156">
            <w:pPr>
              <w:spacing w:line="360" w:lineRule="auto"/>
              <w:rPr>
                <w:rFonts w:ascii="Times New Roman" w:hAnsi="Times New Roman" w:cs="Times New Roman"/>
                <w:color w:val="000000"/>
                <w:sz w:val="24"/>
                <w:szCs w:val="20"/>
                <w:u w:color="000000"/>
              </w:rPr>
            </w:pPr>
          </w:p>
          <w:p w:rsidR="00B85170" w:rsidRDefault="00B85170" w:rsidP="0000797C">
            <w:pPr>
              <w:pStyle w:val="153222"/>
              <w:spacing w:line="360" w:lineRule="auto"/>
              <w:ind w:leftChars="0" w:left="0" w:firstLineChars="200" w:firstLine="480"/>
              <w:jc w:val="both"/>
              <w:rPr>
                <w:w w:val="100"/>
                <w:sz w:val="24"/>
                <w:szCs w:val="24"/>
              </w:rPr>
            </w:pPr>
          </w:p>
          <w:p w:rsidR="005B7ED8" w:rsidRDefault="005B7ED8" w:rsidP="0000797C">
            <w:pPr>
              <w:pStyle w:val="153222"/>
              <w:spacing w:line="360" w:lineRule="auto"/>
              <w:ind w:leftChars="0" w:left="0" w:firstLineChars="200" w:firstLine="480"/>
              <w:jc w:val="both"/>
              <w:rPr>
                <w:w w:val="100"/>
                <w:sz w:val="24"/>
                <w:szCs w:val="24"/>
              </w:rPr>
            </w:pPr>
          </w:p>
          <w:p w:rsidR="005B7ED8" w:rsidRDefault="005B7ED8" w:rsidP="0000797C">
            <w:pPr>
              <w:pStyle w:val="153222"/>
              <w:spacing w:line="360" w:lineRule="auto"/>
              <w:ind w:leftChars="0" w:left="0" w:firstLineChars="200" w:firstLine="480"/>
              <w:jc w:val="both"/>
              <w:rPr>
                <w:w w:val="100"/>
                <w:sz w:val="24"/>
                <w:szCs w:val="24"/>
              </w:rPr>
            </w:pPr>
          </w:p>
          <w:p w:rsidR="005B7ED8" w:rsidRDefault="005B7ED8" w:rsidP="0000797C">
            <w:pPr>
              <w:pStyle w:val="153222"/>
              <w:spacing w:line="360" w:lineRule="auto"/>
              <w:ind w:leftChars="0" w:left="0" w:firstLineChars="200" w:firstLine="480"/>
              <w:jc w:val="both"/>
              <w:rPr>
                <w:w w:val="100"/>
                <w:sz w:val="24"/>
                <w:szCs w:val="24"/>
              </w:rPr>
            </w:pPr>
          </w:p>
          <w:p w:rsidR="005B7ED8" w:rsidRDefault="005B7ED8" w:rsidP="0000797C">
            <w:pPr>
              <w:pStyle w:val="153222"/>
              <w:spacing w:line="360" w:lineRule="auto"/>
              <w:ind w:leftChars="0" w:left="0" w:firstLineChars="200" w:firstLine="480"/>
              <w:jc w:val="both"/>
              <w:rPr>
                <w:w w:val="100"/>
                <w:sz w:val="24"/>
                <w:szCs w:val="24"/>
              </w:rPr>
            </w:pPr>
          </w:p>
          <w:p w:rsidR="005B7ED8" w:rsidRPr="002A5156" w:rsidRDefault="005B7ED8" w:rsidP="0000797C">
            <w:pPr>
              <w:pStyle w:val="153222"/>
              <w:spacing w:line="360" w:lineRule="auto"/>
              <w:ind w:leftChars="0" w:left="0" w:firstLineChars="200" w:firstLine="480"/>
              <w:jc w:val="both"/>
              <w:rPr>
                <w:rFonts w:ascii="Times New Roman" w:eastAsia="宋体" w:hAnsi="宋体" w:cs="Times New Roman"/>
                <w:w w:val="100"/>
                <w:sz w:val="24"/>
                <w:szCs w:val="24"/>
              </w:rPr>
            </w:pPr>
          </w:p>
        </w:tc>
      </w:tr>
      <w:tr w:rsidR="00B85170" w:rsidRPr="00B147D6" w:rsidTr="005B7ED8">
        <w:trPr>
          <w:trHeight w:val="6306"/>
        </w:trPr>
        <w:tc>
          <w:tcPr>
            <w:tcW w:w="873" w:type="dxa"/>
            <w:vAlign w:val="center"/>
          </w:tcPr>
          <w:p w:rsidR="00B85170" w:rsidRPr="0000797C" w:rsidRDefault="00882A5A">
            <w:pPr>
              <w:pStyle w:val="153222"/>
              <w:ind w:leftChars="0" w:left="0"/>
              <w:jc w:val="left"/>
              <w:rPr>
                <w:rFonts w:ascii="Times New Roman" w:eastAsia="宋体" w:hAnsi="宋体" w:cs="Times New Roman"/>
                <w:w w:val="100"/>
                <w:sz w:val="24"/>
                <w:szCs w:val="24"/>
              </w:rPr>
            </w:pPr>
            <w:r w:rsidRPr="0000797C">
              <w:rPr>
                <w:rFonts w:ascii="Times New Roman" w:eastAsia="宋体" w:hAnsi="宋体" w:cs="Times New Roman"/>
                <w:w w:val="100"/>
                <w:sz w:val="24"/>
                <w:szCs w:val="24"/>
              </w:rPr>
              <w:t>总量控制指标</w:t>
            </w:r>
          </w:p>
        </w:tc>
        <w:tc>
          <w:tcPr>
            <w:tcW w:w="7649" w:type="dxa"/>
          </w:tcPr>
          <w:p w:rsidR="00B85170" w:rsidRPr="0000797C" w:rsidRDefault="00EE251A" w:rsidP="0064112A">
            <w:pPr>
              <w:pStyle w:val="153222"/>
              <w:spacing w:line="360" w:lineRule="auto"/>
              <w:ind w:leftChars="0" w:left="0" w:firstLineChars="200" w:firstLine="480"/>
              <w:jc w:val="left"/>
              <w:rPr>
                <w:rFonts w:ascii="Times New Roman" w:hAnsi="Times New Roman" w:cs="Times New Roman"/>
                <w:sz w:val="24"/>
                <w:szCs w:val="24"/>
              </w:rPr>
            </w:pPr>
            <w:r w:rsidRPr="0000797C">
              <w:rPr>
                <w:rFonts w:ascii="Times New Roman" w:eastAsia="宋体" w:hAnsi="宋体" w:cs="Times New Roman" w:hint="eastAsia"/>
                <w:w w:val="100"/>
                <w:sz w:val="24"/>
                <w:szCs w:val="24"/>
              </w:rPr>
              <w:t>根据国家对实施污染物排放总量控制的要求，本</w:t>
            </w:r>
            <w:r w:rsidR="0064112A" w:rsidRPr="0000797C">
              <w:rPr>
                <w:rFonts w:ascii="Times New Roman" w:eastAsia="宋体" w:hAnsi="宋体" w:cs="Times New Roman" w:hint="eastAsia"/>
                <w:w w:val="100"/>
                <w:sz w:val="24"/>
                <w:szCs w:val="24"/>
              </w:rPr>
              <w:t>工程以施工期生态类影响为主，运营期间无废气、废水产生，无需设置总量控制指标。</w:t>
            </w:r>
          </w:p>
        </w:tc>
      </w:tr>
    </w:tbl>
    <w:p w:rsidR="00B85170" w:rsidRPr="0000797C" w:rsidRDefault="00882A5A" w:rsidP="00187196">
      <w:pPr>
        <w:pStyle w:val="153222"/>
        <w:ind w:leftChars="0" w:left="0"/>
        <w:rPr>
          <w:rFonts w:ascii="Times New Roman" w:cs="Times New Roman"/>
          <w:w w:val="100"/>
          <w:sz w:val="24"/>
          <w:szCs w:val="24"/>
        </w:rPr>
      </w:pPr>
      <w:r w:rsidRPr="0000797C">
        <w:rPr>
          <w:rFonts w:ascii="Times New Roman" w:cs="Times New Roman"/>
          <w:w w:val="100"/>
          <w:sz w:val="24"/>
          <w:szCs w:val="24"/>
        </w:rPr>
        <w:lastRenderedPageBreak/>
        <w:t>表</w:t>
      </w:r>
      <w:r w:rsidRPr="0000797C">
        <w:rPr>
          <w:rFonts w:ascii="Times New Roman" w:cs="Times New Roman"/>
          <w:w w:val="100"/>
          <w:sz w:val="24"/>
          <w:szCs w:val="24"/>
        </w:rPr>
        <w:t xml:space="preserve">4  </w:t>
      </w:r>
      <w:r w:rsidRPr="0000797C">
        <w:rPr>
          <w:rFonts w:ascii="Times New Roman" w:cs="Times New Roman"/>
          <w:w w:val="100"/>
          <w:sz w:val="24"/>
          <w:szCs w:val="24"/>
        </w:rPr>
        <w:t>工程概况</w:t>
      </w:r>
    </w:p>
    <w:tbl>
      <w:tblPr>
        <w:tblStyle w:val="a6"/>
        <w:tblW w:w="8522" w:type="dxa"/>
        <w:tblLayout w:type="fixed"/>
        <w:tblLook w:val="04A0"/>
      </w:tblPr>
      <w:tblGrid>
        <w:gridCol w:w="1363"/>
        <w:gridCol w:w="7159"/>
      </w:tblGrid>
      <w:tr w:rsidR="00B85170" w:rsidRPr="0000797C">
        <w:tc>
          <w:tcPr>
            <w:tcW w:w="1363" w:type="dxa"/>
            <w:vAlign w:val="center"/>
          </w:tcPr>
          <w:p w:rsidR="00B85170" w:rsidRPr="0000797C" w:rsidRDefault="00882A5A">
            <w:pPr>
              <w:pStyle w:val="153222"/>
              <w:ind w:leftChars="0" w:left="0"/>
              <w:rPr>
                <w:rFonts w:ascii="Times New Roman" w:cs="Times New Roman"/>
                <w:w w:val="100"/>
                <w:sz w:val="24"/>
                <w:szCs w:val="24"/>
              </w:rPr>
            </w:pPr>
            <w:r w:rsidRPr="0000797C">
              <w:rPr>
                <w:rFonts w:ascii="Times New Roman" w:cs="Times New Roman"/>
                <w:w w:val="100"/>
                <w:sz w:val="24"/>
                <w:szCs w:val="24"/>
              </w:rPr>
              <w:t>项目名称</w:t>
            </w:r>
          </w:p>
        </w:tc>
        <w:tc>
          <w:tcPr>
            <w:tcW w:w="7159" w:type="dxa"/>
          </w:tcPr>
          <w:p w:rsidR="00B85170" w:rsidRPr="0000797C" w:rsidRDefault="002A5156" w:rsidP="00711666">
            <w:pPr>
              <w:pStyle w:val="153222"/>
              <w:ind w:leftChars="0" w:left="0"/>
              <w:rPr>
                <w:rFonts w:ascii="Times New Roman" w:cs="Times New Roman"/>
                <w:w w:val="100"/>
                <w:sz w:val="24"/>
                <w:szCs w:val="24"/>
              </w:rPr>
            </w:pPr>
            <w:r>
              <w:rPr>
                <w:rFonts w:ascii="Times New Roman" w:cs="Times New Roman"/>
                <w:w w:val="100"/>
                <w:sz w:val="24"/>
                <w:szCs w:val="24"/>
              </w:rPr>
              <w:t>第六采油厂羊中心站少人值守数字化系统建设项目</w:t>
            </w:r>
          </w:p>
        </w:tc>
      </w:tr>
      <w:tr w:rsidR="00B85170" w:rsidRPr="00B147D6">
        <w:trPr>
          <w:trHeight w:val="2954"/>
        </w:trPr>
        <w:tc>
          <w:tcPr>
            <w:tcW w:w="1363" w:type="dxa"/>
            <w:vAlign w:val="center"/>
          </w:tcPr>
          <w:p w:rsidR="00B85170" w:rsidRPr="0000797C" w:rsidRDefault="00882A5A" w:rsidP="004905B4">
            <w:pPr>
              <w:pStyle w:val="153222"/>
              <w:ind w:leftChars="0" w:left="0"/>
              <w:rPr>
                <w:rFonts w:ascii="Times New Roman" w:hAnsi="Times New Roman" w:cs="Times New Roman"/>
                <w:sz w:val="24"/>
                <w:szCs w:val="24"/>
              </w:rPr>
            </w:pPr>
            <w:r w:rsidRPr="0000797C">
              <w:rPr>
                <w:rFonts w:ascii="Times New Roman" w:cs="Times New Roman"/>
                <w:w w:val="100"/>
                <w:sz w:val="24"/>
                <w:szCs w:val="24"/>
              </w:rPr>
              <w:t>项目地理位置</w:t>
            </w:r>
          </w:p>
        </w:tc>
        <w:tc>
          <w:tcPr>
            <w:tcW w:w="7159" w:type="dxa"/>
          </w:tcPr>
          <w:p w:rsidR="00B85170" w:rsidRPr="00376123" w:rsidRDefault="005B7ED8" w:rsidP="005B7ED8">
            <w:pPr>
              <w:spacing w:line="360" w:lineRule="auto"/>
              <w:ind w:firstLineChars="200" w:firstLine="480"/>
              <w:rPr>
                <w:rFonts w:ascii="Times New Roman" w:hAnsi="Times New Roman" w:cs="Times New Roman"/>
                <w:color w:val="FF0000"/>
                <w:sz w:val="24"/>
              </w:rPr>
            </w:pPr>
            <w:r w:rsidRPr="005B7ED8">
              <w:rPr>
                <w:rFonts w:ascii="Times New Roman" w:eastAsia="宋体" w:hAnsi="Times New Roman" w:cs="Times New Roman" w:hint="eastAsia"/>
                <w:bCs/>
                <w:sz w:val="24"/>
              </w:rPr>
              <w:t>项目位于</w:t>
            </w:r>
            <w:r w:rsidRPr="005B7ED8">
              <w:rPr>
                <w:rFonts w:ascii="Times New Roman" w:eastAsia="宋体" w:hAnsi="Times New Roman" w:cs="Times New Roman" w:hint="eastAsia"/>
                <w:sz w:val="24"/>
              </w:rPr>
              <w:t>黄骅市羊三木回族乡羊三木村中国石油大港油田第六采油厂院内，项目中心地理坐标为东经</w:t>
            </w:r>
            <w:r w:rsidRPr="005B7ED8">
              <w:rPr>
                <w:rFonts w:ascii="Times New Roman" w:eastAsia="宋体" w:hAnsi="Times New Roman" w:cs="Times New Roman"/>
                <w:sz w:val="24"/>
              </w:rPr>
              <w:t>117°17′29.76″</w:t>
            </w:r>
            <w:r w:rsidRPr="005B7ED8">
              <w:rPr>
                <w:rFonts w:ascii="Times New Roman" w:eastAsia="宋体" w:hAnsi="Times New Roman" w:cs="Times New Roman" w:hint="eastAsia"/>
                <w:sz w:val="24"/>
              </w:rPr>
              <w:t>，北纬</w:t>
            </w:r>
            <w:r w:rsidRPr="005B7ED8">
              <w:rPr>
                <w:rFonts w:ascii="Times New Roman" w:eastAsia="宋体" w:hAnsi="Times New Roman" w:cs="Times New Roman"/>
                <w:sz w:val="24"/>
              </w:rPr>
              <w:t>38°26′46.32″</w:t>
            </w:r>
            <w:r w:rsidRPr="005B7ED8">
              <w:rPr>
                <w:rFonts w:ascii="Times New Roman" w:eastAsia="宋体" w:hAnsi="Times New Roman" w:cs="Times New Roman" w:hint="eastAsia"/>
                <w:sz w:val="24"/>
              </w:rPr>
              <w:t>。</w:t>
            </w:r>
          </w:p>
          <w:p w:rsidR="00B85170" w:rsidRPr="00B147D6" w:rsidRDefault="00882A5A" w:rsidP="0054683E">
            <w:pPr>
              <w:pStyle w:val="153222"/>
              <w:ind w:leftChars="0" w:left="0" w:firstLineChars="200" w:firstLine="480"/>
              <w:jc w:val="left"/>
              <w:rPr>
                <w:rFonts w:ascii="Times New Roman" w:hAnsi="Times New Roman" w:cs="Times New Roman"/>
                <w:color w:val="FF0000"/>
                <w:sz w:val="24"/>
                <w:szCs w:val="24"/>
              </w:rPr>
            </w:pPr>
            <w:r w:rsidRPr="008879CD">
              <w:rPr>
                <w:rFonts w:ascii="Times New Roman" w:cs="Times New Roman"/>
                <w:w w:val="100"/>
                <w:sz w:val="24"/>
                <w:szCs w:val="24"/>
              </w:rPr>
              <w:t>根据现场调查，工程地理位置与环评基本一致。</w:t>
            </w:r>
          </w:p>
        </w:tc>
      </w:tr>
      <w:tr w:rsidR="00B85170" w:rsidRPr="00376123">
        <w:trPr>
          <w:trHeight w:val="90"/>
        </w:trPr>
        <w:tc>
          <w:tcPr>
            <w:tcW w:w="8522" w:type="dxa"/>
            <w:gridSpan w:val="2"/>
          </w:tcPr>
          <w:p w:rsidR="00B85170" w:rsidRPr="005A2E8D" w:rsidRDefault="00882A5A">
            <w:pPr>
              <w:pStyle w:val="153222"/>
              <w:spacing w:line="360" w:lineRule="auto"/>
              <w:ind w:leftChars="0" w:left="0"/>
              <w:jc w:val="left"/>
              <w:rPr>
                <w:rFonts w:ascii="Times New Roman" w:eastAsia="宋体" w:hAnsi="宋体" w:cs="Times New Roman"/>
                <w:w w:val="100"/>
                <w:sz w:val="24"/>
                <w:szCs w:val="24"/>
              </w:rPr>
            </w:pPr>
            <w:r w:rsidRPr="005A2E8D">
              <w:rPr>
                <w:rFonts w:ascii="Times New Roman" w:eastAsia="宋体" w:hAnsi="宋体" w:cs="Times New Roman"/>
                <w:w w:val="100"/>
                <w:sz w:val="24"/>
                <w:szCs w:val="24"/>
              </w:rPr>
              <w:t>主要工程内容及规模：</w:t>
            </w:r>
          </w:p>
          <w:p w:rsidR="00B85170" w:rsidRPr="00104940" w:rsidRDefault="005B7ED8" w:rsidP="00104940">
            <w:pPr>
              <w:spacing w:line="360" w:lineRule="auto"/>
              <w:ind w:firstLineChars="187" w:firstLine="449"/>
              <w:rPr>
                <w:rFonts w:ascii="Times New Roman" w:eastAsia="宋体" w:hAnsi="宋体" w:cs="Times New Roman"/>
                <w:sz w:val="24"/>
              </w:rPr>
            </w:pPr>
            <w:r>
              <w:rPr>
                <w:rFonts w:hAnsi="宋体" w:hint="eastAsia"/>
                <w:sz w:val="24"/>
              </w:rPr>
              <w:t>项目主体工程为羊中心站少人值守数字化系统建设，主要为：基础网络系统升级，主要是实现站内生产网络与办公网络的物理隔离以及结合后期建设需求将基础网络进行扩展；生产信息监控系统，是针对站内主要设备分离器、机泵等实现设备的自动控制与远程起停，以达到少人值守的自动化系统要求，同时进一步完善电力系统的生产信息监测用以补充站内中控系统数据；视频安防系统主要是针对现有安防系统存在的不足，补充完善相关设备与监控区域的工程，主要完善区域为注水系统视频及安防系统、储罐区域视频监控系统等内容</w:t>
            </w:r>
            <w:r w:rsidR="00104940" w:rsidRPr="00104940">
              <w:rPr>
                <w:rFonts w:ascii="Times New Roman" w:eastAsia="宋体" w:hAnsi="宋体" w:cs="Times New Roman" w:hint="eastAsia"/>
                <w:sz w:val="24"/>
              </w:rPr>
              <w:t>。</w:t>
            </w:r>
            <w:r w:rsidR="00882A5A" w:rsidRPr="00104940">
              <w:rPr>
                <w:rFonts w:ascii="Times New Roman" w:eastAsia="宋体" w:hAnsi="宋体" w:cs="Times New Roman"/>
                <w:sz w:val="24"/>
              </w:rPr>
              <w:t>以及</w:t>
            </w:r>
            <w:r>
              <w:rPr>
                <w:rFonts w:ascii="Times New Roman" w:eastAsia="宋体" w:hAnsi="宋体" w:cs="Times New Roman" w:hint="eastAsia"/>
                <w:sz w:val="24"/>
              </w:rPr>
              <w:t>施工期</w:t>
            </w:r>
            <w:r w:rsidR="00882A5A" w:rsidRPr="00104940">
              <w:rPr>
                <w:rFonts w:ascii="Times New Roman" w:eastAsia="宋体" w:hAnsi="宋体" w:cs="Times New Roman"/>
                <w:sz w:val="24"/>
              </w:rPr>
              <w:t>的环保工程，具体如下：</w:t>
            </w:r>
          </w:p>
          <w:p w:rsidR="000B32FD" w:rsidRDefault="00882A5A" w:rsidP="000B32FD">
            <w:pPr>
              <w:pStyle w:val="153222"/>
              <w:spacing w:line="360" w:lineRule="auto"/>
              <w:ind w:left="420"/>
              <w:jc w:val="left"/>
              <w:rPr>
                <w:rFonts w:ascii="Times New Roman" w:eastAsia="宋体" w:hAnsi="宋体" w:cs="Times New Roman"/>
                <w:w w:val="100"/>
                <w:sz w:val="24"/>
                <w:szCs w:val="24"/>
              </w:rPr>
            </w:pPr>
            <w:r w:rsidRPr="00104940">
              <w:rPr>
                <w:rFonts w:ascii="Times New Roman" w:eastAsia="宋体" w:hAnsi="宋体" w:cs="Times New Roman"/>
                <w:w w:val="100"/>
                <w:sz w:val="24"/>
                <w:szCs w:val="24"/>
              </w:rPr>
              <w:t>一、主体工程</w:t>
            </w:r>
          </w:p>
          <w:p w:rsidR="00566337" w:rsidRPr="000B32FD" w:rsidRDefault="00104940" w:rsidP="000B32FD">
            <w:pPr>
              <w:spacing w:line="360" w:lineRule="auto"/>
              <w:ind w:firstLineChars="187" w:firstLine="449"/>
              <w:rPr>
                <w:rFonts w:hAnsi="宋体"/>
                <w:sz w:val="24"/>
              </w:rPr>
            </w:pPr>
            <w:r w:rsidRPr="000B32FD">
              <w:rPr>
                <w:rFonts w:hAnsi="宋体" w:hint="eastAsia"/>
                <w:sz w:val="24"/>
              </w:rPr>
              <w:t>主体工程</w:t>
            </w:r>
            <w:r w:rsidR="005B7ED8" w:rsidRPr="000B32FD">
              <w:rPr>
                <w:rFonts w:hAnsi="宋体" w:hint="eastAsia"/>
                <w:sz w:val="24"/>
              </w:rPr>
              <w:t>羊中心站少人值守数字化系统建设，主要为：基础网络系统升级，主要是实现站内生产网络与办公网络的物理隔离以及结合后期建设需求将基础网络进行扩展；生产信息监控系统，是针对站内主要设备分离器、机泵等实现设备的自动控制与远程起停，以达到少人值守的自动化系统要求，同时进一步完善电力系统的生产信息监测用以补充站内中控系统数据；视频安防系统主要是针对现有安防系统存在的不足，补充完善相关设备与监控区域的工程，主要完善区域为注水系统视频及安防系统、储罐区域视频监控系统等内容。</w:t>
            </w:r>
          </w:p>
          <w:p w:rsidR="00711666" w:rsidRPr="00104940" w:rsidRDefault="00104940" w:rsidP="00711666">
            <w:pPr>
              <w:pStyle w:val="153222"/>
              <w:spacing w:line="360" w:lineRule="auto"/>
              <w:ind w:leftChars="0" w:left="0" w:firstLineChars="200" w:firstLine="480"/>
              <w:jc w:val="both"/>
              <w:rPr>
                <w:rFonts w:ascii="Times New Roman" w:eastAsia="宋体" w:hAnsi="宋体" w:cs="Times New Roman"/>
                <w:w w:val="100"/>
                <w:sz w:val="24"/>
                <w:szCs w:val="24"/>
              </w:rPr>
            </w:pPr>
            <w:r w:rsidRPr="00104940">
              <w:rPr>
                <w:rFonts w:ascii="Times New Roman" w:eastAsia="宋体" w:hAnsi="宋体" w:cs="Times New Roman"/>
                <w:w w:val="100"/>
                <w:sz w:val="24"/>
                <w:szCs w:val="24"/>
              </w:rPr>
              <w:t>二</w:t>
            </w:r>
            <w:r w:rsidR="00882A5A" w:rsidRPr="00104940">
              <w:rPr>
                <w:rFonts w:ascii="Times New Roman" w:eastAsia="宋体" w:hAnsi="宋体" w:cs="Times New Roman"/>
                <w:w w:val="100"/>
                <w:sz w:val="24"/>
                <w:szCs w:val="24"/>
              </w:rPr>
              <w:t>、环保工程</w:t>
            </w:r>
          </w:p>
          <w:p w:rsidR="00CB33EA" w:rsidRPr="00104940" w:rsidRDefault="00882A5A" w:rsidP="00711666">
            <w:pPr>
              <w:pStyle w:val="153222"/>
              <w:spacing w:line="360" w:lineRule="auto"/>
              <w:ind w:leftChars="0" w:left="0" w:firstLineChars="200" w:firstLine="480"/>
              <w:jc w:val="both"/>
              <w:rPr>
                <w:rFonts w:ascii="Times New Roman" w:eastAsia="宋体" w:hAnsi="宋体" w:cs="Times New Roman"/>
                <w:w w:val="100"/>
                <w:sz w:val="24"/>
                <w:szCs w:val="24"/>
              </w:rPr>
            </w:pPr>
            <w:r w:rsidRPr="00104940">
              <w:rPr>
                <w:rFonts w:ascii="Times New Roman" w:eastAsia="宋体" w:hAnsi="宋体" w:cs="Times New Roman"/>
                <w:w w:val="100"/>
                <w:sz w:val="24"/>
                <w:szCs w:val="24"/>
              </w:rPr>
              <w:t>1</w:t>
            </w:r>
            <w:r w:rsidRPr="00104940">
              <w:rPr>
                <w:rFonts w:ascii="Times New Roman" w:eastAsia="宋体" w:hAnsi="宋体" w:cs="Times New Roman"/>
                <w:w w:val="100"/>
                <w:sz w:val="24"/>
                <w:szCs w:val="24"/>
              </w:rPr>
              <w:t>、废气：</w:t>
            </w:r>
            <w:r w:rsidR="005B7ED8" w:rsidRPr="005B7ED8">
              <w:rPr>
                <w:rFonts w:ascii="Times New Roman" w:eastAsia="宋体" w:hAnsi="宋体" w:cs="Times New Roman" w:hint="eastAsia"/>
                <w:w w:val="100"/>
                <w:sz w:val="24"/>
                <w:szCs w:val="24"/>
              </w:rPr>
              <w:t>施工现场合理布局，建筑材料堆存，对易起尘物料实行库存或加盖苫布，运输车辆应按要求配装密闭装置、不得超载、对易起尘物料加盖蓬布、控制车速、减</w:t>
            </w:r>
            <w:r w:rsidR="005B7ED8">
              <w:rPr>
                <w:rFonts w:ascii="Times New Roman" w:eastAsia="宋体" w:hAnsi="宋体" w:cs="Times New Roman" w:hint="eastAsia"/>
                <w:w w:val="100"/>
                <w:sz w:val="24"/>
                <w:szCs w:val="24"/>
              </w:rPr>
              <w:t>少卸料落差等内容。建立洒水清扫制度，指定专人负责洒水和清扫工作</w:t>
            </w:r>
            <w:r w:rsidR="00104940" w:rsidRPr="00104940">
              <w:rPr>
                <w:rFonts w:ascii="Times New Roman" w:eastAsia="宋体" w:hAnsi="宋体" w:cs="Times New Roman" w:hint="eastAsia"/>
                <w:w w:val="100"/>
                <w:sz w:val="24"/>
                <w:szCs w:val="24"/>
              </w:rPr>
              <w:t>。</w:t>
            </w:r>
          </w:p>
          <w:p w:rsidR="00FB3DB3" w:rsidRPr="00104940" w:rsidRDefault="00711666" w:rsidP="00857CB5">
            <w:pPr>
              <w:pStyle w:val="153222"/>
              <w:spacing w:line="360" w:lineRule="auto"/>
              <w:ind w:leftChars="0" w:left="0" w:firstLineChars="200" w:firstLine="480"/>
              <w:jc w:val="both"/>
              <w:rPr>
                <w:rFonts w:ascii="Times New Roman" w:eastAsia="宋体" w:hAnsi="宋体" w:cs="Times New Roman"/>
                <w:w w:val="100"/>
                <w:sz w:val="24"/>
                <w:szCs w:val="24"/>
              </w:rPr>
            </w:pPr>
            <w:r w:rsidRPr="00104940">
              <w:rPr>
                <w:rFonts w:ascii="Times New Roman" w:eastAsia="宋体" w:hAnsi="宋体" w:cs="Times New Roman" w:hint="eastAsia"/>
                <w:w w:val="100"/>
                <w:sz w:val="24"/>
                <w:szCs w:val="24"/>
              </w:rPr>
              <w:lastRenderedPageBreak/>
              <w:t>2</w:t>
            </w:r>
            <w:r w:rsidR="00882A5A" w:rsidRPr="00104940">
              <w:rPr>
                <w:rFonts w:ascii="Times New Roman" w:eastAsia="宋体" w:hAnsi="宋体" w:cs="Times New Roman"/>
                <w:w w:val="100"/>
                <w:sz w:val="24"/>
                <w:szCs w:val="24"/>
              </w:rPr>
              <w:t>、噪声：</w:t>
            </w:r>
          </w:p>
          <w:p w:rsidR="00A13DBC" w:rsidRPr="00104940" w:rsidRDefault="005B7ED8" w:rsidP="005B7ED8">
            <w:pPr>
              <w:pStyle w:val="153222"/>
              <w:spacing w:line="360" w:lineRule="auto"/>
              <w:ind w:leftChars="0" w:left="0" w:firstLineChars="200" w:firstLine="480"/>
              <w:jc w:val="both"/>
              <w:rPr>
                <w:rFonts w:ascii="Times New Roman" w:eastAsia="宋体" w:hAnsi="宋体" w:cs="Times New Roman"/>
                <w:w w:val="100"/>
                <w:sz w:val="24"/>
                <w:szCs w:val="24"/>
              </w:rPr>
            </w:pPr>
            <w:r w:rsidRPr="005B7ED8">
              <w:rPr>
                <w:rFonts w:ascii="Times New Roman" w:eastAsia="宋体" w:hAnsi="宋体" w:cs="Times New Roman" w:hint="eastAsia"/>
                <w:w w:val="100"/>
                <w:sz w:val="24"/>
                <w:szCs w:val="24"/>
              </w:rPr>
              <w:t>选用先进的低噪声设备，合理安排作业时间，现场施工人员要严加管理，文明施工</w:t>
            </w:r>
            <w:r>
              <w:rPr>
                <w:rFonts w:ascii="Times New Roman" w:eastAsia="宋体" w:hAnsi="宋体" w:cs="Times New Roman" w:hint="eastAsia"/>
                <w:w w:val="100"/>
                <w:sz w:val="24"/>
                <w:szCs w:val="24"/>
              </w:rPr>
              <w:t>。</w:t>
            </w:r>
          </w:p>
          <w:p w:rsidR="00711666" w:rsidRPr="00104940" w:rsidRDefault="00711666" w:rsidP="00711666">
            <w:pPr>
              <w:pStyle w:val="153222"/>
              <w:spacing w:line="360" w:lineRule="auto"/>
              <w:ind w:leftChars="0" w:left="0" w:firstLineChars="200" w:firstLine="480"/>
              <w:jc w:val="both"/>
              <w:rPr>
                <w:rFonts w:ascii="Times New Roman" w:eastAsia="宋体" w:hAnsi="宋体" w:cs="Times New Roman"/>
                <w:w w:val="100"/>
                <w:sz w:val="24"/>
                <w:szCs w:val="24"/>
              </w:rPr>
            </w:pPr>
            <w:r w:rsidRPr="00104940">
              <w:rPr>
                <w:rFonts w:ascii="Times New Roman" w:eastAsia="宋体" w:hAnsi="宋体" w:cs="Times New Roman" w:hint="eastAsia"/>
                <w:w w:val="100"/>
                <w:sz w:val="24"/>
                <w:szCs w:val="24"/>
              </w:rPr>
              <w:t>3</w:t>
            </w:r>
            <w:r w:rsidRPr="00104940">
              <w:rPr>
                <w:rFonts w:ascii="Times New Roman" w:eastAsia="宋体" w:hAnsi="宋体" w:cs="Times New Roman" w:hint="eastAsia"/>
                <w:w w:val="100"/>
                <w:sz w:val="24"/>
                <w:szCs w:val="24"/>
              </w:rPr>
              <w:t>、固废</w:t>
            </w:r>
          </w:p>
          <w:p w:rsidR="00104940" w:rsidRPr="00104940" w:rsidRDefault="005B7ED8" w:rsidP="00104940">
            <w:pPr>
              <w:pStyle w:val="153222"/>
              <w:spacing w:line="360" w:lineRule="auto"/>
              <w:ind w:leftChars="0" w:left="0" w:firstLineChars="200" w:firstLine="480"/>
              <w:jc w:val="both"/>
              <w:rPr>
                <w:rFonts w:ascii="Times New Roman" w:eastAsia="宋体" w:hAnsi="宋体" w:cs="Times New Roman"/>
                <w:w w:val="100"/>
                <w:sz w:val="24"/>
                <w:szCs w:val="24"/>
              </w:rPr>
            </w:pPr>
            <w:r w:rsidRPr="005B7ED8">
              <w:rPr>
                <w:rFonts w:ascii="Times New Roman" w:eastAsia="宋体" w:hAnsi="宋体" w:cs="Times New Roman" w:hint="eastAsia"/>
                <w:w w:val="100"/>
                <w:sz w:val="24"/>
                <w:szCs w:val="24"/>
              </w:rPr>
              <w:t>土方全部用于工程回填</w:t>
            </w:r>
            <w:r w:rsidR="00104940">
              <w:rPr>
                <w:rFonts w:ascii="Times New Roman" w:eastAsia="宋体" w:hAnsi="宋体" w:cs="Times New Roman" w:hint="eastAsia"/>
                <w:w w:val="100"/>
                <w:sz w:val="24"/>
                <w:szCs w:val="24"/>
              </w:rPr>
              <w:t>。</w:t>
            </w:r>
          </w:p>
        </w:tc>
      </w:tr>
      <w:tr w:rsidR="00B85170" w:rsidRPr="005B7ED8" w:rsidTr="00AA4DBD">
        <w:trPr>
          <w:trHeight w:val="1691"/>
        </w:trPr>
        <w:tc>
          <w:tcPr>
            <w:tcW w:w="8522" w:type="dxa"/>
            <w:gridSpan w:val="2"/>
          </w:tcPr>
          <w:p w:rsidR="00B85170" w:rsidRPr="005B7ED8" w:rsidRDefault="00882A5A">
            <w:pPr>
              <w:pStyle w:val="153222"/>
              <w:spacing w:line="360" w:lineRule="auto"/>
              <w:ind w:leftChars="0" w:left="0"/>
              <w:jc w:val="left"/>
              <w:rPr>
                <w:rFonts w:ascii="Times New Roman" w:eastAsia="宋体" w:hAnsi="宋体" w:cs="Times New Roman"/>
                <w:w w:val="100"/>
                <w:sz w:val="24"/>
                <w:szCs w:val="24"/>
              </w:rPr>
            </w:pPr>
            <w:r w:rsidRPr="005B7ED8">
              <w:rPr>
                <w:rFonts w:ascii="Times New Roman" w:eastAsia="宋体" w:hAnsi="宋体" w:cs="Times New Roman"/>
                <w:w w:val="100"/>
                <w:sz w:val="24"/>
                <w:szCs w:val="24"/>
              </w:rPr>
              <w:lastRenderedPageBreak/>
              <w:t>实际工程量及工程建设变化情况，说明工程变化原因：</w:t>
            </w:r>
          </w:p>
          <w:p w:rsidR="00B85170" w:rsidRPr="005B7ED8" w:rsidRDefault="00882A5A" w:rsidP="00A53D7B">
            <w:pPr>
              <w:pStyle w:val="153222"/>
              <w:spacing w:line="360" w:lineRule="auto"/>
              <w:ind w:leftChars="0" w:left="0" w:firstLineChars="200" w:firstLine="480"/>
              <w:jc w:val="left"/>
              <w:rPr>
                <w:rFonts w:ascii="Times New Roman" w:hAnsi="Times New Roman" w:cs="Times New Roman"/>
                <w:sz w:val="24"/>
                <w:szCs w:val="24"/>
                <w:highlight w:val="yellow"/>
              </w:rPr>
            </w:pPr>
            <w:r w:rsidRPr="005B7ED8">
              <w:rPr>
                <w:rFonts w:ascii="Times New Roman" w:eastAsia="宋体" w:hAnsi="宋体" w:cs="Times New Roman"/>
                <w:w w:val="100"/>
                <w:sz w:val="24"/>
                <w:szCs w:val="24"/>
              </w:rPr>
              <w:t>本期工程实际建设内容与</w:t>
            </w:r>
            <w:r w:rsidR="002A6BC8" w:rsidRPr="005B7ED8">
              <w:rPr>
                <w:rFonts w:ascii="Times New Roman" w:eastAsia="宋体" w:hAnsi="宋体" w:cs="Times New Roman" w:hint="eastAsia"/>
                <w:w w:val="100"/>
                <w:sz w:val="24"/>
                <w:szCs w:val="24"/>
              </w:rPr>
              <w:t>环评</w:t>
            </w:r>
            <w:r w:rsidRPr="005B7ED8">
              <w:rPr>
                <w:rFonts w:ascii="Times New Roman" w:eastAsia="宋体" w:hAnsi="宋体" w:cs="Times New Roman"/>
                <w:w w:val="100"/>
                <w:sz w:val="24"/>
                <w:szCs w:val="24"/>
              </w:rPr>
              <w:t>建设内容对比见表</w:t>
            </w:r>
            <w:r w:rsidR="001746DB" w:rsidRPr="005B7ED8">
              <w:rPr>
                <w:rFonts w:ascii="Times New Roman" w:eastAsia="宋体" w:hAnsi="宋体" w:cs="Times New Roman"/>
                <w:w w:val="100"/>
                <w:sz w:val="24"/>
                <w:szCs w:val="24"/>
              </w:rPr>
              <w:t>4</w:t>
            </w:r>
            <w:r w:rsidRPr="005B7ED8">
              <w:rPr>
                <w:rFonts w:ascii="Times New Roman" w:eastAsia="宋体" w:hAnsi="宋体" w:cs="Times New Roman"/>
                <w:w w:val="100"/>
                <w:sz w:val="24"/>
                <w:szCs w:val="24"/>
              </w:rPr>
              <w:t>。</w:t>
            </w:r>
          </w:p>
          <w:p w:rsidR="00B85170" w:rsidRPr="005B7ED8" w:rsidRDefault="00882A5A">
            <w:pPr>
              <w:pStyle w:val="153222"/>
              <w:ind w:leftChars="0" w:left="0"/>
              <w:rPr>
                <w:rFonts w:ascii="Times New Roman" w:hAnsi="Times New Roman" w:cs="Times New Roman"/>
                <w:b/>
                <w:bCs/>
                <w:sz w:val="21"/>
                <w:szCs w:val="21"/>
                <w:highlight w:val="yellow"/>
              </w:rPr>
            </w:pPr>
            <w:r w:rsidRPr="005B7ED8">
              <w:rPr>
                <w:rFonts w:ascii="Times New Roman" w:cs="Times New Roman"/>
                <w:b/>
                <w:bCs/>
                <w:sz w:val="21"/>
                <w:szCs w:val="21"/>
              </w:rPr>
              <w:t>表</w:t>
            </w:r>
            <w:r w:rsidR="001746DB" w:rsidRPr="005B7ED8">
              <w:rPr>
                <w:rFonts w:ascii="Times New Roman" w:hAnsi="Times New Roman" w:cs="Times New Roman"/>
                <w:b/>
                <w:bCs/>
                <w:sz w:val="21"/>
                <w:szCs w:val="21"/>
              </w:rPr>
              <w:t>4</w:t>
            </w:r>
            <w:r w:rsidRPr="005B7ED8">
              <w:rPr>
                <w:rFonts w:ascii="Times New Roman" w:hAnsi="Times New Roman" w:cs="Times New Roman"/>
                <w:b/>
                <w:bCs/>
                <w:sz w:val="21"/>
                <w:szCs w:val="21"/>
              </w:rPr>
              <w:t xml:space="preserve">  </w:t>
            </w:r>
            <w:r w:rsidRPr="005B7ED8">
              <w:rPr>
                <w:rFonts w:ascii="Times New Roman" w:cs="Times New Roman"/>
                <w:b/>
                <w:bCs/>
                <w:sz w:val="21"/>
                <w:szCs w:val="21"/>
              </w:rPr>
              <w:t>实际调查对比一览表</w:t>
            </w:r>
          </w:p>
          <w:tbl>
            <w:tblPr>
              <w:tblStyle w:val="a6"/>
              <w:tblW w:w="8306" w:type="dxa"/>
              <w:tblLayout w:type="fixed"/>
              <w:tblLook w:val="04A0"/>
            </w:tblPr>
            <w:tblGrid>
              <w:gridCol w:w="521"/>
              <w:gridCol w:w="750"/>
              <w:gridCol w:w="3119"/>
              <w:gridCol w:w="3260"/>
              <w:gridCol w:w="656"/>
            </w:tblGrid>
            <w:tr w:rsidR="00B85170" w:rsidRPr="00E20E8C" w:rsidTr="00C87CB7">
              <w:trPr>
                <w:trHeight w:hRule="exact" w:val="10"/>
              </w:trPr>
              <w:tc>
                <w:tcPr>
                  <w:tcW w:w="1271" w:type="dxa"/>
                  <w:gridSpan w:val="2"/>
                  <w:vMerge w:val="restart"/>
                  <w:vAlign w:val="center"/>
                </w:tcPr>
                <w:p w:rsidR="00B85170" w:rsidRPr="00E20E8C" w:rsidRDefault="00882A5A" w:rsidP="00DE13DE">
                  <w:pPr>
                    <w:pStyle w:val="153222"/>
                    <w:ind w:leftChars="0" w:left="0"/>
                    <w:rPr>
                      <w:rFonts w:ascii="Times New Roman" w:hAnsi="Times New Roman" w:cs="Times New Roman"/>
                      <w:w w:val="100"/>
                      <w:sz w:val="21"/>
                      <w:szCs w:val="21"/>
                    </w:rPr>
                  </w:pPr>
                  <w:r w:rsidRPr="00E20E8C">
                    <w:rPr>
                      <w:rFonts w:ascii="Times New Roman" w:hAnsi="Times New Roman" w:cs="Times New Roman"/>
                      <w:w w:val="100"/>
                      <w:sz w:val="21"/>
                      <w:szCs w:val="21"/>
                    </w:rPr>
                    <w:t>项目</w:t>
                  </w:r>
                </w:p>
              </w:tc>
              <w:tc>
                <w:tcPr>
                  <w:tcW w:w="7035" w:type="dxa"/>
                  <w:gridSpan w:val="3"/>
                </w:tcPr>
                <w:p w:rsidR="00B85170" w:rsidRPr="00E20E8C" w:rsidRDefault="00882A5A" w:rsidP="00DE13DE">
                  <w:pPr>
                    <w:pStyle w:val="153222"/>
                    <w:ind w:leftChars="0" w:left="0"/>
                    <w:rPr>
                      <w:rFonts w:ascii="Times New Roman" w:hAnsi="Times New Roman" w:cs="Times New Roman"/>
                      <w:w w:val="100"/>
                      <w:sz w:val="21"/>
                      <w:szCs w:val="21"/>
                    </w:rPr>
                  </w:pPr>
                  <w:r w:rsidRPr="00E20E8C">
                    <w:rPr>
                      <w:rFonts w:ascii="Times New Roman" w:hAnsi="Times New Roman" w:cs="Times New Roman"/>
                      <w:w w:val="100"/>
                      <w:sz w:val="21"/>
                      <w:szCs w:val="21"/>
                    </w:rPr>
                    <w:t>指标</w:t>
                  </w:r>
                </w:p>
              </w:tc>
            </w:tr>
            <w:tr w:rsidR="00B85170" w:rsidRPr="00E20E8C" w:rsidTr="00435C55">
              <w:tc>
                <w:tcPr>
                  <w:tcW w:w="1271" w:type="dxa"/>
                  <w:gridSpan w:val="2"/>
                  <w:vMerge/>
                </w:tcPr>
                <w:p w:rsidR="00B85170" w:rsidRPr="00E20E8C" w:rsidRDefault="00B85170" w:rsidP="00DE13DE">
                  <w:pPr>
                    <w:pStyle w:val="153222"/>
                    <w:ind w:leftChars="0" w:left="0"/>
                    <w:rPr>
                      <w:rFonts w:ascii="Times New Roman" w:hAnsi="Times New Roman" w:cs="Times New Roman"/>
                      <w:w w:val="100"/>
                      <w:sz w:val="21"/>
                      <w:szCs w:val="21"/>
                    </w:rPr>
                  </w:pPr>
                </w:p>
              </w:tc>
              <w:tc>
                <w:tcPr>
                  <w:tcW w:w="3119" w:type="dxa"/>
                </w:tcPr>
                <w:p w:rsidR="00B85170" w:rsidRPr="00E20E8C" w:rsidRDefault="00882A5A" w:rsidP="00DE13DE">
                  <w:pPr>
                    <w:pStyle w:val="153222"/>
                    <w:ind w:leftChars="0" w:left="0"/>
                    <w:rPr>
                      <w:rFonts w:ascii="Times New Roman" w:hAnsi="Times New Roman" w:cs="Times New Roman"/>
                      <w:w w:val="100"/>
                      <w:sz w:val="21"/>
                      <w:szCs w:val="21"/>
                    </w:rPr>
                  </w:pPr>
                  <w:r w:rsidRPr="00E20E8C">
                    <w:rPr>
                      <w:rFonts w:ascii="Times New Roman" w:hAnsi="Times New Roman" w:cs="Times New Roman"/>
                      <w:w w:val="100"/>
                      <w:sz w:val="21"/>
                      <w:szCs w:val="21"/>
                    </w:rPr>
                    <w:t>环评及相关批复情况</w:t>
                  </w:r>
                </w:p>
              </w:tc>
              <w:tc>
                <w:tcPr>
                  <w:tcW w:w="3260" w:type="dxa"/>
                </w:tcPr>
                <w:p w:rsidR="00B85170" w:rsidRPr="00E20E8C" w:rsidRDefault="00882A5A" w:rsidP="00DE13DE">
                  <w:pPr>
                    <w:pStyle w:val="153222"/>
                    <w:ind w:leftChars="0" w:left="0"/>
                    <w:rPr>
                      <w:rFonts w:ascii="Times New Roman" w:hAnsi="Times New Roman" w:cs="Times New Roman"/>
                      <w:w w:val="100"/>
                      <w:sz w:val="21"/>
                      <w:szCs w:val="21"/>
                    </w:rPr>
                  </w:pPr>
                  <w:r w:rsidRPr="00E20E8C">
                    <w:rPr>
                      <w:rFonts w:ascii="Times New Roman" w:hAnsi="Times New Roman" w:cs="Times New Roman"/>
                      <w:w w:val="100"/>
                      <w:sz w:val="21"/>
                      <w:szCs w:val="21"/>
                    </w:rPr>
                    <w:t>实际建设情况</w:t>
                  </w:r>
                </w:p>
              </w:tc>
              <w:tc>
                <w:tcPr>
                  <w:tcW w:w="656" w:type="dxa"/>
                </w:tcPr>
                <w:p w:rsidR="00B85170" w:rsidRPr="00E20E8C" w:rsidRDefault="00882A5A" w:rsidP="00DE13DE">
                  <w:pPr>
                    <w:pStyle w:val="153222"/>
                    <w:ind w:leftChars="0" w:left="0"/>
                    <w:rPr>
                      <w:rFonts w:ascii="Times New Roman" w:hAnsi="Times New Roman" w:cs="Times New Roman"/>
                      <w:w w:val="100"/>
                      <w:sz w:val="21"/>
                      <w:szCs w:val="21"/>
                    </w:rPr>
                  </w:pPr>
                  <w:r w:rsidRPr="00E20E8C">
                    <w:rPr>
                      <w:rFonts w:ascii="Times New Roman" w:hAnsi="Times New Roman" w:cs="Times New Roman"/>
                      <w:w w:val="100"/>
                      <w:sz w:val="21"/>
                      <w:szCs w:val="21"/>
                    </w:rPr>
                    <w:t>备注</w:t>
                  </w:r>
                </w:p>
              </w:tc>
            </w:tr>
            <w:tr w:rsidR="000104FC" w:rsidRPr="00E20E8C" w:rsidTr="00435C55">
              <w:trPr>
                <w:trHeight w:val="935"/>
              </w:trPr>
              <w:tc>
                <w:tcPr>
                  <w:tcW w:w="1271" w:type="dxa"/>
                  <w:gridSpan w:val="2"/>
                  <w:vAlign w:val="center"/>
                </w:tcPr>
                <w:p w:rsidR="000104FC" w:rsidRPr="00E20E8C" w:rsidRDefault="000104FC" w:rsidP="00302024">
                  <w:pPr>
                    <w:pStyle w:val="153222"/>
                    <w:ind w:leftChars="0" w:left="0"/>
                    <w:rPr>
                      <w:rFonts w:ascii="Times New Roman" w:hAnsi="Times New Roman" w:cs="Times New Roman"/>
                      <w:sz w:val="21"/>
                      <w:szCs w:val="21"/>
                      <w:highlight w:val="yellow"/>
                    </w:rPr>
                  </w:pPr>
                  <w:r w:rsidRPr="00E20E8C">
                    <w:rPr>
                      <w:rFonts w:ascii="Times New Roman" w:hAnsi="Times New Roman" w:cs="Times New Roman"/>
                      <w:w w:val="100"/>
                      <w:sz w:val="21"/>
                      <w:szCs w:val="21"/>
                    </w:rPr>
                    <w:t>主体工程</w:t>
                  </w:r>
                </w:p>
              </w:tc>
              <w:tc>
                <w:tcPr>
                  <w:tcW w:w="3119" w:type="dxa"/>
                </w:tcPr>
                <w:p w:rsidR="000104FC" w:rsidRPr="00E20E8C" w:rsidRDefault="00E20E8C" w:rsidP="00565CCB">
                  <w:pPr>
                    <w:pStyle w:val="153222"/>
                    <w:ind w:leftChars="0" w:left="0"/>
                    <w:jc w:val="both"/>
                    <w:rPr>
                      <w:rFonts w:ascii="Times New Roman" w:hAnsi="Times New Roman" w:cs="Times New Roman"/>
                      <w:sz w:val="21"/>
                      <w:szCs w:val="21"/>
                      <w:highlight w:val="yellow"/>
                    </w:rPr>
                  </w:pPr>
                  <w:r w:rsidRPr="00E20E8C">
                    <w:rPr>
                      <w:rFonts w:ascii="Times New Roman" w:eastAsia="宋体" w:hAnsi="宋体" w:cs="Times New Roman" w:hint="eastAsia"/>
                      <w:w w:val="100"/>
                      <w:sz w:val="21"/>
                      <w:szCs w:val="21"/>
                    </w:rPr>
                    <w:t>主体工程羊中心站少人值守数字化系统建设，主要为：基础网络系统升级，主要是实现站内生产网络与办公网络的物理隔离以及结合后期建设需求将基础网络进行扩展；生产信息监控系统，是针对站内主要设备分离器、机泵等实现设备的自动控制与远程起停，以达到少人值守的自动化系统要求，同时进一步完善电力系统的生产信息监测用以补充站内中控系统数据；视频安防系统主要是针对现有安防系统存在的不足，补充完善相关设备与监控区域的工程，主要完善区域为注水系统视频及安防系统、储罐区域视频监控系统等内容。</w:t>
                  </w:r>
                </w:p>
              </w:tc>
              <w:tc>
                <w:tcPr>
                  <w:tcW w:w="3260" w:type="dxa"/>
                  <w:vAlign w:val="center"/>
                </w:tcPr>
                <w:p w:rsidR="000104FC" w:rsidRPr="00E20E8C" w:rsidRDefault="00E20E8C" w:rsidP="00565CCB">
                  <w:pPr>
                    <w:pStyle w:val="153222"/>
                    <w:ind w:leftChars="0" w:left="0"/>
                    <w:rPr>
                      <w:rFonts w:ascii="Times New Roman" w:hAnsi="Times New Roman" w:cs="Times New Roman"/>
                      <w:sz w:val="21"/>
                      <w:szCs w:val="21"/>
                      <w:highlight w:val="yellow"/>
                    </w:rPr>
                  </w:pPr>
                  <w:r w:rsidRPr="00E20E8C">
                    <w:rPr>
                      <w:rFonts w:ascii="Times New Roman" w:eastAsia="宋体" w:hAnsi="宋体" w:cs="Times New Roman" w:hint="eastAsia"/>
                      <w:w w:val="100"/>
                      <w:sz w:val="21"/>
                      <w:szCs w:val="21"/>
                    </w:rPr>
                    <w:t>主体工程羊中心站少人值守数字化系统建设，主要为：基础网络系统升级，主要是实现站内生产网络与办公网络的物理隔离以及结合后期建设需求将基础网络进行扩展；生产信息监控系统，是针对站内主要设备分离器、机泵等实现设备的自动控制与远程起停，以达到少人值守的自动化系统要求，同时进一步完善电力系统的生产信息监测用以补充站内中控系统数据；视频安防系统主要是针对现有安防系统存在的不足，补充完善相关设备与监控区域的工程，主要完善区域为注水系统视频及安防系统、储罐区域视频监控系统等内容。</w:t>
                  </w:r>
                </w:p>
              </w:tc>
              <w:tc>
                <w:tcPr>
                  <w:tcW w:w="656" w:type="dxa"/>
                  <w:vAlign w:val="center"/>
                </w:tcPr>
                <w:p w:rsidR="000104FC" w:rsidRPr="00E20E8C" w:rsidRDefault="00064EB5">
                  <w:pPr>
                    <w:pStyle w:val="153222"/>
                    <w:ind w:leftChars="0" w:left="0"/>
                    <w:rPr>
                      <w:rFonts w:ascii="Times New Roman" w:hAnsi="Times New Roman" w:cs="Times New Roman"/>
                      <w:sz w:val="21"/>
                      <w:szCs w:val="21"/>
                      <w:highlight w:val="yellow"/>
                    </w:rPr>
                  </w:pPr>
                  <w:r w:rsidRPr="00E20E8C">
                    <w:rPr>
                      <w:rFonts w:ascii="Times New Roman" w:hAnsi="Times New Roman" w:cs="Times New Roman" w:hint="eastAsia"/>
                      <w:w w:val="100"/>
                      <w:sz w:val="21"/>
                      <w:szCs w:val="21"/>
                    </w:rPr>
                    <w:t>--</w:t>
                  </w:r>
                </w:p>
              </w:tc>
            </w:tr>
            <w:tr w:rsidR="000F0546" w:rsidRPr="00E20E8C" w:rsidTr="00435C55">
              <w:tc>
                <w:tcPr>
                  <w:tcW w:w="521" w:type="dxa"/>
                  <w:vMerge w:val="restart"/>
                  <w:vAlign w:val="center"/>
                </w:tcPr>
                <w:p w:rsidR="000F0546" w:rsidRPr="00E20E8C" w:rsidRDefault="000F0546">
                  <w:pPr>
                    <w:pStyle w:val="153222"/>
                    <w:ind w:leftChars="0" w:left="0"/>
                    <w:rPr>
                      <w:rFonts w:ascii="Times New Roman" w:eastAsia="宋体" w:hAnsi="宋体" w:cs="Times New Roman"/>
                      <w:w w:val="100"/>
                      <w:sz w:val="21"/>
                      <w:szCs w:val="21"/>
                    </w:rPr>
                  </w:pPr>
                  <w:r w:rsidRPr="00E20E8C">
                    <w:rPr>
                      <w:rFonts w:ascii="Times New Roman" w:eastAsia="宋体" w:hAnsi="宋体" w:cs="Times New Roman"/>
                      <w:w w:val="100"/>
                      <w:sz w:val="21"/>
                      <w:szCs w:val="21"/>
                    </w:rPr>
                    <w:t>环保工程</w:t>
                  </w:r>
                </w:p>
              </w:tc>
              <w:tc>
                <w:tcPr>
                  <w:tcW w:w="750" w:type="dxa"/>
                  <w:vAlign w:val="center"/>
                </w:tcPr>
                <w:p w:rsidR="000F0546" w:rsidRPr="00E20E8C" w:rsidRDefault="000F0546">
                  <w:pPr>
                    <w:pStyle w:val="153222"/>
                    <w:ind w:leftChars="0" w:left="0"/>
                    <w:rPr>
                      <w:rFonts w:ascii="Times New Roman" w:eastAsia="宋体" w:hAnsi="宋体" w:cs="Times New Roman"/>
                      <w:w w:val="100"/>
                      <w:sz w:val="21"/>
                      <w:szCs w:val="21"/>
                    </w:rPr>
                  </w:pPr>
                  <w:r w:rsidRPr="00E20E8C">
                    <w:rPr>
                      <w:rFonts w:ascii="Times New Roman" w:eastAsia="宋体" w:hAnsi="宋体" w:cs="Times New Roman"/>
                      <w:w w:val="100"/>
                      <w:sz w:val="21"/>
                      <w:szCs w:val="21"/>
                    </w:rPr>
                    <w:t>废气</w:t>
                  </w:r>
                </w:p>
              </w:tc>
              <w:tc>
                <w:tcPr>
                  <w:tcW w:w="3119" w:type="dxa"/>
                  <w:vAlign w:val="center"/>
                </w:tcPr>
                <w:p w:rsidR="000F0546" w:rsidRPr="00E20E8C" w:rsidRDefault="00E20E8C" w:rsidP="00165FA8">
                  <w:pPr>
                    <w:pStyle w:val="153222"/>
                    <w:ind w:leftChars="0" w:left="0"/>
                    <w:jc w:val="both"/>
                    <w:rPr>
                      <w:rFonts w:ascii="Times New Roman" w:eastAsia="宋体" w:hAnsi="宋体" w:cs="Times New Roman"/>
                      <w:w w:val="100"/>
                      <w:sz w:val="21"/>
                      <w:szCs w:val="21"/>
                    </w:rPr>
                  </w:pPr>
                  <w:r w:rsidRPr="00E20E8C">
                    <w:rPr>
                      <w:rFonts w:ascii="Times New Roman" w:eastAsia="宋体" w:hAnsi="宋体" w:cs="Times New Roman" w:hint="eastAsia"/>
                      <w:w w:val="100"/>
                      <w:sz w:val="21"/>
                      <w:szCs w:val="21"/>
                    </w:rPr>
                    <w:t>施工现场合理布局，建筑材料堆存，对易起尘物料实行库存或加盖苫布，运输车辆应按要求配装密闭装置、不得超载、对易起尘物料加盖蓬布、控制车速、减少卸料落差等内容。建立洒水清扫制度，指定专人负责洒水和清扫工作。</w:t>
                  </w:r>
                </w:p>
              </w:tc>
              <w:tc>
                <w:tcPr>
                  <w:tcW w:w="3260" w:type="dxa"/>
                  <w:vAlign w:val="center"/>
                </w:tcPr>
                <w:p w:rsidR="000F0546" w:rsidRPr="00E20E8C" w:rsidRDefault="00E20E8C" w:rsidP="00165FA8">
                  <w:pPr>
                    <w:pStyle w:val="153222"/>
                    <w:ind w:leftChars="0" w:left="0"/>
                    <w:rPr>
                      <w:rFonts w:ascii="Times New Roman" w:eastAsia="宋体" w:hAnsi="宋体" w:cs="Times New Roman"/>
                      <w:w w:val="100"/>
                      <w:sz w:val="21"/>
                      <w:szCs w:val="21"/>
                    </w:rPr>
                  </w:pPr>
                  <w:r w:rsidRPr="00E20E8C">
                    <w:rPr>
                      <w:rFonts w:ascii="Times New Roman" w:eastAsia="宋体" w:hAnsi="宋体" w:cs="Times New Roman" w:hint="eastAsia"/>
                      <w:w w:val="100"/>
                      <w:sz w:val="21"/>
                      <w:szCs w:val="21"/>
                    </w:rPr>
                    <w:t>施工现场合理布局，建筑材料堆存，对易起尘物料实行库存或加盖苫布，运输车辆应按要求配装密闭装置、不得超载、对易起尘物料加盖蓬布、控制车速、减少卸料落差等内容。建立洒水清扫制度，指定专人负责洒水和清扫工作。</w:t>
                  </w:r>
                </w:p>
              </w:tc>
              <w:tc>
                <w:tcPr>
                  <w:tcW w:w="656" w:type="dxa"/>
                  <w:vAlign w:val="center"/>
                </w:tcPr>
                <w:p w:rsidR="000F0546" w:rsidRPr="00E20E8C" w:rsidRDefault="0075722C">
                  <w:pPr>
                    <w:pStyle w:val="153222"/>
                    <w:ind w:leftChars="0" w:left="0"/>
                    <w:rPr>
                      <w:rFonts w:ascii="Times New Roman" w:eastAsia="宋体" w:hAnsi="宋体" w:cs="Times New Roman"/>
                      <w:w w:val="100"/>
                      <w:sz w:val="21"/>
                      <w:szCs w:val="21"/>
                    </w:rPr>
                  </w:pPr>
                  <w:r w:rsidRPr="00E20E8C">
                    <w:rPr>
                      <w:rFonts w:ascii="Times New Roman" w:hAnsi="Times New Roman" w:cs="Times New Roman" w:hint="eastAsia"/>
                      <w:w w:val="100"/>
                      <w:sz w:val="21"/>
                      <w:szCs w:val="21"/>
                    </w:rPr>
                    <w:t>--</w:t>
                  </w:r>
                </w:p>
              </w:tc>
            </w:tr>
            <w:tr w:rsidR="000F0546" w:rsidRPr="00E20E8C" w:rsidTr="00435C55">
              <w:tc>
                <w:tcPr>
                  <w:tcW w:w="521" w:type="dxa"/>
                  <w:vMerge/>
                </w:tcPr>
                <w:p w:rsidR="000F0546" w:rsidRPr="00E20E8C" w:rsidRDefault="000F0546">
                  <w:pPr>
                    <w:pStyle w:val="153222"/>
                    <w:ind w:leftChars="0" w:left="0"/>
                    <w:rPr>
                      <w:rFonts w:ascii="Times New Roman" w:hAnsi="Times New Roman" w:cs="Times New Roman"/>
                      <w:sz w:val="21"/>
                      <w:szCs w:val="21"/>
                      <w:highlight w:val="yellow"/>
                    </w:rPr>
                  </w:pPr>
                </w:p>
              </w:tc>
              <w:tc>
                <w:tcPr>
                  <w:tcW w:w="750" w:type="dxa"/>
                  <w:vAlign w:val="center"/>
                </w:tcPr>
                <w:p w:rsidR="000F0546" w:rsidRPr="00E20E8C" w:rsidRDefault="000F0546">
                  <w:pPr>
                    <w:pStyle w:val="153222"/>
                    <w:ind w:leftChars="0" w:left="0"/>
                    <w:rPr>
                      <w:rFonts w:ascii="Times New Roman" w:hAnsi="Times New Roman" w:cs="Times New Roman"/>
                      <w:w w:val="100"/>
                      <w:sz w:val="21"/>
                      <w:szCs w:val="21"/>
                    </w:rPr>
                  </w:pPr>
                  <w:r w:rsidRPr="00E20E8C">
                    <w:rPr>
                      <w:rFonts w:ascii="Times New Roman" w:hAnsi="Times New Roman" w:cs="Times New Roman"/>
                      <w:w w:val="100"/>
                      <w:sz w:val="21"/>
                      <w:szCs w:val="21"/>
                    </w:rPr>
                    <w:t>固废</w:t>
                  </w:r>
                </w:p>
              </w:tc>
              <w:tc>
                <w:tcPr>
                  <w:tcW w:w="3119" w:type="dxa"/>
                  <w:vAlign w:val="center"/>
                </w:tcPr>
                <w:p w:rsidR="000F0546" w:rsidRPr="00E20E8C" w:rsidRDefault="00E20E8C" w:rsidP="00DF71EE">
                  <w:pPr>
                    <w:pStyle w:val="153222"/>
                    <w:ind w:leftChars="0" w:left="0"/>
                    <w:jc w:val="both"/>
                    <w:rPr>
                      <w:rFonts w:ascii="Times New Roman" w:eastAsia="宋体" w:hAnsi="宋体" w:cs="Times New Roman"/>
                      <w:w w:val="100"/>
                      <w:sz w:val="21"/>
                      <w:szCs w:val="21"/>
                    </w:rPr>
                  </w:pPr>
                  <w:r w:rsidRPr="00E20E8C">
                    <w:rPr>
                      <w:rFonts w:ascii="Times New Roman" w:eastAsia="宋体" w:hAnsi="宋体" w:cs="Times New Roman" w:hint="eastAsia"/>
                      <w:w w:val="100"/>
                      <w:sz w:val="21"/>
                      <w:szCs w:val="21"/>
                    </w:rPr>
                    <w:t>土方全部用于工程回填</w:t>
                  </w:r>
                </w:p>
              </w:tc>
              <w:tc>
                <w:tcPr>
                  <w:tcW w:w="3260" w:type="dxa"/>
                  <w:vAlign w:val="center"/>
                </w:tcPr>
                <w:p w:rsidR="000F0546" w:rsidRPr="00E20E8C" w:rsidRDefault="00E20E8C" w:rsidP="00DF71EE">
                  <w:pPr>
                    <w:pStyle w:val="153222"/>
                    <w:ind w:leftChars="0" w:left="0"/>
                    <w:jc w:val="both"/>
                    <w:rPr>
                      <w:rFonts w:ascii="Times New Roman" w:eastAsia="宋体" w:hAnsi="宋体" w:cs="Times New Roman"/>
                      <w:w w:val="100"/>
                      <w:sz w:val="21"/>
                      <w:szCs w:val="21"/>
                    </w:rPr>
                  </w:pPr>
                  <w:r w:rsidRPr="00E20E8C">
                    <w:rPr>
                      <w:rFonts w:ascii="Times New Roman" w:eastAsia="宋体" w:hAnsi="宋体" w:cs="Times New Roman" w:hint="eastAsia"/>
                      <w:w w:val="100"/>
                      <w:sz w:val="21"/>
                      <w:szCs w:val="21"/>
                    </w:rPr>
                    <w:t>土方全部用于工程回填</w:t>
                  </w:r>
                </w:p>
              </w:tc>
              <w:tc>
                <w:tcPr>
                  <w:tcW w:w="656" w:type="dxa"/>
                  <w:vAlign w:val="center"/>
                </w:tcPr>
                <w:p w:rsidR="000F0546" w:rsidRPr="00E20E8C" w:rsidRDefault="0075722C">
                  <w:pPr>
                    <w:pStyle w:val="153222"/>
                    <w:ind w:leftChars="0" w:left="0"/>
                    <w:rPr>
                      <w:rFonts w:ascii="Times New Roman" w:hAnsi="Times New Roman" w:cs="Times New Roman"/>
                      <w:sz w:val="21"/>
                      <w:szCs w:val="21"/>
                      <w:highlight w:val="yellow"/>
                    </w:rPr>
                  </w:pPr>
                  <w:r w:rsidRPr="00E20E8C">
                    <w:rPr>
                      <w:rFonts w:ascii="Times New Roman" w:hAnsi="Times New Roman" w:cs="Times New Roman" w:hint="eastAsia"/>
                      <w:w w:val="100"/>
                      <w:sz w:val="21"/>
                      <w:szCs w:val="21"/>
                    </w:rPr>
                    <w:t>--</w:t>
                  </w:r>
                </w:p>
              </w:tc>
            </w:tr>
            <w:tr w:rsidR="000F0546" w:rsidRPr="00E20E8C" w:rsidTr="00435C55">
              <w:tc>
                <w:tcPr>
                  <w:tcW w:w="521" w:type="dxa"/>
                  <w:vMerge/>
                </w:tcPr>
                <w:p w:rsidR="000F0546" w:rsidRPr="00E20E8C" w:rsidRDefault="000F0546">
                  <w:pPr>
                    <w:pStyle w:val="153222"/>
                    <w:ind w:leftChars="0" w:left="0"/>
                    <w:rPr>
                      <w:rFonts w:ascii="Times New Roman" w:hAnsi="Times New Roman" w:cs="Times New Roman"/>
                      <w:sz w:val="21"/>
                      <w:szCs w:val="21"/>
                      <w:highlight w:val="yellow"/>
                    </w:rPr>
                  </w:pPr>
                </w:p>
              </w:tc>
              <w:tc>
                <w:tcPr>
                  <w:tcW w:w="750" w:type="dxa"/>
                  <w:vAlign w:val="center"/>
                </w:tcPr>
                <w:p w:rsidR="000F0546" w:rsidRPr="00E20E8C" w:rsidRDefault="000F0546" w:rsidP="009F65C1">
                  <w:pPr>
                    <w:pStyle w:val="153222"/>
                    <w:ind w:leftChars="0" w:left="0"/>
                    <w:jc w:val="both"/>
                    <w:rPr>
                      <w:rFonts w:ascii="Times New Roman" w:hAnsi="Times New Roman" w:cs="Times New Roman"/>
                      <w:w w:val="100"/>
                      <w:sz w:val="21"/>
                      <w:szCs w:val="21"/>
                    </w:rPr>
                  </w:pPr>
                  <w:r w:rsidRPr="00E20E8C">
                    <w:rPr>
                      <w:rFonts w:ascii="Times New Roman" w:hAnsi="Times New Roman" w:cs="Times New Roman"/>
                      <w:w w:val="100"/>
                      <w:sz w:val="21"/>
                      <w:szCs w:val="21"/>
                    </w:rPr>
                    <w:t>噪声</w:t>
                  </w:r>
                </w:p>
              </w:tc>
              <w:tc>
                <w:tcPr>
                  <w:tcW w:w="3119" w:type="dxa"/>
                  <w:vAlign w:val="center"/>
                </w:tcPr>
                <w:p w:rsidR="000F0546" w:rsidRPr="00E20E8C" w:rsidRDefault="00E20E8C" w:rsidP="00A13DBC">
                  <w:pPr>
                    <w:pStyle w:val="153222"/>
                    <w:ind w:leftChars="0" w:left="0"/>
                    <w:jc w:val="left"/>
                    <w:rPr>
                      <w:rFonts w:ascii="Times New Roman" w:hAnsi="Times New Roman" w:cs="Times New Roman"/>
                      <w:w w:val="100"/>
                      <w:sz w:val="21"/>
                      <w:szCs w:val="21"/>
                    </w:rPr>
                  </w:pPr>
                  <w:r w:rsidRPr="00E20E8C">
                    <w:rPr>
                      <w:rFonts w:ascii="Times New Roman" w:hAnsi="Times New Roman" w:cs="Times New Roman" w:hint="eastAsia"/>
                      <w:w w:val="100"/>
                      <w:sz w:val="21"/>
                      <w:szCs w:val="21"/>
                    </w:rPr>
                    <w:t>选用先进的低噪声设备，合理安排作业时间，现场施工人员要严加管理，文明施工。</w:t>
                  </w:r>
                </w:p>
              </w:tc>
              <w:tc>
                <w:tcPr>
                  <w:tcW w:w="3260" w:type="dxa"/>
                  <w:vAlign w:val="center"/>
                </w:tcPr>
                <w:p w:rsidR="000F0546" w:rsidRPr="00E20E8C" w:rsidRDefault="00E20E8C" w:rsidP="00A13DBC">
                  <w:pPr>
                    <w:pStyle w:val="153222"/>
                    <w:ind w:leftChars="0" w:left="0"/>
                    <w:jc w:val="left"/>
                    <w:rPr>
                      <w:rFonts w:ascii="Times New Roman" w:hAnsi="Times New Roman" w:cs="Times New Roman"/>
                      <w:w w:val="100"/>
                      <w:sz w:val="21"/>
                      <w:szCs w:val="21"/>
                    </w:rPr>
                  </w:pPr>
                  <w:r w:rsidRPr="00E20E8C">
                    <w:rPr>
                      <w:rFonts w:ascii="Times New Roman" w:hAnsi="Times New Roman" w:cs="Times New Roman" w:hint="eastAsia"/>
                      <w:w w:val="100"/>
                      <w:sz w:val="21"/>
                      <w:szCs w:val="21"/>
                    </w:rPr>
                    <w:t>选用先进的低噪声设备，合理安排作业时间，现场施工人员要严加管理，文明施工。</w:t>
                  </w:r>
                </w:p>
              </w:tc>
              <w:tc>
                <w:tcPr>
                  <w:tcW w:w="656" w:type="dxa"/>
                  <w:vAlign w:val="center"/>
                </w:tcPr>
                <w:p w:rsidR="000F0546" w:rsidRPr="00E20E8C" w:rsidRDefault="0075722C" w:rsidP="005E6C96">
                  <w:pPr>
                    <w:pStyle w:val="153222"/>
                    <w:ind w:leftChars="0" w:left="0"/>
                    <w:rPr>
                      <w:rFonts w:ascii="Times New Roman" w:hAnsi="Times New Roman" w:cs="Times New Roman"/>
                      <w:w w:val="100"/>
                      <w:sz w:val="21"/>
                      <w:szCs w:val="21"/>
                    </w:rPr>
                  </w:pPr>
                  <w:r w:rsidRPr="00E20E8C">
                    <w:rPr>
                      <w:rFonts w:ascii="Times New Roman" w:hAnsi="Times New Roman" w:cs="Times New Roman" w:hint="eastAsia"/>
                      <w:w w:val="100"/>
                      <w:sz w:val="21"/>
                      <w:szCs w:val="21"/>
                    </w:rPr>
                    <w:t>--</w:t>
                  </w:r>
                </w:p>
              </w:tc>
            </w:tr>
            <w:tr w:rsidR="00E20E8C" w:rsidRPr="00E20E8C" w:rsidTr="00435C55">
              <w:tc>
                <w:tcPr>
                  <w:tcW w:w="1271" w:type="dxa"/>
                  <w:gridSpan w:val="2"/>
                </w:tcPr>
                <w:p w:rsidR="00E20E8C" w:rsidRPr="00E20E8C" w:rsidRDefault="00E20E8C">
                  <w:pPr>
                    <w:pStyle w:val="153222"/>
                    <w:ind w:leftChars="0" w:left="0"/>
                    <w:rPr>
                      <w:rFonts w:ascii="Times New Roman" w:eastAsia="宋体" w:hAnsi="宋体" w:cs="Times New Roman"/>
                      <w:w w:val="100"/>
                      <w:sz w:val="21"/>
                      <w:szCs w:val="21"/>
                    </w:rPr>
                  </w:pPr>
                  <w:r w:rsidRPr="00E20E8C">
                    <w:rPr>
                      <w:rFonts w:ascii="Times New Roman" w:eastAsia="宋体" w:hAnsi="宋体" w:cs="Times New Roman"/>
                      <w:w w:val="100"/>
                      <w:sz w:val="21"/>
                      <w:szCs w:val="21"/>
                    </w:rPr>
                    <w:t>总投资</w:t>
                  </w:r>
                </w:p>
              </w:tc>
              <w:tc>
                <w:tcPr>
                  <w:tcW w:w="3119" w:type="dxa"/>
                  <w:vAlign w:val="center"/>
                </w:tcPr>
                <w:p w:rsidR="00E20E8C" w:rsidRPr="00E20E8C" w:rsidRDefault="00E20E8C" w:rsidP="00DF71EE">
                  <w:pPr>
                    <w:pStyle w:val="153222"/>
                    <w:ind w:leftChars="0" w:left="0"/>
                    <w:rPr>
                      <w:rFonts w:ascii="Times New Roman" w:eastAsia="宋体" w:hAnsi="宋体" w:cs="Times New Roman"/>
                      <w:w w:val="100"/>
                      <w:sz w:val="21"/>
                      <w:szCs w:val="21"/>
                    </w:rPr>
                  </w:pPr>
                  <w:r w:rsidRPr="00E20E8C">
                    <w:rPr>
                      <w:rFonts w:ascii="Times New Roman" w:eastAsia="宋体" w:hAnsi="宋体" w:cs="Times New Roman" w:hint="eastAsia"/>
                      <w:w w:val="100"/>
                      <w:sz w:val="21"/>
                      <w:szCs w:val="21"/>
                    </w:rPr>
                    <w:t>环评</w:t>
                  </w:r>
                  <w:r w:rsidRPr="00E20E8C">
                    <w:rPr>
                      <w:rFonts w:ascii="Times New Roman" w:eastAsia="宋体" w:hAnsi="宋体" w:cs="Times New Roman"/>
                      <w:w w:val="100"/>
                      <w:sz w:val="21"/>
                      <w:szCs w:val="21"/>
                    </w:rPr>
                    <w:t>235.75</w:t>
                  </w:r>
                  <w:r w:rsidRPr="00E20E8C">
                    <w:rPr>
                      <w:rFonts w:ascii="Times New Roman" w:eastAsia="宋体" w:hAnsi="宋体" w:cs="Times New Roman"/>
                      <w:w w:val="100"/>
                      <w:sz w:val="21"/>
                      <w:szCs w:val="21"/>
                    </w:rPr>
                    <w:t>万元</w:t>
                  </w:r>
                </w:p>
              </w:tc>
              <w:tc>
                <w:tcPr>
                  <w:tcW w:w="3260" w:type="dxa"/>
                  <w:vAlign w:val="center"/>
                </w:tcPr>
                <w:p w:rsidR="00E20E8C" w:rsidRPr="00E20E8C" w:rsidRDefault="00E20E8C" w:rsidP="00AE1307">
                  <w:pPr>
                    <w:pStyle w:val="153222"/>
                    <w:ind w:leftChars="0" w:left="0"/>
                    <w:rPr>
                      <w:rFonts w:ascii="Times New Roman" w:eastAsia="宋体" w:hAnsi="宋体" w:cs="Times New Roman"/>
                      <w:w w:val="100"/>
                      <w:sz w:val="21"/>
                      <w:szCs w:val="21"/>
                    </w:rPr>
                  </w:pPr>
                  <w:r w:rsidRPr="00E20E8C">
                    <w:rPr>
                      <w:rFonts w:ascii="Times New Roman" w:eastAsia="宋体" w:hAnsi="宋体" w:cs="Times New Roman" w:hint="eastAsia"/>
                      <w:w w:val="100"/>
                      <w:sz w:val="21"/>
                      <w:szCs w:val="21"/>
                    </w:rPr>
                    <w:t>环评</w:t>
                  </w:r>
                  <w:r w:rsidRPr="00E20E8C">
                    <w:rPr>
                      <w:rFonts w:ascii="Times New Roman" w:eastAsia="宋体" w:hAnsi="宋体" w:cs="Times New Roman"/>
                      <w:w w:val="100"/>
                      <w:sz w:val="21"/>
                      <w:szCs w:val="21"/>
                    </w:rPr>
                    <w:t>235.75</w:t>
                  </w:r>
                  <w:r w:rsidRPr="00E20E8C">
                    <w:rPr>
                      <w:rFonts w:ascii="Times New Roman" w:eastAsia="宋体" w:hAnsi="宋体" w:cs="Times New Roman"/>
                      <w:w w:val="100"/>
                      <w:sz w:val="21"/>
                      <w:szCs w:val="21"/>
                    </w:rPr>
                    <w:t>万元</w:t>
                  </w:r>
                </w:p>
              </w:tc>
              <w:tc>
                <w:tcPr>
                  <w:tcW w:w="656" w:type="dxa"/>
                  <w:vAlign w:val="center"/>
                </w:tcPr>
                <w:p w:rsidR="00E20E8C" w:rsidRPr="00E20E8C" w:rsidRDefault="00E20E8C" w:rsidP="0075722C">
                  <w:pPr>
                    <w:pStyle w:val="153222"/>
                    <w:ind w:leftChars="0" w:left="0"/>
                    <w:rPr>
                      <w:rFonts w:ascii="Times New Roman" w:eastAsia="宋体" w:hAnsi="宋体" w:cs="Times New Roman"/>
                      <w:w w:val="100"/>
                      <w:sz w:val="21"/>
                      <w:szCs w:val="21"/>
                    </w:rPr>
                  </w:pPr>
                  <w:r w:rsidRPr="00E20E8C">
                    <w:rPr>
                      <w:rFonts w:ascii="Times New Roman" w:hAnsi="Times New Roman" w:cs="Times New Roman" w:hint="eastAsia"/>
                      <w:w w:val="100"/>
                      <w:sz w:val="21"/>
                      <w:szCs w:val="21"/>
                    </w:rPr>
                    <w:t>--</w:t>
                  </w:r>
                </w:p>
              </w:tc>
            </w:tr>
            <w:tr w:rsidR="00E20E8C" w:rsidRPr="00E20E8C" w:rsidTr="00435C55">
              <w:tc>
                <w:tcPr>
                  <w:tcW w:w="1271" w:type="dxa"/>
                  <w:gridSpan w:val="2"/>
                </w:tcPr>
                <w:p w:rsidR="00E20E8C" w:rsidRPr="00E20E8C" w:rsidRDefault="00E20E8C">
                  <w:pPr>
                    <w:pStyle w:val="153222"/>
                    <w:ind w:leftChars="0" w:left="0"/>
                    <w:rPr>
                      <w:rFonts w:ascii="Times New Roman" w:eastAsia="宋体" w:hAnsi="宋体" w:cs="Times New Roman"/>
                      <w:w w:val="100"/>
                      <w:sz w:val="21"/>
                      <w:szCs w:val="21"/>
                    </w:rPr>
                  </w:pPr>
                  <w:r w:rsidRPr="00E20E8C">
                    <w:rPr>
                      <w:rFonts w:ascii="Times New Roman" w:eastAsia="宋体" w:hAnsi="宋体" w:cs="Times New Roman"/>
                      <w:w w:val="100"/>
                      <w:sz w:val="21"/>
                      <w:szCs w:val="21"/>
                    </w:rPr>
                    <w:lastRenderedPageBreak/>
                    <w:t>环保投资</w:t>
                  </w:r>
                </w:p>
              </w:tc>
              <w:tc>
                <w:tcPr>
                  <w:tcW w:w="3119" w:type="dxa"/>
                  <w:vAlign w:val="center"/>
                </w:tcPr>
                <w:p w:rsidR="00E20E8C" w:rsidRPr="00E20E8C" w:rsidRDefault="00E20E8C" w:rsidP="00E20E8C">
                  <w:pPr>
                    <w:pStyle w:val="153222"/>
                    <w:ind w:leftChars="0" w:left="0"/>
                    <w:rPr>
                      <w:rFonts w:ascii="Times New Roman" w:eastAsia="宋体" w:hAnsi="宋体" w:cs="Times New Roman"/>
                      <w:w w:val="100"/>
                      <w:sz w:val="21"/>
                      <w:szCs w:val="21"/>
                    </w:rPr>
                  </w:pPr>
                  <w:r w:rsidRPr="00E20E8C">
                    <w:rPr>
                      <w:rFonts w:ascii="Times New Roman" w:eastAsia="宋体" w:hAnsi="宋体" w:cs="Times New Roman"/>
                      <w:w w:val="100"/>
                      <w:sz w:val="21"/>
                      <w:szCs w:val="21"/>
                    </w:rPr>
                    <w:t>环评</w:t>
                  </w:r>
                  <w:r w:rsidRPr="00E20E8C">
                    <w:rPr>
                      <w:rFonts w:ascii="Times New Roman" w:eastAsia="宋体" w:hAnsi="宋体" w:cs="Times New Roman" w:hint="eastAsia"/>
                      <w:w w:val="100"/>
                      <w:sz w:val="21"/>
                      <w:szCs w:val="21"/>
                    </w:rPr>
                    <w:t>5</w:t>
                  </w:r>
                  <w:r w:rsidRPr="00E20E8C">
                    <w:rPr>
                      <w:rFonts w:ascii="Times New Roman" w:eastAsia="宋体" w:hAnsi="宋体" w:cs="Times New Roman" w:hint="eastAsia"/>
                      <w:w w:val="100"/>
                      <w:sz w:val="21"/>
                      <w:szCs w:val="21"/>
                    </w:rPr>
                    <w:t>万元</w:t>
                  </w:r>
                </w:p>
              </w:tc>
              <w:tc>
                <w:tcPr>
                  <w:tcW w:w="3260" w:type="dxa"/>
                  <w:vAlign w:val="center"/>
                </w:tcPr>
                <w:p w:rsidR="00E20E8C" w:rsidRPr="00E20E8C" w:rsidRDefault="00E20E8C" w:rsidP="00AE1307">
                  <w:pPr>
                    <w:pStyle w:val="153222"/>
                    <w:ind w:leftChars="0" w:left="0"/>
                    <w:rPr>
                      <w:rFonts w:ascii="Times New Roman" w:eastAsia="宋体" w:hAnsi="宋体" w:cs="Times New Roman"/>
                      <w:w w:val="100"/>
                      <w:sz w:val="21"/>
                      <w:szCs w:val="21"/>
                    </w:rPr>
                  </w:pPr>
                  <w:r w:rsidRPr="00E20E8C">
                    <w:rPr>
                      <w:rFonts w:ascii="Times New Roman" w:eastAsia="宋体" w:hAnsi="宋体" w:cs="Times New Roman"/>
                      <w:w w:val="100"/>
                      <w:sz w:val="21"/>
                      <w:szCs w:val="21"/>
                    </w:rPr>
                    <w:t>环评</w:t>
                  </w:r>
                  <w:r w:rsidRPr="00E20E8C">
                    <w:rPr>
                      <w:rFonts w:ascii="Times New Roman" w:eastAsia="宋体" w:hAnsi="宋体" w:cs="Times New Roman" w:hint="eastAsia"/>
                      <w:w w:val="100"/>
                      <w:sz w:val="21"/>
                      <w:szCs w:val="21"/>
                    </w:rPr>
                    <w:t>5</w:t>
                  </w:r>
                  <w:r w:rsidRPr="00E20E8C">
                    <w:rPr>
                      <w:rFonts w:ascii="Times New Roman" w:eastAsia="宋体" w:hAnsi="宋体" w:cs="Times New Roman" w:hint="eastAsia"/>
                      <w:w w:val="100"/>
                      <w:sz w:val="21"/>
                      <w:szCs w:val="21"/>
                    </w:rPr>
                    <w:t>万元</w:t>
                  </w:r>
                </w:p>
              </w:tc>
              <w:tc>
                <w:tcPr>
                  <w:tcW w:w="656" w:type="dxa"/>
                  <w:vAlign w:val="center"/>
                </w:tcPr>
                <w:p w:rsidR="00E20E8C" w:rsidRPr="00E20E8C" w:rsidRDefault="00E20E8C" w:rsidP="005E6C96">
                  <w:pPr>
                    <w:pStyle w:val="153222"/>
                    <w:ind w:leftChars="0" w:left="0"/>
                    <w:rPr>
                      <w:rFonts w:ascii="Times New Roman" w:eastAsia="宋体" w:hAnsi="宋体" w:cs="Times New Roman"/>
                      <w:w w:val="100"/>
                      <w:sz w:val="21"/>
                      <w:szCs w:val="21"/>
                    </w:rPr>
                  </w:pPr>
                  <w:r w:rsidRPr="00E20E8C">
                    <w:rPr>
                      <w:rFonts w:ascii="Times New Roman" w:hAnsi="Times New Roman" w:cs="Times New Roman" w:hint="eastAsia"/>
                      <w:w w:val="100"/>
                      <w:sz w:val="21"/>
                      <w:szCs w:val="21"/>
                    </w:rPr>
                    <w:t>--</w:t>
                  </w:r>
                </w:p>
              </w:tc>
            </w:tr>
          </w:tbl>
          <w:p w:rsidR="00B85170" w:rsidRPr="00E20E8C" w:rsidRDefault="00882A5A" w:rsidP="0075722C">
            <w:pPr>
              <w:spacing w:line="360" w:lineRule="auto"/>
              <w:ind w:firstLineChars="200" w:firstLine="480"/>
              <w:rPr>
                <w:rFonts w:ascii="Times New Roman" w:hAnsi="Times New Roman" w:cs="Times New Roman"/>
                <w:sz w:val="24"/>
              </w:rPr>
            </w:pPr>
            <w:r w:rsidRPr="00E20E8C">
              <w:rPr>
                <w:rFonts w:ascii="Times New Roman" w:hAnsi="Times New Roman" w:cs="Times New Roman"/>
                <w:sz w:val="24"/>
              </w:rPr>
              <w:t>根据上表可知，本项目主体工程</w:t>
            </w:r>
            <w:r w:rsidR="0075722C" w:rsidRPr="00E20E8C">
              <w:rPr>
                <w:rFonts w:hint="eastAsia"/>
                <w:sz w:val="24"/>
              </w:rPr>
              <w:t>实际建设内容与环评及批复一致</w:t>
            </w:r>
            <w:r w:rsidRPr="00E20E8C">
              <w:rPr>
                <w:rFonts w:ascii="Times New Roman" w:hAnsi="Times New Roman" w:cs="Times New Roman"/>
                <w:sz w:val="24"/>
              </w:rPr>
              <w:t>，故不存在重大变更，因此可以纳入竣工环境保护管理。</w:t>
            </w:r>
          </w:p>
        </w:tc>
      </w:tr>
      <w:tr w:rsidR="00B85170" w:rsidRPr="005B7ED8">
        <w:tc>
          <w:tcPr>
            <w:tcW w:w="8522" w:type="dxa"/>
            <w:gridSpan w:val="2"/>
          </w:tcPr>
          <w:p w:rsidR="00B85170" w:rsidRPr="00CC7B91" w:rsidRDefault="00882A5A" w:rsidP="00B85A0D">
            <w:pPr>
              <w:spacing w:line="360" w:lineRule="auto"/>
              <w:rPr>
                <w:rFonts w:ascii="Times New Roman" w:hAnsi="Times New Roman" w:cs="Times New Roman"/>
                <w:sz w:val="24"/>
              </w:rPr>
            </w:pPr>
            <w:r w:rsidRPr="00CC7B91">
              <w:rPr>
                <w:rFonts w:ascii="Times New Roman" w:hAnsi="Times New Roman" w:cs="Times New Roman"/>
                <w:sz w:val="24"/>
              </w:rPr>
              <w:lastRenderedPageBreak/>
              <w:t>生产工艺流程（附流程图）：</w:t>
            </w:r>
          </w:p>
          <w:p w:rsidR="00CC7B91" w:rsidRPr="00CC7B91" w:rsidRDefault="00CC7B91" w:rsidP="00CC7B91">
            <w:pPr>
              <w:spacing w:line="360" w:lineRule="auto"/>
              <w:ind w:firstLineChars="200" w:firstLine="480"/>
              <w:rPr>
                <w:rFonts w:ascii="Times New Roman" w:hAnsi="Times New Roman" w:cs="Times New Roman"/>
                <w:sz w:val="24"/>
              </w:rPr>
            </w:pPr>
            <w:r w:rsidRPr="00CC7B91">
              <w:rPr>
                <w:rFonts w:ascii="Times New Roman" w:hAnsi="Times New Roman" w:cs="Times New Roman" w:hint="eastAsia"/>
                <w:sz w:val="24"/>
              </w:rPr>
              <w:t>本项目主要为基础网络系统升级、生产信息监控系统、视频安防系统改造，主要工作内容为各电动设备安装，涉及羊中心站电缆沟挖填及电缆桥架的建设，具体工艺流程见下图：</w:t>
            </w:r>
          </w:p>
          <w:p w:rsidR="00CC7B91" w:rsidRPr="00CC7B91" w:rsidRDefault="007F5BB3" w:rsidP="00CC7B91">
            <w:pPr>
              <w:spacing w:line="360" w:lineRule="auto"/>
              <w:ind w:firstLineChars="200" w:firstLine="480"/>
              <w:rPr>
                <w:rFonts w:ascii="Times New Roman" w:hAnsi="Times New Roman" w:cs="Times New Roman"/>
                <w:sz w:val="24"/>
              </w:rPr>
            </w:pPr>
            <w:r>
              <w:rPr>
                <w:rFonts w:ascii="Times New Roman" w:hAnsi="Times New Roman" w:cs="Times New Roman"/>
                <w:sz w:val="24"/>
              </w:rPr>
              <w:pict>
                <v:group id="_x0000_s1192" style="position:absolute;left:0;text-align:left;margin-left:8.85pt;margin-top:8.65pt;width:405.75pt;height:22.65pt;z-index:251841536" coordorigin="1827,3084" coordsize="8337,453">
                  <v:shapetype id="_x0000_t202" coordsize="21600,21600" o:spt="202" path="m,l,21600r21600,l21600,xe">
                    <v:stroke joinstyle="miter"/>
                    <v:path gradientshapeok="t" o:connecttype="rect"/>
                  </v:shapetype>
                  <v:shape id="_x0000_s1193" type="#_x0000_t202" style="position:absolute;left:1827;top:3099;width:1279;height:438">
                    <v:textbox>
                      <w:txbxContent>
                        <w:p w:rsidR="00AE1307" w:rsidRDefault="00AE1307" w:rsidP="00CC7B91">
                          <w:pPr>
                            <w:jc w:val="center"/>
                          </w:pPr>
                          <w:r>
                            <w:rPr>
                              <w:rFonts w:hint="eastAsia"/>
                            </w:rPr>
                            <w:t>选址选线</w:t>
                          </w:r>
                        </w:p>
                      </w:txbxContent>
                    </v:textbox>
                  </v:shape>
                  <v:shapetype id="_x0000_t32" coordsize="21600,21600" o:spt="32" o:oned="t" path="m,l21600,21600e" filled="f">
                    <v:path arrowok="t" fillok="f" o:connecttype="none"/>
                    <o:lock v:ext="edit" shapetype="t"/>
                  </v:shapetype>
                  <v:shape id="_x0000_s1194" type="#_x0000_t32" style="position:absolute;left:3106;top:3318;width:484;height:0" o:connectortype="straight">
                    <v:stroke endarrow="block"/>
                  </v:shape>
                  <v:shape id="_x0000_s1195" type="#_x0000_t202" style="position:absolute;left:3590;top:3099;width:1279;height:438">
                    <v:textbox>
                      <w:txbxContent>
                        <w:p w:rsidR="00AE1307" w:rsidRDefault="00AE1307" w:rsidP="00CC7B91">
                          <w:pPr>
                            <w:jc w:val="center"/>
                          </w:pPr>
                          <w:r>
                            <w:rPr>
                              <w:rFonts w:hint="eastAsia"/>
                            </w:rPr>
                            <w:t>勘察设计</w:t>
                          </w:r>
                        </w:p>
                      </w:txbxContent>
                    </v:textbox>
                  </v:shape>
                  <v:shape id="_x0000_s1196" type="#_x0000_t32" style="position:absolute;left:4869;top:3318;width:460;height:0" o:connectortype="straight">
                    <v:stroke endarrow="block"/>
                  </v:shape>
                  <v:shape id="_x0000_s1197" type="#_x0000_t202" style="position:absolute;left:5329;top:3099;width:1279;height:438">
                    <v:textbox>
                      <w:txbxContent>
                        <w:p w:rsidR="00AE1307" w:rsidRDefault="00AE1307" w:rsidP="00CC7B91">
                          <w:pPr>
                            <w:jc w:val="center"/>
                          </w:pPr>
                          <w:r>
                            <w:rPr>
                              <w:rFonts w:hint="eastAsia"/>
                            </w:rPr>
                            <w:t>工程施工</w:t>
                          </w:r>
                        </w:p>
                      </w:txbxContent>
                    </v:textbox>
                  </v:shape>
                  <v:shape id="_x0000_s1198" type="#_x0000_t32" style="position:absolute;left:6608;top:3318;width:507;height:0" o:connectortype="straight">
                    <v:stroke endarrow="block"/>
                  </v:shape>
                  <v:shape id="_x0000_s1199" type="#_x0000_t202" style="position:absolute;left:7115;top:3099;width:1279;height:438">
                    <v:textbox>
                      <w:txbxContent>
                        <w:p w:rsidR="00AE1307" w:rsidRDefault="00AE1307" w:rsidP="00CC7B91">
                          <w:pPr>
                            <w:jc w:val="center"/>
                          </w:pPr>
                          <w:r>
                            <w:rPr>
                              <w:rFonts w:hint="eastAsia"/>
                            </w:rPr>
                            <w:t>竣工验收</w:t>
                          </w:r>
                        </w:p>
                      </w:txbxContent>
                    </v:textbox>
                  </v:shape>
                  <v:shape id="_x0000_s1200" type="#_x0000_t32" style="position:absolute;left:6608;top:3318;width:507;height:0" o:connectortype="straight">
                    <v:stroke endarrow="block"/>
                  </v:shape>
                  <v:shape id="_x0000_s1201" type="#_x0000_t202" style="position:absolute;left:7115;top:3099;width:1279;height:438">
                    <v:textbox>
                      <w:txbxContent>
                        <w:p w:rsidR="00AE1307" w:rsidRDefault="00AE1307" w:rsidP="00CC7B91">
                          <w:pPr>
                            <w:jc w:val="center"/>
                          </w:pPr>
                          <w:r>
                            <w:rPr>
                              <w:rFonts w:hint="eastAsia"/>
                            </w:rPr>
                            <w:t>竣工验收</w:t>
                          </w:r>
                        </w:p>
                      </w:txbxContent>
                    </v:textbox>
                  </v:shape>
                  <v:shape id="_x0000_s1202" type="#_x0000_t32" style="position:absolute;left:8378;top:3303;width:507;height:0" o:connectortype="straight">
                    <v:stroke endarrow="block"/>
                  </v:shape>
                  <v:shape id="_x0000_s1203" type="#_x0000_t202" style="position:absolute;left:8885;top:3084;width:1279;height:438">
                    <v:textbox>
                      <w:txbxContent>
                        <w:p w:rsidR="00AE1307" w:rsidRDefault="00AE1307" w:rsidP="00CC7B91">
                          <w:pPr>
                            <w:jc w:val="center"/>
                          </w:pPr>
                          <w:r>
                            <w:rPr>
                              <w:rFonts w:hint="eastAsia"/>
                            </w:rPr>
                            <w:t>运营管理</w:t>
                          </w:r>
                        </w:p>
                      </w:txbxContent>
                    </v:textbox>
                  </v:shape>
                </v:group>
              </w:pict>
            </w:r>
          </w:p>
          <w:p w:rsidR="00CC7B91" w:rsidRPr="00CC7B91" w:rsidRDefault="00CC7B91" w:rsidP="00CC7B91">
            <w:pPr>
              <w:spacing w:line="360" w:lineRule="auto"/>
              <w:ind w:firstLineChars="200" w:firstLine="480"/>
              <w:rPr>
                <w:rFonts w:ascii="Times New Roman" w:hAnsi="Times New Roman" w:cs="Times New Roman"/>
                <w:sz w:val="24"/>
              </w:rPr>
            </w:pPr>
          </w:p>
          <w:p w:rsidR="00CC7B91" w:rsidRPr="00CC7B91" w:rsidRDefault="00CC7B91" w:rsidP="00CC7B91">
            <w:pPr>
              <w:spacing w:line="360" w:lineRule="auto"/>
              <w:ind w:firstLineChars="200" w:firstLine="482"/>
              <w:rPr>
                <w:rFonts w:ascii="Times New Roman" w:hAnsi="Times New Roman" w:cs="Times New Roman"/>
                <w:b/>
                <w:sz w:val="24"/>
              </w:rPr>
            </w:pPr>
            <w:r w:rsidRPr="00CC7B91">
              <w:rPr>
                <w:rFonts w:ascii="Times New Roman" w:hAnsi="Times New Roman" w:cs="Times New Roman" w:hint="eastAsia"/>
                <w:b/>
                <w:sz w:val="24"/>
              </w:rPr>
              <w:t>图</w:t>
            </w:r>
            <w:r w:rsidRPr="00CC7B91">
              <w:rPr>
                <w:rFonts w:ascii="Times New Roman" w:hAnsi="Times New Roman" w:cs="Times New Roman"/>
                <w:b/>
                <w:sz w:val="24"/>
              </w:rPr>
              <w:t xml:space="preserve">1  </w:t>
            </w:r>
            <w:r w:rsidRPr="00CC7B91">
              <w:rPr>
                <w:rFonts w:ascii="Times New Roman" w:hAnsi="Times New Roman" w:cs="Times New Roman" w:hint="eastAsia"/>
                <w:b/>
                <w:sz w:val="24"/>
              </w:rPr>
              <w:t>项目工艺流程图</w:t>
            </w:r>
          </w:p>
          <w:p w:rsidR="00CC7B91" w:rsidRPr="00CC7B91" w:rsidRDefault="00CC7B91" w:rsidP="00CC7B91">
            <w:pPr>
              <w:spacing w:line="360" w:lineRule="auto"/>
              <w:ind w:firstLineChars="200" w:firstLine="480"/>
              <w:rPr>
                <w:rFonts w:ascii="Times New Roman" w:hAnsi="Times New Roman" w:cs="Times New Roman"/>
                <w:sz w:val="24"/>
              </w:rPr>
            </w:pPr>
            <w:r w:rsidRPr="00CC7B91">
              <w:rPr>
                <w:rFonts w:ascii="Times New Roman" w:hAnsi="Times New Roman" w:cs="Times New Roman" w:hint="eastAsia"/>
                <w:sz w:val="24"/>
              </w:rPr>
              <w:t>工艺流程简述：</w:t>
            </w:r>
          </w:p>
          <w:p w:rsidR="00CC7B91" w:rsidRPr="00CC7B91" w:rsidRDefault="00CC7B91" w:rsidP="00CC7B91">
            <w:pPr>
              <w:spacing w:line="360" w:lineRule="auto"/>
              <w:ind w:firstLineChars="200" w:firstLine="480"/>
              <w:rPr>
                <w:rFonts w:ascii="Times New Roman" w:hAnsi="Times New Roman" w:cs="Times New Roman"/>
                <w:sz w:val="24"/>
              </w:rPr>
            </w:pPr>
            <w:r w:rsidRPr="00CC7B91">
              <w:rPr>
                <w:rFonts w:ascii="Times New Roman" w:hAnsi="Times New Roman" w:cs="Times New Roman" w:hint="eastAsia"/>
                <w:sz w:val="24"/>
              </w:rPr>
              <w:t>项目主要工程为各电动设备安装，包括电动阀、摄像头、枪机的安装。</w:t>
            </w:r>
          </w:p>
          <w:p w:rsidR="00B85170" w:rsidRPr="00CC7B91" w:rsidRDefault="00CC7B91" w:rsidP="00A10FD5">
            <w:pPr>
              <w:spacing w:line="360" w:lineRule="auto"/>
              <w:ind w:firstLineChars="200" w:firstLine="480"/>
              <w:rPr>
                <w:rFonts w:ascii="Times New Roman" w:hAnsi="Times New Roman" w:cs="Times New Roman"/>
                <w:color w:val="FF0000"/>
                <w:sz w:val="24"/>
              </w:rPr>
            </w:pPr>
            <w:r w:rsidRPr="00CC7B91">
              <w:rPr>
                <w:rFonts w:ascii="Times New Roman" w:hAnsi="Times New Roman" w:cs="Times New Roman" w:hint="eastAsia"/>
                <w:sz w:val="24"/>
              </w:rPr>
              <w:t>项目光缆完善需配套</w:t>
            </w:r>
            <w:r w:rsidRPr="00CC7B91">
              <w:rPr>
                <w:rFonts w:ascii="Times New Roman" w:hAnsi="Times New Roman" w:cs="Times New Roman"/>
                <w:sz w:val="24"/>
              </w:rPr>
              <w:t>95m</w:t>
            </w:r>
            <w:r w:rsidRPr="00CC7B91">
              <w:rPr>
                <w:rFonts w:ascii="Times New Roman" w:hAnsi="Times New Roman" w:cs="Times New Roman" w:hint="eastAsia"/>
                <w:sz w:val="24"/>
              </w:rPr>
              <w:t>电缆桥架（走管线桁架，跨距</w:t>
            </w:r>
            <w:r w:rsidRPr="00CC7B91">
              <w:rPr>
                <w:rFonts w:ascii="Times New Roman" w:hAnsi="Times New Roman" w:cs="Times New Roman"/>
                <w:sz w:val="24"/>
              </w:rPr>
              <w:t>9m</w:t>
            </w:r>
            <w:r w:rsidRPr="00CC7B91">
              <w:rPr>
                <w:rFonts w:ascii="Times New Roman" w:hAnsi="Times New Roman" w:cs="Times New Roman" w:hint="eastAsia"/>
                <w:sz w:val="24"/>
              </w:rPr>
              <w:t>），站外线路与配电线路同杆敷设；及</w:t>
            </w:r>
            <w:r w:rsidRPr="00CC7B91">
              <w:rPr>
                <w:rFonts w:ascii="Times New Roman" w:hAnsi="Times New Roman" w:cs="Times New Roman"/>
                <w:sz w:val="24"/>
              </w:rPr>
              <w:t>70m</w:t>
            </w:r>
            <w:r w:rsidRPr="00CC7B91">
              <w:rPr>
                <w:rFonts w:ascii="Times New Roman" w:hAnsi="Times New Roman" w:cs="Times New Roman" w:hint="eastAsia"/>
                <w:sz w:val="24"/>
              </w:rPr>
              <w:t>电缆沟。电缆沟及电缆桥架的建设均在羊中心站站内进行，电缆沟埋深</w:t>
            </w:r>
            <w:r w:rsidRPr="00CC7B91">
              <w:rPr>
                <w:rFonts w:ascii="Times New Roman" w:hAnsi="Times New Roman" w:cs="Times New Roman"/>
                <w:sz w:val="24"/>
              </w:rPr>
              <w:t>0.7m</w:t>
            </w:r>
            <w:r w:rsidRPr="00CC7B91">
              <w:rPr>
                <w:rFonts w:ascii="Times New Roman" w:hAnsi="Times New Roman" w:cs="Times New Roman" w:hint="eastAsia"/>
                <w:sz w:val="24"/>
              </w:rPr>
              <w:t>，电缆架桥及其他设备基础采用天然地基浅基础，施工完成后进行填埋。</w:t>
            </w:r>
          </w:p>
        </w:tc>
      </w:tr>
      <w:tr w:rsidR="00B85170" w:rsidRPr="005B7ED8">
        <w:tc>
          <w:tcPr>
            <w:tcW w:w="8522" w:type="dxa"/>
            <w:gridSpan w:val="2"/>
          </w:tcPr>
          <w:p w:rsidR="00B85170" w:rsidRPr="00CC7B91" w:rsidRDefault="00882A5A" w:rsidP="006F2A0B">
            <w:pPr>
              <w:spacing w:line="360" w:lineRule="auto"/>
              <w:ind w:firstLineChars="200" w:firstLine="480"/>
              <w:rPr>
                <w:rFonts w:ascii="Times New Roman" w:hAnsi="Times New Roman" w:cs="Times New Roman"/>
                <w:sz w:val="24"/>
              </w:rPr>
            </w:pPr>
            <w:r w:rsidRPr="00CC7B91">
              <w:rPr>
                <w:rFonts w:ascii="Times New Roman" w:hAnsi="Times New Roman" w:cs="Times New Roman"/>
                <w:sz w:val="24"/>
              </w:rPr>
              <w:t>工程占地及平面布置（附图）：</w:t>
            </w:r>
          </w:p>
          <w:p w:rsidR="00B85170" w:rsidRPr="005B7ED8" w:rsidRDefault="0040403B" w:rsidP="00CC7B91">
            <w:pPr>
              <w:spacing w:line="360" w:lineRule="auto"/>
              <w:ind w:firstLineChars="200" w:firstLine="480"/>
              <w:rPr>
                <w:rFonts w:ascii="Times New Roman" w:hAnsi="Times New Roman" w:cs="Times New Roman"/>
                <w:color w:val="FF0000"/>
                <w:sz w:val="24"/>
              </w:rPr>
            </w:pPr>
            <w:r w:rsidRPr="00CC7B91">
              <w:rPr>
                <w:rFonts w:ascii="Times New Roman" w:hAnsi="Times New Roman" w:cs="Times New Roman"/>
                <w:sz w:val="24"/>
              </w:rPr>
              <w:t>按照工程布置和工程设计，本工程</w:t>
            </w:r>
            <w:r w:rsidR="00CC7B91" w:rsidRPr="00CC7B91">
              <w:rPr>
                <w:rFonts w:ascii="Times New Roman" w:hAnsi="Times New Roman" w:cs="Times New Roman" w:hint="eastAsia"/>
                <w:sz w:val="24"/>
              </w:rPr>
              <w:t>在现有厂区内进行，无</w:t>
            </w:r>
            <w:r w:rsidRPr="00CC7B91">
              <w:rPr>
                <w:rFonts w:ascii="Times New Roman" w:hAnsi="Times New Roman" w:cs="Times New Roman"/>
                <w:sz w:val="24"/>
              </w:rPr>
              <w:t>新增永久占地</w:t>
            </w:r>
            <w:r w:rsidR="00882A5A" w:rsidRPr="00CC7B91">
              <w:rPr>
                <w:rFonts w:ascii="Times New Roman" w:hAnsi="Times New Roman" w:cs="Times New Roman"/>
                <w:sz w:val="24"/>
              </w:rPr>
              <w:t>。</w:t>
            </w:r>
          </w:p>
        </w:tc>
      </w:tr>
      <w:tr w:rsidR="00B85170" w:rsidRPr="005B7ED8">
        <w:trPr>
          <w:trHeight w:val="1288"/>
        </w:trPr>
        <w:tc>
          <w:tcPr>
            <w:tcW w:w="8522" w:type="dxa"/>
            <w:gridSpan w:val="2"/>
          </w:tcPr>
          <w:p w:rsidR="00B85170" w:rsidRPr="00CC7B91" w:rsidRDefault="00882A5A" w:rsidP="006E0056">
            <w:pPr>
              <w:spacing w:line="360" w:lineRule="auto"/>
              <w:rPr>
                <w:rFonts w:ascii="Times New Roman" w:hAnsi="Times New Roman" w:cs="Times New Roman"/>
                <w:sz w:val="24"/>
              </w:rPr>
            </w:pPr>
            <w:r w:rsidRPr="00CC7B91">
              <w:rPr>
                <w:rFonts w:ascii="Times New Roman" w:hAnsi="Times New Roman" w:cs="Times New Roman"/>
                <w:sz w:val="24"/>
              </w:rPr>
              <w:t>工程环境保护投资明细：</w:t>
            </w:r>
          </w:p>
          <w:p w:rsidR="003E1B81" w:rsidRPr="00CC7B91" w:rsidRDefault="00882A5A" w:rsidP="006E0056">
            <w:pPr>
              <w:spacing w:line="360" w:lineRule="auto"/>
              <w:ind w:firstLineChars="200" w:firstLine="480"/>
              <w:rPr>
                <w:rFonts w:ascii="Times New Roman" w:hAnsi="Times New Roman" w:cs="Times New Roman"/>
                <w:sz w:val="24"/>
              </w:rPr>
            </w:pPr>
            <w:r w:rsidRPr="00CC7B91">
              <w:rPr>
                <w:rFonts w:ascii="Times New Roman" w:hAnsi="Times New Roman" w:cs="Times New Roman"/>
                <w:sz w:val="24"/>
              </w:rPr>
              <w:t>本期工程总投资</w:t>
            </w:r>
            <w:r w:rsidR="00CC7B91" w:rsidRPr="00CC7B91">
              <w:rPr>
                <w:rFonts w:ascii="Times New Roman" w:hAnsi="Times New Roman" w:cs="Times New Roman"/>
                <w:sz w:val="24"/>
              </w:rPr>
              <w:t>235.75</w:t>
            </w:r>
            <w:r w:rsidRPr="00CC7B91">
              <w:rPr>
                <w:rFonts w:ascii="Times New Roman" w:hAnsi="Times New Roman" w:cs="Times New Roman"/>
                <w:sz w:val="24"/>
              </w:rPr>
              <w:t>万元</w:t>
            </w:r>
            <w:r w:rsidR="00B13C6B" w:rsidRPr="00CC7B91">
              <w:rPr>
                <w:rFonts w:ascii="Times New Roman" w:hAnsi="Times New Roman" w:cs="Times New Roman"/>
                <w:sz w:val="24"/>
              </w:rPr>
              <w:t>（环评中</w:t>
            </w:r>
            <w:r w:rsidR="00CC7B91" w:rsidRPr="00CC7B91">
              <w:rPr>
                <w:rFonts w:ascii="Times New Roman" w:hAnsi="Times New Roman" w:cs="Times New Roman"/>
                <w:sz w:val="24"/>
              </w:rPr>
              <w:t>235.75</w:t>
            </w:r>
            <w:r w:rsidR="006E0056" w:rsidRPr="00CC7B91">
              <w:rPr>
                <w:rFonts w:ascii="Times New Roman" w:hAnsi="Times New Roman" w:cs="Times New Roman"/>
                <w:sz w:val="24"/>
              </w:rPr>
              <w:t>万元</w:t>
            </w:r>
            <w:r w:rsidR="00B13C6B" w:rsidRPr="00CC7B91">
              <w:rPr>
                <w:rFonts w:ascii="Times New Roman" w:hAnsi="Times New Roman" w:cs="Times New Roman"/>
                <w:sz w:val="24"/>
              </w:rPr>
              <w:t>）</w:t>
            </w:r>
            <w:r w:rsidRPr="00CC7B91">
              <w:rPr>
                <w:rFonts w:ascii="Times New Roman" w:hAnsi="Times New Roman" w:cs="Times New Roman"/>
                <w:sz w:val="24"/>
              </w:rPr>
              <w:t>，其中环保投资</w:t>
            </w:r>
            <w:r w:rsidR="00CC7B91" w:rsidRPr="00CC7B91">
              <w:rPr>
                <w:rFonts w:ascii="Times New Roman" w:hAnsi="Times New Roman" w:cs="Times New Roman" w:hint="eastAsia"/>
                <w:sz w:val="24"/>
              </w:rPr>
              <w:t>5</w:t>
            </w:r>
            <w:r w:rsidRPr="00CC7B91">
              <w:rPr>
                <w:rFonts w:ascii="Times New Roman" w:hAnsi="Times New Roman" w:cs="Times New Roman"/>
                <w:sz w:val="24"/>
              </w:rPr>
              <w:t>万元（环评中</w:t>
            </w:r>
            <w:r w:rsidR="00CC7B91" w:rsidRPr="00CC7B91">
              <w:rPr>
                <w:rFonts w:ascii="Times New Roman" w:hAnsi="Times New Roman" w:cs="Times New Roman" w:hint="eastAsia"/>
                <w:sz w:val="24"/>
              </w:rPr>
              <w:t>5</w:t>
            </w:r>
            <w:r w:rsidRPr="00CC7B91">
              <w:rPr>
                <w:rFonts w:ascii="Times New Roman" w:hAnsi="Times New Roman" w:cs="Times New Roman"/>
                <w:sz w:val="24"/>
              </w:rPr>
              <w:t>万元），占总投资的</w:t>
            </w:r>
            <w:r w:rsidR="00CC7B91" w:rsidRPr="00CC7B91">
              <w:rPr>
                <w:rFonts w:ascii="Times New Roman" w:hAnsi="Times New Roman" w:cs="Times New Roman"/>
                <w:sz w:val="24"/>
              </w:rPr>
              <w:t>2.12%</w:t>
            </w:r>
            <w:r w:rsidRPr="00CC7B91">
              <w:rPr>
                <w:rFonts w:ascii="Times New Roman" w:hAnsi="Times New Roman" w:cs="Times New Roman"/>
                <w:sz w:val="24"/>
              </w:rPr>
              <w:t>（环评中</w:t>
            </w:r>
            <w:r w:rsidR="00CC7B91" w:rsidRPr="00CC7B91">
              <w:rPr>
                <w:rFonts w:ascii="Times New Roman" w:hAnsi="Times New Roman" w:cs="Times New Roman"/>
                <w:sz w:val="24"/>
              </w:rPr>
              <w:t>2.12%</w:t>
            </w:r>
            <w:r w:rsidRPr="00CC7B91">
              <w:rPr>
                <w:rFonts w:ascii="Times New Roman" w:hAnsi="Times New Roman" w:cs="Times New Roman"/>
                <w:sz w:val="24"/>
              </w:rPr>
              <w:t>）。工程设计及实际环保投资明细见表</w:t>
            </w:r>
            <w:r w:rsidR="00253B98" w:rsidRPr="00CC7B91">
              <w:rPr>
                <w:rFonts w:ascii="Times New Roman" w:hAnsi="Times New Roman" w:cs="Times New Roman"/>
                <w:sz w:val="24"/>
              </w:rPr>
              <w:t>5</w:t>
            </w:r>
            <w:r w:rsidRPr="00CC7B91">
              <w:rPr>
                <w:rFonts w:ascii="Times New Roman" w:hAnsi="Times New Roman" w:cs="Times New Roman"/>
                <w:sz w:val="24"/>
              </w:rPr>
              <w:t>。</w:t>
            </w:r>
          </w:p>
          <w:p w:rsidR="00B85170" w:rsidRPr="00CC7B91" w:rsidRDefault="00882A5A" w:rsidP="006E0056">
            <w:pPr>
              <w:pStyle w:val="153222"/>
              <w:ind w:leftChars="0" w:left="0" w:firstLineChars="200" w:firstLine="422"/>
              <w:rPr>
                <w:rFonts w:ascii="Times New Roman" w:hAnsi="Times New Roman" w:cs="Times New Roman"/>
                <w:b/>
                <w:bCs/>
                <w:sz w:val="21"/>
                <w:szCs w:val="21"/>
              </w:rPr>
            </w:pPr>
            <w:r w:rsidRPr="00CC7B91">
              <w:rPr>
                <w:rFonts w:ascii="Times New Roman" w:hAnsi="Times New Roman" w:cs="Times New Roman"/>
                <w:b/>
                <w:w w:val="100"/>
                <w:sz w:val="21"/>
                <w:szCs w:val="21"/>
              </w:rPr>
              <w:t>表</w:t>
            </w:r>
            <w:r w:rsidR="00253B98" w:rsidRPr="00CC7B91">
              <w:rPr>
                <w:rFonts w:ascii="Times New Roman" w:hAnsi="Times New Roman" w:cs="Times New Roman"/>
                <w:b/>
                <w:w w:val="100"/>
                <w:sz w:val="21"/>
                <w:szCs w:val="21"/>
              </w:rPr>
              <w:t>5</w:t>
            </w:r>
            <w:r w:rsidRPr="00CC7B91">
              <w:rPr>
                <w:rFonts w:ascii="Times New Roman" w:hAnsi="Times New Roman" w:cs="Times New Roman"/>
                <w:b/>
                <w:w w:val="100"/>
                <w:sz w:val="21"/>
                <w:szCs w:val="21"/>
              </w:rPr>
              <w:t xml:space="preserve">  </w:t>
            </w:r>
            <w:r w:rsidRPr="00CC7B91">
              <w:rPr>
                <w:rFonts w:ascii="Times New Roman" w:hAnsi="Times New Roman" w:cs="Times New Roman"/>
                <w:b/>
                <w:w w:val="100"/>
                <w:sz w:val="21"/>
                <w:szCs w:val="21"/>
              </w:rPr>
              <w:t>工程环境保护投资明细</w:t>
            </w:r>
          </w:p>
          <w:tbl>
            <w:tblPr>
              <w:tblStyle w:val="a6"/>
              <w:tblW w:w="8310" w:type="dxa"/>
              <w:tblLayout w:type="fixed"/>
              <w:tblLook w:val="04A0"/>
            </w:tblPr>
            <w:tblGrid>
              <w:gridCol w:w="650"/>
              <w:gridCol w:w="3506"/>
              <w:gridCol w:w="1836"/>
              <w:gridCol w:w="2318"/>
            </w:tblGrid>
            <w:tr w:rsidR="007734F5" w:rsidRPr="00BC2731" w:rsidTr="00125E30">
              <w:tc>
                <w:tcPr>
                  <w:tcW w:w="650" w:type="dxa"/>
                  <w:tcBorders>
                    <w:top w:val="single" w:sz="4" w:space="0" w:color="auto"/>
                    <w:left w:val="single" w:sz="4" w:space="0" w:color="auto"/>
                    <w:bottom w:val="single" w:sz="4" w:space="0" w:color="auto"/>
                    <w:right w:val="single" w:sz="4" w:space="0" w:color="auto"/>
                  </w:tcBorders>
                  <w:hideMark/>
                </w:tcPr>
                <w:p w:rsidR="007734F5" w:rsidRPr="00BC2731" w:rsidRDefault="007734F5" w:rsidP="007734F5">
                  <w:pPr>
                    <w:pStyle w:val="153222"/>
                    <w:ind w:leftChars="0" w:left="0"/>
                    <w:rPr>
                      <w:rFonts w:ascii="Times New Roman" w:eastAsia="宋体" w:hAnsi="宋体" w:cs="Times New Roman"/>
                      <w:w w:val="100"/>
                      <w:sz w:val="21"/>
                      <w:szCs w:val="21"/>
                    </w:rPr>
                  </w:pPr>
                  <w:r w:rsidRPr="00BC2731">
                    <w:rPr>
                      <w:rFonts w:ascii="Times New Roman" w:eastAsia="宋体" w:hAnsi="宋体" w:cs="Times New Roman" w:hint="eastAsia"/>
                      <w:w w:val="100"/>
                      <w:sz w:val="21"/>
                      <w:szCs w:val="21"/>
                    </w:rPr>
                    <w:t>序号</w:t>
                  </w:r>
                </w:p>
              </w:tc>
              <w:tc>
                <w:tcPr>
                  <w:tcW w:w="3506" w:type="dxa"/>
                  <w:tcBorders>
                    <w:top w:val="single" w:sz="4" w:space="0" w:color="auto"/>
                    <w:left w:val="single" w:sz="4" w:space="0" w:color="auto"/>
                    <w:bottom w:val="single" w:sz="4" w:space="0" w:color="auto"/>
                    <w:right w:val="single" w:sz="4" w:space="0" w:color="auto"/>
                  </w:tcBorders>
                  <w:hideMark/>
                </w:tcPr>
                <w:p w:rsidR="007734F5" w:rsidRPr="00BC2731" w:rsidRDefault="007734F5" w:rsidP="007734F5">
                  <w:pPr>
                    <w:pStyle w:val="153222"/>
                    <w:ind w:leftChars="0" w:left="0"/>
                    <w:rPr>
                      <w:rFonts w:ascii="Times New Roman" w:eastAsia="宋体" w:hAnsi="宋体" w:cs="Times New Roman"/>
                      <w:w w:val="100"/>
                      <w:sz w:val="21"/>
                      <w:szCs w:val="21"/>
                    </w:rPr>
                  </w:pPr>
                  <w:r w:rsidRPr="00BC2731">
                    <w:rPr>
                      <w:rFonts w:ascii="Times New Roman" w:eastAsia="宋体" w:hAnsi="宋体" w:cs="Times New Roman" w:hint="eastAsia"/>
                      <w:w w:val="100"/>
                      <w:sz w:val="21"/>
                      <w:szCs w:val="21"/>
                    </w:rPr>
                    <w:t>工程名称</w:t>
                  </w:r>
                </w:p>
              </w:tc>
              <w:tc>
                <w:tcPr>
                  <w:tcW w:w="1836" w:type="dxa"/>
                  <w:tcBorders>
                    <w:top w:val="single" w:sz="4" w:space="0" w:color="auto"/>
                    <w:left w:val="single" w:sz="4" w:space="0" w:color="auto"/>
                    <w:bottom w:val="single" w:sz="4" w:space="0" w:color="auto"/>
                    <w:right w:val="single" w:sz="4" w:space="0" w:color="auto"/>
                  </w:tcBorders>
                  <w:hideMark/>
                </w:tcPr>
                <w:p w:rsidR="007734F5" w:rsidRPr="00BC2731" w:rsidRDefault="007734F5" w:rsidP="007734F5">
                  <w:pPr>
                    <w:pStyle w:val="153222"/>
                    <w:ind w:leftChars="0" w:left="0"/>
                    <w:rPr>
                      <w:rFonts w:ascii="Times New Roman" w:eastAsia="宋体" w:hAnsi="宋体" w:cs="Times New Roman"/>
                      <w:w w:val="100"/>
                      <w:sz w:val="21"/>
                      <w:szCs w:val="21"/>
                    </w:rPr>
                  </w:pPr>
                  <w:r w:rsidRPr="00BC2731">
                    <w:rPr>
                      <w:rFonts w:ascii="Times New Roman" w:eastAsia="宋体" w:hAnsi="宋体" w:cs="Times New Roman" w:hint="eastAsia"/>
                      <w:w w:val="100"/>
                      <w:sz w:val="21"/>
                      <w:szCs w:val="21"/>
                    </w:rPr>
                    <w:t>环评投资（万元）</w:t>
                  </w:r>
                </w:p>
              </w:tc>
              <w:tc>
                <w:tcPr>
                  <w:tcW w:w="2318" w:type="dxa"/>
                  <w:tcBorders>
                    <w:top w:val="single" w:sz="4" w:space="0" w:color="auto"/>
                    <w:left w:val="single" w:sz="4" w:space="0" w:color="auto"/>
                    <w:bottom w:val="single" w:sz="4" w:space="0" w:color="auto"/>
                    <w:right w:val="single" w:sz="4" w:space="0" w:color="auto"/>
                  </w:tcBorders>
                  <w:hideMark/>
                </w:tcPr>
                <w:p w:rsidR="007734F5" w:rsidRPr="00BC2731" w:rsidRDefault="007734F5" w:rsidP="007734F5">
                  <w:pPr>
                    <w:pStyle w:val="153222"/>
                    <w:ind w:leftChars="0" w:left="0"/>
                    <w:rPr>
                      <w:rFonts w:ascii="Times New Roman" w:eastAsia="宋体" w:hAnsi="宋体" w:cs="Times New Roman"/>
                      <w:w w:val="100"/>
                      <w:sz w:val="21"/>
                      <w:szCs w:val="21"/>
                    </w:rPr>
                  </w:pPr>
                  <w:r w:rsidRPr="00BC2731">
                    <w:rPr>
                      <w:rFonts w:ascii="Times New Roman" w:eastAsia="宋体" w:hAnsi="宋体" w:cs="Times New Roman" w:hint="eastAsia"/>
                      <w:w w:val="100"/>
                      <w:sz w:val="21"/>
                      <w:szCs w:val="21"/>
                    </w:rPr>
                    <w:t>实际投资（万元）</w:t>
                  </w:r>
                </w:p>
              </w:tc>
            </w:tr>
            <w:tr w:rsidR="00A10FD5" w:rsidRPr="00BC2731" w:rsidTr="00125E30">
              <w:tc>
                <w:tcPr>
                  <w:tcW w:w="650" w:type="dxa"/>
                  <w:tcBorders>
                    <w:top w:val="single" w:sz="4" w:space="0" w:color="auto"/>
                    <w:left w:val="single" w:sz="4" w:space="0" w:color="auto"/>
                    <w:bottom w:val="single" w:sz="4" w:space="0" w:color="auto"/>
                    <w:right w:val="single" w:sz="4" w:space="0" w:color="auto"/>
                  </w:tcBorders>
                  <w:hideMark/>
                </w:tcPr>
                <w:p w:rsidR="00A10FD5" w:rsidRPr="00BC2731" w:rsidRDefault="00A10FD5" w:rsidP="007734F5">
                  <w:pPr>
                    <w:pStyle w:val="153222"/>
                    <w:ind w:leftChars="0" w:left="0"/>
                    <w:rPr>
                      <w:rFonts w:ascii="Times New Roman" w:eastAsia="宋体" w:hAnsi="宋体" w:cs="Times New Roman"/>
                      <w:w w:val="100"/>
                      <w:sz w:val="21"/>
                      <w:szCs w:val="21"/>
                    </w:rPr>
                  </w:pPr>
                  <w:r w:rsidRPr="00BC2731">
                    <w:rPr>
                      <w:rFonts w:ascii="Times New Roman" w:eastAsia="宋体" w:hAnsi="宋体" w:cs="Times New Roman"/>
                      <w:w w:val="100"/>
                      <w:sz w:val="21"/>
                      <w:szCs w:val="21"/>
                    </w:rPr>
                    <w:t>1</w:t>
                  </w:r>
                </w:p>
              </w:tc>
              <w:tc>
                <w:tcPr>
                  <w:tcW w:w="3506" w:type="dxa"/>
                  <w:tcBorders>
                    <w:top w:val="single" w:sz="4" w:space="0" w:color="auto"/>
                    <w:left w:val="single" w:sz="4" w:space="0" w:color="auto"/>
                    <w:bottom w:val="single" w:sz="4" w:space="0" w:color="auto"/>
                    <w:right w:val="single" w:sz="4" w:space="0" w:color="auto"/>
                  </w:tcBorders>
                  <w:hideMark/>
                </w:tcPr>
                <w:p w:rsidR="00A10FD5" w:rsidRPr="00BC2731" w:rsidRDefault="00A10FD5" w:rsidP="007734F5">
                  <w:pPr>
                    <w:pStyle w:val="153222"/>
                    <w:ind w:leftChars="0" w:left="0"/>
                    <w:rPr>
                      <w:rFonts w:ascii="Times New Roman" w:eastAsia="宋体" w:hAnsi="宋体" w:cs="Times New Roman"/>
                      <w:w w:val="100"/>
                      <w:sz w:val="21"/>
                      <w:szCs w:val="21"/>
                    </w:rPr>
                  </w:pPr>
                  <w:r w:rsidRPr="00BC2731">
                    <w:rPr>
                      <w:rFonts w:ascii="Times New Roman" w:eastAsia="宋体" w:hAnsi="宋体" w:cs="Times New Roman" w:hint="eastAsia"/>
                      <w:w w:val="100"/>
                      <w:sz w:val="21"/>
                      <w:szCs w:val="21"/>
                    </w:rPr>
                    <w:t>施工期废气治理</w:t>
                  </w:r>
                </w:p>
              </w:tc>
              <w:tc>
                <w:tcPr>
                  <w:tcW w:w="1836" w:type="dxa"/>
                  <w:tcBorders>
                    <w:top w:val="single" w:sz="4" w:space="0" w:color="auto"/>
                    <w:left w:val="single" w:sz="4" w:space="0" w:color="auto"/>
                    <w:bottom w:val="single" w:sz="4" w:space="0" w:color="auto"/>
                    <w:right w:val="single" w:sz="4" w:space="0" w:color="auto"/>
                  </w:tcBorders>
                  <w:hideMark/>
                </w:tcPr>
                <w:p w:rsidR="00A10FD5" w:rsidRPr="00BC2731" w:rsidRDefault="00BC2731" w:rsidP="007734F5">
                  <w:pPr>
                    <w:pStyle w:val="153222"/>
                    <w:ind w:leftChars="0" w:left="0"/>
                    <w:rPr>
                      <w:rFonts w:ascii="Times New Roman" w:eastAsia="宋体" w:hAnsi="宋体" w:cs="Times New Roman"/>
                      <w:w w:val="100"/>
                      <w:sz w:val="21"/>
                      <w:szCs w:val="21"/>
                    </w:rPr>
                  </w:pPr>
                  <w:r w:rsidRPr="00BC2731">
                    <w:rPr>
                      <w:rFonts w:ascii="Times New Roman" w:eastAsia="宋体" w:hAnsi="宋体" w:cs="Times New Roman" w:hint="eastAsia"/>
                      <w:w w:val="100"/>
                      <w:sz w:val="21"/>
                      <w:szCs w:val="21"/>
                    </w:rPr>
                    <w:t>3</w:t>
                  </w:r>
                </w:p>
              </w:tc>
              <w:tc>
                <w:tcPr>
                  <w:tcW w:w="2318" w:type="dxa"/>
                  <w:tcBorders>
                    <w:top w:val="single" w:sz="4" w:space="0" w:color="auto"/>
                    <w:left w:val="single" w:sz="4" w:space="0" w:color="auto"/>
                    <w:bottom w:val="single" w:sz="4" w:space="0" w:color="auto"/>
                    <w:right w:val="single" w:sz="4" w:space="0" w:color="auto"/>
                  </w:tcBorders>
                  <w:hideMark/>
                </w:tcPr>
                <w:p w:rsidR="00A10FD5" w:rsidRPr="00BC2731" w:rsidRDefault="00BC2731" w:rsidP="0043334E">
                  <w:pPr>
                    <w:pStyle w:val="153222"/>
                    <w:ind w:leftChars="0" w:left="0"/>
                    <w:rPr>
                      <w:rFonts w:ascii="Times New Roman" w:eastAsia="宋体" w:hAnsi="宋体" w:cs="Times New Roman"/>
                      <w:w w:val="100"/>
                      <w:sz w:val="21"/>
                      <w:szCs w:val="21"/>
                    </w:rPr>
                  </w:pPr>
                  <w:r w:rsidRPr="00BC2731">
                    <w:rPr>
                      <w:rFonts w:ascii="Times New Roman" w:eastAsia="宋体" w:hAnsi="宋体" w:cs="Times New Roman" w:hint="eastAsia"/>
                      <w:w w:val="100"/>
                      <w:sz w:val="21"/>
                      <w:szCs w:val="21"/>
                    </w:rPr>
                    <w:t>3</w:t>
                  </w:r>
                </w:p>
              </w:tc>
            </w:tr>
            <w:tr w:rsidR="00A10FD5" w:rsidRPr="00BC2731" w:rsidTr="00125E30">
              <w:tc>
                <w:tcPr>
                  <w:tcW w:w="650" w:type="dxa"/>
                  <w:tcBorders>
                    <w:top w:val="single" w:sz="4" w:space="0" w:color="auto"/>
                    <w:left w:val="single" w:sz="4" w:space="0" w:color="auto"/>
                    <w:bottom w:val="single" w:sz="4" w:space="0" w:color="auto"/>
                    <w:right w:val="single" w:sz="4" w:space="0" w:color="auto"/>
                  </w:tcBorders>
                  <w:hideMark/>
                </w:tcPr>
                <w:p w:rsidR="00A10FD5" w:rsidRPr="00BC2731" w:rsidRDefault="00A10FD5" w:rsidP="007734F5">
                  <w:pPr>
                    <w:pStyle w:val="153222"/>
                    <w:ind w:leftChars="0" w:left="0"/>
                    <w:rPr>
                      <w:rFonts w:ascii="Times New Roman" w:eastAsia="宋体" w:hAnsi="宋体" w:cs="Times New Roman"/>
                      <w:w w:val="100"/>
                      <w:sz w:val="21"/>
                      <w:szCs w:val="21"/>
                    </w:rPr>
                  </w:pPr>
                  <w:r w:rsidRPr="00BC2731">
                    <w:rPr>
                      <w:rFonts w:ascii="Times New Roman" w:eastAsia="宋体" w:hAnsi="宋体" w:cs="Times New Roman"/>
                      <w:w w:val="100"/>
                      <w:sz w:val="21"/>
                      <w:szCs w:val="21"/>
                    </w:rPr>
                    <w:t>2</w:t>
                  </w:r>
                </w:p>
              </w:tc>
              <w:tc>
                <w:tcPr>
                  <w:tcW w:w="3506" w:type="dxa"/>
                  <w:tcBorders>
                    <w:top w:val="single" w:sz="4" w:space="0" w:color="auto"/>
                    <w:left w:val="single" w:sz="4" w:space="0" w:color="auto"/>
                    <w:bottom w:val="single" w:sz="4" w:space="0" w:color="auto"/>
                    <w:right w:val="single" w:sz="4" w:space="0" w:color="auto"/>
                  </w:tcBorders>
                  <w:hideMark/>
                </w:tcPr>
                <w:p w:rsidR="00A10FD5" w:rsidRPr="00BC2731" w:rsidRDefault="00A10FD5" w:rsidP="007734F5">
                  <w:pPr>
                    <w:pStyle w:val="153222"/>
                    <w:ind w:leftChars="0" w:left="0"/>
                    <w:rPr>
                      <w:rFonts w:ascii="Times New Roman" w:eastAsia="宋体" w:hAnsi="宋体" w:cs="Times New Roman"/>
                      <w:w w:val="100"/>
                      <w:sz w:val="21"/>
                      <w:szCs w:val="21"/>
                    </w:rPr>
                  </w:pPr>
                  <w:r w:rsidRPr="00BC2731">
                    <w:rPr>
                      <w:rFonts w:ascii="Times New Roman" w:eastAsia="宋体" w:hAnsi="宋体" w:cs="Times New Roman" w:hint="eastAsia"/>
                      <w:w w:val="100"/>
                      <w:sz w:val="21"/>
                      <w:szCs w:val="21"/>
                    </w:rPr>
                    <w:t>施工期废水治理</w:t>
                  </w:r>
                </w:p>
              </w:tc>
              <w:tc>
                <w:tcPr>
                  <w:tcW w:w="1836" w:type="dxa"/>
                  <w:tcBorders>
                    <w:top w:val="single" w:sz="4" w:space="0" w:color="auto"/>
                    <w:left w:val="single" w:sz="4" w:space="0" w:color="auto"/>
                    <w:bottom w:val="single" w:sz="4" w:space="0" w:color="auto"/>
                    <w:right w:val="single" w:sz="4" w:space="0" w:color="auto"/>
                  </w:tcBorders>
                  <w:hideMark/>
                </w:tcPr>
                <w:p w:rsidR="00A10FD5" w:rsidRPr="00BC2731" w:rsidRDefault="00CC7B91" w:rsidP="007734F5">
                  <w:pPr>
                    <w:pStyle w:val="153222"/>
                    <w:ind w:leftChars="0" w:left="0"/>
                    <w:rPr>
                      <w:rFonts w:ascii="Times New Roman" w:eastAsia="宋体" w:hAnsi="宋体" w:cs="Times New Roman"/>
                      <w:w w:val="100"/>
                      <w:sz w:val="21"/>
                      <w:szCs w:val="21"/>
                    </w:rPr>
                  </w:pPr>
                  <w:r w:rsidRPr="00BC2731">
                    <w:rPr>
                      <w:rFonts w:ascii="Times New Roman" w:eastAsia="宋体" w:hAnsi="宋体" w:cs="Times New Roman"/>
                      <w:w w:val="100"/>
                      <w:sz w:val="21"/>
                      <w:szCs w:val="21"/>
                    </w:rPr>
                    <w:t>/</w:t>
                  </w:r>
                </w:p>
              </w:tc>
              <w:tc>
                <w:tcPr>
                  <w:tcW w:w="2318" w:type="dxa"/>
                  <w:tcBorders>
                    <w:top w:val="single" w:sz="4" w:space="0" w:color="auto"/>
                    <w:left w:val="single" w:sz="4" w:space="0" w:color="auto"/>
                    <w:bottom w:val="single" w:sz="4" w:space="0" w:color="auto"/>
                    <w:right w:val="single" w:sz="4" w:space="0" w:color="auto"/>
                  </w:tcBorders>
                  <w:hideMark/>
                </w:tcPr>
                <w:p w:rsidR="00A10FD5" w:rsidRPr="00BC2731" w:rsidRDefault="00CC7B91" w:rsidP="0043334E">
                  <w:pPr>
                    <w:pStyle w:val="153222"/>
                    <w:ind w:leftChars="0" w:left="0"/>
                    <w:rPr>
                      <w:rFonts w:ascii="Times New Roman" w:eastAsia="宋体" w:hAnsi="宋体" w:cs="Times New Roman"/>
                      <w:w w:val="100"/>
                      <w:sz w:val="21"/>
                      <w:szCs w:val="21"/>
                    </w:rPr>
                  </w:pPr>
                  <w:r w:rsidRPr="00BC2731">
                    <w:rPr>
                      <w:rFonts w:ascii="Times New Roman" w:eastAsia="宋体" w:hAnsi="宋体" w:cs="Times New Roman"/>
                      <w:w w:val="100"/>
                      <w:sz w:val="21"/>
                      <w:szCs w:val="21"/>
                    </w:rPr>
                    <w:t>/</w:t>
                  </w:r>
                </w:p>
              </w:tc>
            </w:tr>
            <w:tr w:rsidR="00A10FD5" w:rsidRPr="00BC2731" w:rsidTr="00125E30">
              <w:tc>
                <w:tcPr>
                  <w:tcW w:w="650" w:type="dxa"/>
                  <w:tcBorders>
                    <w:top w:val="single" w:sz="4" w:space="0" w:color="auto"/>
                    <w:left w:val="single" w:sz="4" w:space="0" w:color="auto"/>
                    <w:bottom w:val="single" w:sz="4" w:space="0" w:color="auto"/>
                    <w:right w:val="single" w:sz="4" w:space="0" w:color="auto"/>
                  </w:tcBorders>
                  <w:hideMark/>
                </w:tcPr>
                <w:p w:rsidR="00A10FD5" w:rsidRPr="00BC2731" w:rsidRDefault="00A10FD5" w:rsidP="007734F5">
                  <w:pPr>
                    <w:pStyle w:val="153222"/>
                    <w:ind w:leftChars="0" w:left="0"/>
                    <w:rPr>
                      <w:rFonts w:ascii="Times New Roman" w:eastAsia="宋体" w:hAnsi="宋体" w:cs="Times New Roman"/>
                      <w:w w:val="100"/>
                      <w:sz w:val="21"/>
                      <w:szCs w:val="21"/>
                    </w:rPr>
                  </w:pPr>
                  <w:r w:rsidRPr="00BC2731">
                    <w:rPr>
                      <w:rFonts w:ascii="Times New Roman" w:eastAsia="宋体" w:hAnsi="宋体" w:cs="Times New Roman"/>
                      <w:w w:val="100"/>
                      <w:sz w:val="21"/>
                      <w:szCs w:val="21"/>
                    </w:rPr>
                    <w:t>3</w:t>
                  </w:r>
                </w:p>
              </w:tc>
              <w:tc>
                <w:tcPr>
                  <w:tcW w:w="3506" w:type="dxa"/>
                  <w:tcBorders>
                    <w:top w:val="single" w:sz="4" w:space="0" w:color="auto"/>
                    <w:left w:val="single" w:sz="4" w:space="0" w:color="auto"/>
                    <w:bottom w:val="single" w:sz="4" w:space="0" w:color="auto"/>
                    <w:right w:val="single" w:sz="4" w:space="0" w:color="auto"/>
                  </w:tcBorders>
                  <w:hideMark/>
                </w:tcPr>
                <w:p w:rsidR="00A10FD5" w:rsidRPr="00BC2731" w:rsidRDefault="00A10FD5" w:rsidP="007734F5">
                  <w:pPr>
                    <w:pStyle w:val="153222"/>
                    <w:ind w:leftChars="0" w:left="0"/>
                    <w:rPr>
                      <w:rFonts w:ascii="Times New Roman" w:eastAsia="宋体" w:hAnsi="宋体" w:cs="Times New Roman"/>
                      <w:w w:val="100"/>
                      <w:sz w:val="21"/>
                      <w:szCs w:val="21"/>
                    </w:rPr>
                  </w:pPr>
                  <w:r w:rsidRPr="00BC2731">
                    <w:rPr>
                      <w:rFonts w:ascii="Times New Roman" w:eastAsia="宋体" w:hAnsi="宋体" w:cs="Times New Roman" w:hint="eastAsia"/>
                      <w:w w:val="100"/>
                      <w:sz w:val="21"/>
                      <w:szCs w:val="21"/>
                    </w:rPr>
                    <w:t>施工期噪声治理</w:t>
                  </w:r>
                </w:p>
              </w:tc>
              <w:tc>
                <w:tcPr>
                  <w:tcW w:w="1836" w:type="dxa"/>
                  <w:tcBorders>
                    <w:top w:val="single" w:sz="4" w:space="0" w:color="auto"/>
                    <w:left w:val="single" w:sz="4" w:space="0" w:color="auto"/>
                    <w:bottom w:val="single" w:sz="4" w:space="0" w:color="auto"/>
                    <w:right w:val="single" w:sz="4" w:space="0" w:color="auto"/>
                  </w:tcBorders>
                  <w:hideMark/>
                </w:tcPr>
                <w:p w:rsidR="00A10FD5" w:rsidRPr="00BC2731" w:rsidRDefault="00A10FD5" w:rsidP="007734F5">
                  <w:pPr>
                    <w:pStyle w:val="153222"/>
                    <w:ind w:leftChars="0" w:left="0"/>
                    <w:rPr>
                      <w:rFonts w:ascii="Times New Roman" w:eastAsia="宋体" w:hAnsi="宋体" w:cs="Times New Roman"/>
                      <w:w w:val="100"/>
                      <w:sz w:val="21"/>
                      <w:szCs w:val="21"/>
                    </w:rPr>
                  </w:pPr>
                  <w:r w:rsidRPr="00BC2731">
                    <w:rPr>
                      <w:rFonts w:ascii="Times New Roman" w:eastAsia="宋体" w:hAnsi="宋体" w:cs="Times New Roman" w:hint="eastAsia"/>
                      <w:w w:val="100"/>
                      <w:sz w:val="21"/>
                      <w:szCs w:val="21"/>
                    </w:rPr>
                    <w:t>1</w:t>
                  </w:r>
                </w:p>
              </w:tc>
              <w:tc>
                <w:tcPr>
                  <w:tcW w:w="2318" w:type="dxa"/>
                  <w:tcBorders>
                    <w:top w:val="single" w:sz="4" w:space="0" w:color="auto"/>
                    <w:left w:val="single" w:sz="4" w:space="0" w:color="auto"/>
                    <w:bottom w:val="single" w:sz="4" w:space="0" w:color="auto"/>
                    <w:right w:val="single" w:sz="4" w:space="0" w:color="auto"/>
                  </w:tcBorders>
                  <w:hideMark/>
                </w:tcPr>
                <w:p w:rsidR="00A10FD5" w:rsidRPr="00BC2731" w:rsidRDefault="00A10FD5" w:rsidP="0043334E">
                  <w:pPr>
                    <w:pStyle w:val="153222"/>
                    <w:ind w:leftChars="0" w:left="0"/>
                    <w:rPr>
                      <w:rFonts w:ascii="Times New Roman" w:eastAsia="宋体" w:hAnsi="宋体" w:cs="Times New Roman"/>
                      <w:w w:val="100"/>
                      <w:sz w:val="21"/>
                      <w:szCs w:val="21"/>
                    </w:rPr>
                  </w:pPr>
                  <w:r w:rsidRPr="00BC2731">
                    <w:rPr>
                      <w:rFonts w:ascii="Times New Roman" w:eastAsia="宋体" w:hAnsi="宋体" w:cs="Times New Roman" w:hint="eastAsia"/>
                      <w:w w:val="100"/>
                      <w:sz w:val="21"/>
                      <w:szCs w:val="21"/>
                    </w:rPr>
                    <w:t>1</w:t>
                  </w:r>
                </w:p>
              </w:tc>
            </w:tr>
            <w:tr w:rsidR="00A10FD5" w:rsidRPr="00BC2731" w:rsidTr="00125E30">
              <w:tc>
                <w:tcPr>
                  <w:tcW w:w="650" w:type="dxa"/>
                  <w:tcBorders>
                    <w:top w:val="single" w:sz="4" w:space="0" w:color="auto"/>
                    <w:left w:val="single" w:sz="4" w:space="0" w:color="auto"/>
                    <w:bottom w:val="single" w:sz="4" w:space="0" w:color="auto"/>
                    <w:right w:val="single" w:sz="4" w:space="0" w:color="auto"/>
                  </w:tcBorders>
                  <w:hideMark/>
                </w:tcPr>
                <w:p w:rsidR="00A10FD5" w:rsidRPr="00BC2731" w:rsidRDefault="00A10FD5" w:rsidP="007734F5">
                  <w:pPr>
                    <w:pStyle w:val="153222"/>
                    <w:ind w:leftChars="0" w:left="0"/>
                    <w:rPr>
                      <w:rFonts w:ascii="Times New Roman" w:eastAsia="宋体" w:hAnsi="宋体" w:cs="Times New Roman"/>
                      <w:w w:val="100"/>
                      <w:sz w:val="21"/>
                      <w:szCs w:val="21"/>
                    </w:rPr>
                  </w:pPr>
                  <w:r w:rsidRPr="00BC2731">
                    <w:rPr>
                      <w:rFonts w:ascii="Times New Roman" w:eastAsia="宋体" w:hAnsi="宋体" w:cs="Times New Roman"/>
                      <w:w w:val="100"/>
                      <w:sz w:val="21"/>
                      <w:szCs w:val="21"/>
                    </w:rPr>
                    <w:t>4</w:t>
                  </w:r>
                </w:p>
              </w:tc>
              <w:tc>
                <w:tcPr>
                  <w:tcW w:w="3506" w:type="dxa"/>
                  <w:tcBorders>
                    <w:top w:val="single" w:sz="4" w:space="0" w:color="auto"/>
                    <w:left w:val="single" w:sz="4" w:space="0" w:color="auto"/>
                    <w:bottom w:val="single" w:sz="4" w:space="0" w:color="auto"/>
                    <w:right w:val="single" w:sz="4" w:space="0" w:color="auto"/>
                  </w:tcBorders>
                  <w:hideMark/>
                </w:tcPr>
                <w:p w:rsidR="00A10FD5" w:rsidRPr="00BC2731" w:rsidRDefault="00A10FD5" w:rsidP="007734F5">
                  <w:pPr>
                    <w:pStyle w:val="153222"/>
                    <w:ind w:leftChars="0" w:left="0"/>
                    <w:rPr>
                      <w:rFonts w:ascii="Times New Roman" w:eastAsia="宋体" w:hAnsi="宋体" w:cs="Times New Roman"/>
                      <w:w w:val="100"/>
                      <w:sz w:val="21"/>
                      <w:szCs w:val="21"/>
                    </w:rPr>
                  </w:pPr>
                  <w:r w:rsidRPr="00BC2731">
                    <w:rPr>
                      <w:rFonts w:ascii="Times New Roman" w:eastAsia="宋体" w:hAnsi="宋体" w:cs="Times New Roman" w:hint="eastAsia"/>
                      <w:w w:val="100"/>
                      <w:sz w:val="21"/>
                      <w:szCs w:val="21"/>
                    </w:rPr>
                    <w:t>施工期固废治理</w:t>
                  </w:r>
                </w:p>
              </w:tc>
              <w:tc>
                <w:tcPr>
                  <w:tcW w:w="1836" w:type="dxa"/>
                  <w:tcBorders>
                    <w:top w:val="single" w:sz="4" w:space="0" w:color="auto"/>
                    <w:left w:val="single" w:sz="4" w:space="0" w:color="auto"/>
                    <w:bottom w:val="single" w:sz="4" w:space="0" w:color="auto"/>
                    <w:right w:val="single" w:sz="4" w:space="0" w:color="auto"/>
                  </w:tcBorders>
                  <w:hideMark/>
                </w:tcPr>
                <w:p w:rsidR="00A10FD5" w:rsidRPr="00BC2731" w:rsidRDefault="00A10FD5" w:rsidP="007734F5">
                  <w:pPr>
                    <w:pStyle w:val="153222"/>
                    <w:ind w:leftChars="0" w:left="0"/>
                    <w:rPr>
                      <w:rFonts w:ascii="Times New Roman" w:eastAsia="宋体" w:hAnsi="宋体" w:cs="Times New Roman"/>
                      <w:w w:val="100"/>
                      <w:sz w:val="21"/>
                      <w:szCs w:val="21"/>
                    </w:rPr>
                  </w:pPr>
                  <w:r w:rsidRPr="00BC2731">
                    <w:rPr>
                      <w:rFonts w:ascii="Times New Roman" w:eastAsia="宋体" w:hAnsi="宋体" w:cs="Times New Roman" w:hint="eastAsia"/>
                      <w:w w:val="100"/>
                      <w:sz w:val="21"/>
                      <w:szCs w:val="21"/>
                    </w:rPr>
                    <w:t>1</w:t>
                  </w:r>
                </w:p>
              </w:tc>
              <w:tc>
                <w:tcPr>
                  <w:tcW w:w="2318" w:type="dxa"/>
                  <w:tcBorders>
                    <w:top w:val="single" w:sz="4" w:space="0" w:color="auto"/>
                    <w:left w:val="single" w:sz="4" w:space="0" w:color="auto"/>
                    <w:bottom w:val="single" w:sz="4" w:space="0" w:color="auto"/>
                    <w:right w:val="single" w:sz="4" w:space="0" w:color="auto"/>
                  </w:tcBorders>
                  <w:hideMark/>
                </w:tcPr>
                <w:p w:rsidR="00A10FD5" w:rsidRPr="00BC2731" w:rsidRDefault="00A10FD5" w:rsidP="0043334E">
                  <w:pPr>
                    <w:pStyle w:val="153222"/>
                    <w:ind w:leftChars="0" w:left="0"/>
                    <w:rPr>
                      <w:rFonts w:ascii="Times New Roman" w:eastAsia="宋体" w:hAnsi="宋体" w:cs="Times New Roman"/>
                      <w:w w:val="100"/>
                      <w:sz w:val="21"/>
                      <w:szCs w:val="21"/>
                    </w:rPr>
                  </w:pPr>
                  <w:r w:rsidRPr="00BC2731">
                    <w:rPr>
                      <w:rFonts w:ascii="Times New Roman" w:eastAsia="宋体" w:hAnsi="宋体" w:cs="Times New Roman" w:hint="eastAsia"/>
                      <w:w w:val="100"/>
                      <w:sz w:val="21"/>
                      <w:szCs w:val="21"/>
                    </w:rPr>
                    <w:t>1</w:t>
                  </w:r>
                </w:p>
              </w:tc>
            </w:tr>
            <w:tr w:rsidR="00A10FD5" w:rsidRPr="00BC2731" w:rsidTr="00125E30">
              <w:tc>
                <w:tcPr>
                  <w:tcW w:w="650" w:type="dxa"/>
                  <w:tcBorders>
                    <w:top w:val="single" w:sz="4" w:space="0" w:color="auto"/>
                    <w:left w:val="single" w:sz="4" w:space="0" w:color="auto"/>
                    <w:bottom w:val="single" w:sz="4" w:space="0" w:color="auto"/>
                    <w:right w:val="single" w:sz="4" w:space="0" w:color="auto"/>
                  </w:tcBorders>
                  <w:hideMark/>
                </w:tcPr>
                <w:p w:rsidR="00A10FD5" w:rsidRPr="00BC2731" w:rsidRDefault="00A10FD5" w:rsidP="007734F5">
                  <w:pPr>
                    <w:pStyle w:val="153222"/>
                    <w:ind w:leftChars="0" w:left="0"/>
                    <w:rPr>
                      <w:rFonts w:ascii="Times New Roman" w:eastAsia="宋体" w:hAnsi="宋体" w:cs="Times New Roman"/>
                      <w:w w:val="100"/>
                      <w:sz w:val="21"/>
                      <w:szCs w:val="21"/>
                    </w:rPr>
                  </w:pPr>
                  <w:r w:rsidRPr="00BC2731">
                    <w:rPr>
                      <w:rFonts w:ascii="Times New Roman" w:eastAsia="宋体" w:hAnsi="宋体" w:cs="Times New Roman" w:hint="eastAsia"/>
                      <w:w w:val="100"/>
                      <w:sz w:val="21"/>
                      <w:szCs w:val="21"/>
                    </w:rPr>
                    <w:t>合计</w:t>
                  </w:r>
                </w:p>
              </w:tc>
              <w:tc>
                <w:tcPr>
                  <w:tcW w:w="3506" w:type="dxa"/>
                  <w:tcBorders>
                    <w:top w:val="single" w:sz="4" w:space="0" w:color="auto"/>
                    <w:left w:val="single" w:sz="4" w:space="0" w:color="auto"/>
                    <w:bottom w:val="single" w:sz="4" w:space="0" w:color="auto"/>
                    <w:right w:val="single" w:sz="4" w:space="0" w:color="auto"/>
                  </w:tcBorders>
                  <w:hideMark/>
                </w:tcPr>
                <w:p w:rsidR="00A10FD5" w:rsidRPr="00BC2731" w:rsidRDefault="00A10FD5" w:rsidP="007734F5">
                  <w:pPr>
                    <w:pStyle w:val="153222"/>
                    <w:ind w:leftChars="0" w:left="0"/>
                    <w:rPr>
                      <w:rFonts w:ascii="Times New Roman" w:eastAsia="宋体" w:hAnsi="宋体" w:cs="Times New Roman"/>
                      <w:w w:val="100"/>
                      <w:sz w:val="21"/>
                      <w:szCs w:val="21"/>
                    </w:rPr>
                  </w:pPr>
                  <w:r w:rsidRPr="00BC2731">
                    <w:rPr>
                      <w:rFonts w:ascii="Times New Roman" w:eastAsia="宋体" w:hAnsi="宋体" w:cs="Times New Roman"/>
                      <w:w w:val="100"/>
                      <w:sz w:val="21"/>
                      <w:szCs w:val="21"/>
                    </w:rPr>
                    <w:t>/</w:t>
                  </w:r>
                </w:p>
              </w:tc>
              <w:tc>
                <w:tcPr>
                  <w:tcW w:w="1836" w:type="dxa"/>
                  <w:tcBorders>
                    <w:top w:val="single" w:sz="4" w:space="0" w:color="auto"/>
                    <w:left w:val="single" w:sz="4" w:space="0" w:color="auto"/>
                    <w:bottom w:val="single" w:sz="4" w:space="0" w:color="auto"/>
                    <w:right w:val="single" w:sz="4" w:space="0" w:color="auto"/>
                  </w:tcBorders>
                  <w:hideMark/>
                </w:tcPr>
                <w:p w:rsidR="00A10FD5" w:rsidRPr="00BC2731" w:rsidRDefault="00BC2731" w:rsidP="007734F5">
                  <w:pPr>
                    <w:pStyle w:val="153222"/>
                    <w:ind w:leftChars="0" w:left="0"/>
                    <w:rPr>
                      <w:rFonts w:ascii="Times New Roman" w:eastAsia="宋体" w:hAnsi="宋体" w:cs="Times New Roman"/>
                      <w:w w:val="100"/>
                      <w:sz w:val="21"/>
                      <w:szCs w:val="21"/>
                    </w:rPr>
                  </w:pPr>
                  <w:r w:rsidRPr="00BC2731">
                    <w:rPr>
                      <w:rFonts w:ascii="Times New Roman" w:eastAsia="宋体" w:hAnsi="宋体" w:cs="Times New Roman" w:hint="eastAsia"/>
                      <w:w w:val="100"/>
                      <w:sz w:val="21"/>
                      <w:szCs w:val="21"/>
                    </w:rPr>
                    <w:t>5</w:t>
                  </w:r>
                </w:p>
              </w:tc>
              <w:tc>
                <w:tcPr>
                  <w:tcW w:w="2318" w:type="dxa"/>
                  <w:tcBorders>
                    <w:top w:val="single" w:sz="4" w:space="0" w:color="auto"/>
                    <w:left w:val="single" w:sz="4" w:space="0" w:color="auto"/>
                    <w:bottom w:val="single" w:sz="4" w:space="0" w:color="auto"/>
                    <w:right w:val="single" w:sz="4" w:space="0" w:color="auto"/>
                  </w:tcBorders>
                  <w:hideMark/>
                </w:tcPr>
                <w:p w:rsidR="00A10FD5" w:rsidRPr="00BC2731" w:rsidRDefault="00BC2731" w:rsidP="0043334E">
                  <w:pPr>
                    <w:pStyle w:val="153222"/>
                    <w:ind w:leftChars="0" w:left="0"/>
                    <w:rPr>
                      <w:rFonts w:ascii="Times New Roman" w:eastAsia="宋体" w:hAnsi="宋体" w:cs="Times New Roman"/>
                      <w:w w:val="100"/>
                      <w:sz w:val="21"/>
                      <w:szCs w:val="21"/>
                    </w:rPr>
                  </w:pPr>
                  <w:r w:rsidRPr="00BC2731">
                    <w:rPr>
                      <w:rFonts w:ascii="Times New Roman" w:eastAsia="宋体" w:hAnsi="宋体" w:cs="Times New Roman" w:hint="eastAsia"/>
                      <w:w w:val="100"/>
                      <w:sz w:val="21"/>
                      <w:szCs w:val="21"/>
                    </w:rPr>
                    <w:t>5</w:t>
                  </w:r>
                </w:p>
              </w:tc>
            </w:tr>
          </w:tbl>
          <w:p w:rsidR="00E92F4F" w:rsidRPr="00BC2731" w:rsidRDefault="00882A5A" w:rsidP="00BC2731">
            <w:pPr>
              <w:spacing w:line="360" w:lineRule="auto"/>
              <w:ind w:firstLineChars="200" w:firstLine="480"/>
              <w:jc w:val="left"/>
              <w:rPr>
                <w:rFonts w:ascii="Times New Roman" w:eastAsia="宋体" w:hAnsi="Times New Roman" w:cs="Times New Roman"/>
                <w:sz w:val="24"/>
              </w:rPr>
            </w:pPr>
            <w:r w:rsidRPr="00BC2731">
              <w:rPr>
                <w:rFonts w:ascii="Times New Roman" w:eastAsia="宋体" w:hAnsi="Times New Roman" w:cs="Times New Roman"/>
                <w:sz w:val="24"/>
              </w:rPr>
              <w:t>由上表可知，环评中环保投资</w:t>
            </w:r>
            <w:r w:rsidR="00BC2731" w:rsidRPr="00BC2731">
              <w:rPr>
                <w:rFonts w:ascii="Times New Roman" w:eastAsia="宋体" w:hAnsi="Times New Roman" w:cs="Times New Roman" w:hint="eastAsia"/>
                <w:sz w:val="24"/>
              </w:rPr>
              <w:t>5</w:t>
            </w:r>
            <w:r w:rsidRPr="00BC2731">
              <w:rPr>
                <w:rFonts w:ascii="Times New Roman" w:eastAsia="宋体" w:hAnsi="Times New Roman" w:cs="Times New Roman"/>
                <w:sz w:val="24"/>
              </w:rPr>
              <w:t>万元，工程实际环保投资</w:t>
            </w:r>
            <w:r w:rsidR="00BC2731" w:rsidRPr="00BC2731">
              <w:rPr>
                <w:rFonts w:ascii="Times New Roman" w:eastAsia="宋体" w:hAnsi="Times New Roman" w:cs="Times New Roman" w:hint="eastAsia"/>
                <w:sz w:val="24"/>
              </w:rPr>
              <w:t>5</w:t>
            </w:r>
            <w:r w:rsidRPr="00BC2731">
              <w:rPr>
                <w:rFonts w:ascii="Times New Roman" w:eastAsia="宋体" w:hAnsi="Times New Roman" w:cs="Times New Roman"/>
                <w:sz w:val="24"/>
              </w:rPr>
              <w:t>万元</w:t>
            </w:r>
            <w:r w:rsidR="00125E30" w:rsidRPr="00BC2731">
              <w:rPr>
                <w:rFonts w:ascii="Times New Roman" w:eastAsia="宋体" w:hAnsi="Times New Roman" w:cs="Times New Roman" w:hint="eastAsia"/>
                <w:sz w:val="24"/>
              </w:rPr>
              <w:t>。</w:t>
            </w:r>
          </w:p>
        </w:tc>
      </w:tr>
      <w:tr w:rsidR="00B85170" w:rsidRPr="005B7ED8" w:rsidTr="0017662B">
        <w:trPr>
          <w:trHeight w:val="13740"/>
        </w:trPr>
        <w:tc>
          <w:tcPr>
            <w:tcW w:w="8522" w:type="dxa"/>
            <w:gridSpan w:val="2"/>
          </w:tcPr>
          <w:p w:rsidR="00B85170" w:rsidRPr="00BC2731" w:rsidRDefault="00882A5A" w:rsidP="00502349">
            <w:pPr>
              <w:spacing w:line="360" w:lineRule="auto"/>
              <w:jc w:val="left"/>
              <w:rPr>
                <w:rFonts w:ascii="Times New Roman" w:hAnsi="Times New Roman" w:cs="Times New Roman"/>
                <w:sz w:val="24"/>
              </w:rPr>
            </w:pPr>
            <w:r w:rsidRPr="00BC2731">
              <w:rPr>
                <w:rFonts w:ascii="Times New Roman" w:eastAsia="宋体" w:hAnsi="Times New Roman" w:cs="Times New Roman"/>
                <w:sz w:val="24"/>
              </w:rPr>
              <w:lastRenderedPageBreak/>
              <w:t>与项目有关的生态破坏、污染物排放、主要环境问题及环境保护措施：</w:t>
            </w:r>
          </w:p>
          <w:p w:rsidR="00B85170" w:rsidRPr="00BC2731" w:rsidRDefault="00882A5A" w:rsidP="00882A5A">
            <w:pPr>
              <w:pStyle w:val="153222"/>
              <w:spacing w:line="360" w:lineRule="auto"/>
              <w:ind w:leftChars="0" w:left="0" w:firstLineChars="200" w:firstLine="437"/>
              <w:jc w:val="left"/>
              <w:rPr>
                <w:rFonts w:ascii="Times New Roman" w:hAnsi="Times New Roman" w:cs="Times New Roman"/>
                <w:b/>
                <w:bCs/>
                <w:sz w:val="24"/>
                <w:szCs w:val="24"/>
              </w:rPr>
            </w:pPr>
            <w:r w:rsidRPr="00BC2731">
              <w:rPr>
                <w:rFonts w:ascii="Times New Roman" w:hAnsi="Times New Roman" w:cs="Times New Roman"/>
                <w:b/>
                <w:bCs/>
                <w:sz w:val="24"/>
                <w:szCs w:val="24"/>
              </w:rPr>
              <w:t>一、污染物排放及主要环境问题</w:t>
            </w:r>
          </w:p>
          <w:p w:rsidR="00A10FD5" w:rsidRPr="00BC2731" w:rsidRDefault="00A10FD5" w:rsidP="00A10FD5">
            <w:pPr>
              <w:spacing w:line="360" w:lineRule="auto"/>
              <w:ind w:firstLineChars="195" w:firstLine="470"/>
              <w:jc w:val="left"/>
              <w:rPr>
                <w:rFonts w:ascii="Times New Roman" w:hAnsi="Times New Roman" w:cs="Times New Roman"/>
                <w:b/>
                <w:sz w:val="24"/>
              </w:rPr>
            </w:pPr>
            <w:r w:rsidRPr="00BC2731">
              <w:rPr>
                <w:rFonts w:ascii="Times New Roman" w:hAnsi="Times New Roman" w:cs="Times New Roman"/>
                <w:b/>
                <w:sz w:val="24"/>
              </w:rPr>
              <w:t>1.</w:t>
            </w:r>
            <w:r w:rsidRPr="00BC2731">
              <w:rPr>
                <w:rFonts w:ascii="Times New Roman" w:hAnsi="Times New Roman" w:cs="Times New Roman"/>
                <w:b/>
                <w:sz w:val="24"/>
              </w:rPr>
              <w:t>施工期</w:t>
            </w:r>
          </w:p>
          <w:p w:rsidR="00BC2731" w:rsidRPr="00BC2731" w:rsidRDefault="00BC2731" w:rsidP="00BC2731">
            <w:pPr>
              <w:spacing w:line="360" w:lineRule="auto"/>
              <w:ind w:firstLineChars="195" w:firstLine="468"/>
              <w:rPr>
                <w:rFonts w:ascii="Times New Roman" w:hAnsi="Times New Roman" w:cs="Times New Roman"/>
                <w:sz w:val="24"/>
              </w:rPr>
            </w:pPr>
            <w:r w:rsidRPr="00BC2731">
              <w:rPr>
                <w:rFonts w:ascii="Times New Roman" w:hAnsi="Times New Roman" w:cs="Times New Roman"/>
                <w:sz w:val="24"/>
              </w:rPr>
              <w:t>1.1</w:t>
            </w:r>
            <w:r w:rsidRPr="00BC2731">
              <w:rPr>
                <w:rFonts w:ascii="Times New Roman" w:hAnsi="Times New Roman" w:cs="Times New Roman" w:hint="eastAsia"/>
                <w:sz w:val="24"/>
              </w:rPr>
              <w:t>废气</w:t>
            </w:r>
          </w:p>
          <w:p w:rsidR="00BC2731" w:rsidRPr="00BC2731" w:rsidRDefault="00BC2731" w:rsidP="00BC2731">
            <w:pPr>
              <w:spacing w:line="360" w:lineRule="auto"/>
              <w:ind w:firstLineChars="195" w:firstLine="468"/>
              <w:rPr>
                <w:rFonts w:ascii="Times New Roman" w:hAnsi="Times New Roman" w:cs="Times New Roman"/>
                <w:sz w:val="24"/>
              </w:rPr>
            </w:pPr>
            <w:r w:rsidRPr="00BC2731">
              <w:rPr>
                <w:rFonts w:ascii="Times New Roman" w:hAnsi="Times New Roman" w:cs="Times New Roman"/>
                <w:sz w:val="24"/>
              </w:rPr>
              <w:t>1.1.1</w:t>
            </w:r>
            <w:r w:rsidRPr="00BC2731">
              <w:rPr>
                <w:rFonts w:ascii="Times New Roman" w:hAnsi="Times New Roman" w:cs="Times New Roman" w:hint="eastAsia"/>
                <w:sz w:val="24"/>
              </w:rPr>
              <w:t>电缆沟及电缆桥架施工过程中产生的扬尘；</w:t>
            </w:r>
          </w:p>
          <w:p w:rsidR="00BC2731" w:rsidRPr="00BC2731" w:rsidRDefault="00BC2731" w:rsidP="00BC2731">
            <w:pPr>
              <w:spacing w:line="360" w:lineRule="auto"/>
              <w:ind w:firstLineChars="195" w:firstLine="468"/>
              <w:rPr>
                <w:rFonts w:ascii="Times New Roman" w:hAnsi="Times New Roman" w:cs="Times New Roman"/>
                <w:sz w:val="24"/>
              </w:rPr>
            </w:pPr>
            <w:r w:rsidRPr="00BC2731">
              <w:rPr>
                <w:rFonts w:ascii="Times New Roman" w:hAnsi="Times New Roman" w:cs="Times New Roman"/>
                <w:sz w:val="24"/>
              </w:rPr>
              <w:t>1.1.2</w:t>
            </w:r>
            <w:r w:rsidRPr="00BC2731">
              <w:rPr>
                <w:rFonts w:ascii="Times New Roman" w:hAnsi="Times New Roman" w:cs="Times New Roman" w:hint="eastAsia"/>
                <w:sz w:val="24"/>
              </w:rPr>
              <w:t>电缆桥架焊接过程产生焊接烟尘；</w:t>
            </w:r>
          </w:p>
          <w:p w:rsidR="00BC2731" w:rsidRPr="00BC2731" w:rsidRDefault="00BC2731" w:rsidP="00BC2731">
            <w:pPr>
              <w:spacing w:line="360" w:lineRule="auto"/>
              <w:ind w:firstLineChars="195" w:firstLine="468"/>
              <w:rPr>
                <w:rFonts w:ascii="Times New Roman" w:hAnsi="Times New Roman" w:cs="Times New Roman"/>
                <w:sz w:val="24"/>
              </w:rPr>
            </w:pPr>
            <w:r w:rsidRPr="00BC2731">
              <w:rPr>
                <w:rFonts w:ascii="Times New Roman" w:hAnsi="Times New Roman" w:cs="Times New Roman"/>
                <w:sz w:val="24"/>
              </w:rPr>
              <w:t>1.2</w:t>
            </w:r>
            <w:r w:rsidRPr="00BC2731">
              <w:rPr>
                <w:rFonts w:ascii="Times New Roman" w:hAnsi="Times New Roman" w:cs="Times New Roman" w:hint="eastAsia"/>
                <w:sz w:val="24"/>
              </w:rPr>
              <w:t>固废</w:t>
            </w:r>
          </w:p>
          <w:p w:rsidR="00BC2731" w:rsidRPr="00BC2731" w:rsidRDefault="00BC2731" w:rsidP="00BC2731">
            <w:pPr>
              <w:spacing w:line="360" w:lineRule="auto"/>
              <w:ind w:firstLineChars="195" w:firstLine="468"/>
              <w:rPr>
                <w:rFonts w:ascii="Times New Roman" w:hAnsi="Times New Roman" w:cs="Times New Roman"/>
                <w:sz w:val="24"/>
              </w:rPr>
            </w:pPr>
            <w:r w:rsidRPr="00BC2731">
              <w:rPr>
                <w:rFonts w:ascii="Times New Roman" w:hAnsi="Times New Roman" w:cs="Times New Roman" w:hint="eastAsia"/>
                <w:sz w:val="24"/>
              </w:rPr>
              <w:t>在施工的土方阶段产生的土方。</w:t>
            </w:r>
          </w:p>
          <w:p w:rsidR="00BC2731" w:rsidRPr="00BC2731" w:rsidRDefault="00BC2731" w:rsidP="00BC2731">
            <w:pPr>
              <w:spacing w:line="360" w:lineRule="auto"/>
              <w:ind w:firstLineChars="195" w:firstLine="468"/>
              <w:rPr>
                <w:rFonts w:ascii="Times New Roman" w:hAnsi="Times New Roman" w:cs="Times New Roman"/>
                <w:sz w:val="24"/>
              </w:rPr>
            </w:pPr>
            <w:r w:rsidRPr="00BC2731">
              <w:rPr>
                <w:rFonts w:ascii="Times New Roman" w:hAnsi="Times New Roman" w:cs="Times New Roman"/>
                <w:sz w:val="24"/>
              </w:rPr>
              <w:t>1.3</w:t>
            </w:r>
            <w:r w:rsidRPr="00BC2731">
              <w:rPr>
                <w:rFonts w:ascii="Times New Roman" w:hAnsi="Times New Roman" w:cs="Times New Roman" w:hint="eastAsia"/>
                <w:sz w:val="24"/>
              </w:rPr>
              <w:t>噪声</w:t>
            </w:r>
          </w:p>
          <w:p w:rsidR="00BC2731" w:rsidRPr="00BC2731" w:rsidRDefault="00BC2731" w:rsidP="00BC2731">
            <w:pPr>
              <w:spacing w:line="360" w:lineRule="auto"/>
              <w:ind w:firstLineChars="195" w:firstLine="468"/>
              <w:rPr>
                <w:rFonts w:ascii="Times New Roman" w:hAnsi="Times New Roman" w:cs="Times New Roman"/>
                <w:sz w:val="24"/>
              </w:rPr>
            </w:pPr>
            <w:r w:rsidRPr="00BC2731">
              <w:rPr>
                <w:rFonts w:ascii="Times New Roman" w:hAnsi="Times New Roman" w:cs="Times New Roman" w:hint="eastAsia"/>
                <w:sz w:val="24"/>
              </w:rPr>
              <w:t>工程施工期间，作业机械运行时产生噪声。</w:t>
            </w:r>
          </w:p>
          <w:p w:rsidR="00BC2731" w:rsidRPr="00BC2731" w:rsidRDefault="00BC2731" w:rsidP="00BC2731">
            <w:pPr>
              <w:spacing w:line="360" w:lineRule="auto"/>
              <w:ind w:firstLineChars="195" w:firstLine="470"/>
              <w:rPr>
                <w:rFonts w:ascii="Times New Roman" w:hAnsi="Times New Roman" w:cs="Times New Roman"/>
                <w:b/>
                <w:sz w:val="24"/>
              </w:rPr>
            </w:pPr>
            <w:r w:rsidRPr="00BC2731">
              <w:rPr>
                <w:rFonts w:ascii="Times New Roman" w:hAnsi="Times New Roman" w:cs="Times New Roman"/>
                <w:b/>
                <w:sz w:val="24"/>
              </w:rPr>
              <w:t>2.</w:t>
            </w:r>
            <w:r w:rsidRPr="00BC2731">
              <w:rPr>
                <w:rFonts w:ascii="Times New Roman" w:hAnsi="Times New Roman" w:cs="Times New Roman" w:hint="eastAsia"/>
                <w:b/>
                <w:sz w:val="24"/>
              </w:rPr>
              <w:t>运营期</w:t>
            </w:r>
          </w:p>
          <w:p w:rsidR="00BC2731" w:rsidRPr="00BC2731" w:rsidRDefault="00BC2731" w:rsidP="00BC2731">
            <w:pPr>
              <w:spacing w:line="360" w:lineRule="auto"/>
              <w:ind w:firstLineChars="195" w:firstLine="468"/>
              <w:rPr>
                <w:rFonts w:ascii="Times New Roman" w:hAnsi="Times New Roman" w:cs="Times New Roman"/>
                <w:sz w:val="24"/>
              </w:rPr>
            </w:pPr>
            <w:r w:rsidRPr="00BC2731">
              <w:rPr>
                <w:rFonts w:ascii="Times New Roman" w:hAnsi="Times New Roman" w:cs="Times New Roman"/>
                <w:sz w:val="24"/>
              </w:rPr>
              <w:t>2.1</w:t>
            </w:r>
            <w:r w:rsidRPr="00BC2731">
              <w:rPr>
                <w:rFonts w:ascii="Times New Roman" w:hAnsi="Times New Roman" w:cs="Times New Roman" w:hint="eastAsia"/>
                <w:sz w:val="24"/>
              </w:rPr>
              <w:t>废气</w:t>
            </w:r>
          </w:p>
          <w:p w:rsidR="00BC2731" w:rsidRPr="00BC2731" w:rsidRDefault="00BC2731" w:rsidP="00BC2731">
            <w:pPr>
              <w:spacing w:line="360" w:lineRule="auto"/>
              <w:ind w:firstLineChars="195" w:firstLine="468"/>
              <w:rPr>
                <w:rFonts w:ascii="Times New Roman" w:hAnsi="Times New Roman" w:cs="Times New Roman"/>
                <w:sz w:val="24"/>
              </w:rPr>
            </w:pPr>
            <w:r w:rsidRPr="00BC2731">
              <w:rPr>
                <w:rFonts w:ascii="Times New Roman" w:hAnsi="Times New Roman" w:cs="Times New Roman" w:hint="eastAsia"/>
                <w:sz w:val="24"/>
              </w:rPr>
              <w:t>本项目生产过程中无废气产生。</w:t>
            </w:r>
          </w:p>
          <w:p w:rsidR="00BC2731" w:rsidRPr="00BC2731" w:rsidRDefault="00BC2731" w:rsidP="00BC2731">
            <w:pPr>
              <w:spacing w:line="360" w:lineRule="auto"/>
              <w:ind w:firstLineChars="195" w:firstLine="468"/>
              <w:rPr>
                <w:rFonts w:ascii="Times New Roman" w:hAnsi="Times New Roman" w:cs="Times New Roman"/>
                <w:sz w:val="24"/>
              </w:rPr>
            </w:pPr>
            <w:r w:rsidRPr="00BC2731">
              <w:rPr>
                <w:rFonts w:ascii="Times New Roman" w:hAnsi="Times New Roman" w:cs="Times New Roman"/>
                <w:sz w:val="24"/>
              </w:rPr>
              <w:t>2.2</w:t>
            </w:r>
            <w:r w:rsidRPr="00BC2731">
              <w:rPr>
                <w:rFonts w:ascii="Times New Roman" w:hAnsi="Times New Roman" w:cs="Times New Roman" w:hint="eastAsia"/>
                <w:sz w:val="24"/>
              </w:rPr>
              <w:t>废水</w:t>
            </w:r>
          </w:p>
          <w:p w:rsidR="00BC2731" w:rsidRPr="00BC2731" w:rsidRDefault="00BC2731" w:rsidP="00BC2731">
            <w:pPr>
              <w:spacing w:line="360" w:lineRule="auto"/>
              <w:ind w:firstLineChars="195" w:firstLine="468"/>
              <w:rPr>
                <w:rFonts w:ascii="Times New Roman" w:hAnsi="Times New Roman" w:cs="Times New Roman"/>
                <w:sz w:val="24"/>
              </w:rPr>
            </w:pPr>
            <w:r w:rsidRPr="00BC2731">
              <w:rPr>
                <w:rFonts w:ascii="Times New Roman" w:hAnsi="Times New Roman" w:cs="Times New Roman" w:hint="eastAsia"/>
                <w:sz w:val="24"/>
              </w:rPr>
              <w:t>项目无新增职工，不新增生活污水。</w:t>
            </w:r>
          </w:p>
          <w:p w:rsidR="00BC2731" w:rsidRPr="00BC2731" w:rsidRDefault="00BC2731" w:rsidP="00BC2731">
            <w:pPr>
              <w:spacing w:line="360" w:lineRule="auto"/>
              <w:ind w:firstLineChars="195" w:firstLine="468"/>
              <w:rPr>
                <w:rFonts w:ascii="Times New Roman" w:hAnsi="Times New Roman" w:cs="Times New Roman"/>
                <w:sz w:val="24"/>
              </w:rPr>
            </w:pPr>
            <w:r w:rsidRPr="00BC2731">
              <w:rPr>
                <w:rFonts w:ascii="Times New Roman" w:hAnsi="Times New Roman" w:cs="Times New Roman"/>
                <w:sz w:val="24"/>
              </w:rPr>
              <w:t>2.3</w:t>
            </w:r>
            <w:r w:rsidRPr="00BC2731">
              <w:rPr>
                <w:rFonts w:ascii="Times New Roman" w:hAnsi="Times New Roman" w:cs="Times New Roman" w:hint="eastAsia"/>
                <w:sz w:val="24"/>
              </w:rPr>
              <w:t>固废</w:t>
            </w:r>
          </w:p>
          <w:p w:rsidR="00A10FD5" w:rsidRPr="00BC2731" w:rsidRDefault="00BC2731" w:rsidP="00BC2731">
            <w:pPr>
              <w:spacing w:line="360" w:lineRule="auto"/>
              <w:ind w:firstLineChars="195" w:firstLine="468"/>
              <w:jc w:val="left"/>
              <w:rPr>
                <w:rFonts w:ascii="Times New Roman" w:hAnsi="Times New Roman" w:cs="Times New Roman"/>
                <w:sz w:val="24"/>
              </w:rPr>
            </w:pPr>
            <w:r w:rsidRPr="00BC2731">
              <w:rPr>
                <w:rFonts w:ascii="Times New Roman" w:hAnsi="Times New Roman" w:cs="Times New Roman" w:hint="eastAsia"/>
                <w:sz w:val="24"/>
              </w:rPr>
              <w:t>项目无新增职工，无新增生活垃圾。</w:t>
            </w:r>
          </w:p>
          <w:p w:rsidR="00B85170" w:rsidRPr="00BC2731" w:rsidRDefault="00882A5A" w:rsidP="00435C55">
            <w:pPr>
              <w:pStyle w:val="153222"/>
              <w:spacing w:line="360" w:lineRule="auto"/>
              <w:ind w:leftChars="0" w:left="0" w:firstLineChars="200" w:firstLine="437"/>
              <w:jc w:val="left"/>
              <w:rPr>
                <w:rFonts w:ascii="Times New Roman" w:hAnsi="Times New Roman" w:cs="Times New Roman"/>
                <w:b/>
                <w:bCs/>
                <w:sz w:val="24"/>
                <w:szCs w:val="24"/>
              </w:rPr>
            </w:pPr>
            <w:r w:rsidRPr="00BC2731">
              <w:rPr>
                <w:rFonts w:ascii="Times New Roman" w:hAnsi="Times New Roman" w:cs="Times New Roman"/>
                <w:b/>
                <w:bCs/>
                <w:sz w:val="24"/>
                <w:szCs w:val="24"/>
              </w:rPr>
              <w:t>二、污染防治措施</w:t>
            </w:r>
          </w:p>
          <w:p w:rsidR="00B85170" w:rsidRPr="00BC2731" w:rsidRDefault="00882A5A" w:rsidP="00882A5A">
            <w:pPr>
              <w:pStyle w:val="153222"/>
              <w:spacing w:line="360" w:lineRule="auto"/>
              <w:ind w:leftChars="0" w:left="0" w:firstLineChars="200" w:firstLine="437"/>
              <w:jc w:val="left"/>
              <w:rPr>
                <w:rFonts w:ascii="Times New Roman" w:hAnsi="Times New Roman" w:cs="Times New Roman"/>
                <w:b/>
                <w:bCs/>
                <w:sz w:val="24"/>
                <w:szCs w:val="24"/>
              </w:rPr>
            </w:pPr>
            <w:r w:rsidRPr="00BC2731">
              <w:rPr>
                <w:rFonts w:ascii="Times New Roman" w:hAnsi="Times New Roman" w:cs="Times New Roman"/>
                <w:b/>
                <w:bCs/>
                <w:sz w:val="24"/>
                <w:szCs w:val="24"/>
              </w:rPr>
              <w:t>1</w:t>
            </w:r>
            <w:r w:rsidRPr="00BC2731">
              <w:rPr>
                <w:rFonts w:ascii="Times New Roman" w:hAnsi="Times New Roman" w:cs="Times New Roman"/>
                <w:b/>
                <w:bCs/>
                <w:sz w:val="24"/>
                <w:szCs w:val="24"/>
              </w:rPr>
              <w:t>、施工期</w:t>
            </w:r>
          </w:p>
          <w:p w:rsidR="00435C55" w:rsidRPr="00BC2731" w:rsidRDefault="00435C55" w:rsidP="00435C55">
            <w:pPr>
              <w:spacing w:line="360" w:lineRule="auto"/>
              <w:ind w:firstLine="480"/>
              <w:rPr>
                <w:rFonts w:ascii="Times New Roman" w:eastAsia="宋体" w:hAnsi="宋体" w:cs="Times New Roman"/>
                <w:sz w:val="24"/>
              </w:rPr>
            </w:pPr>
            <w:r w:rsidRPr="00BC2731">
              <w:rPr>
                <w:rFonts w:ascii="Times New Roman" w:eastAsia="宋体" w:hAnsi="宋体" w:cs="Times New Roman"/>
                <w:sz w:val="24"/>
              </w:rPr>
              <w:t>1.</w:t>
            </w:r>
            <w:r w:rsidR="00E24CAC" w:rsidRPr="00BC2731">
              <w:rPr>
                <w:rFonts w:ascii="Times New Roman" w:eastAsia="宋体" w:hAnsi="宋体" w:cs="Times New Roman" w:hint="eastAsia"/>
                <w:sz w:val="24"/>
              </w:rPr>
              <w:t>1</w:t>
            </w:r>
            <w:r w:rsidRPr="00BC2731">
              <w:rPr>
                <w:rFonts w:ascii="Times New Roman" w:eastAsia="宋体" w:hAnsi="宋体" w:cs="Times New Roman" w:hint="eastAsia"/>
                <w:sz w:val="24"/>
              </w:rPr>
              <w:t>大气</w:t>
            </w:r>
          </w:p>
          <w:p w:rsidR="00435C55" w:rsidRPr="00BC2731" w:rsidRDefault="00BC2731" w:rsidP="00435C55">
            <w:pPr>
              <w:spacing w:line="360" w:lineRule="auto"/>
              <w:ind w:firstLine="480"/>
              <w:rPr>
                <w:rFonts w:ascii="Times New Roman" w:eastAsia="宋体" w:hAnsi="宋体" w:cs="Times New Roman"/>
                <w:sz w:val="24"/>
              </w:rPr>
            </w:pPr>
            <w:r w:rsidRPr="00BC2731">
              <w:rPr>
                <w:rFonts w:ascii="Times New Roman" w:eastAsia="宋体" w:hAnsi="宋体" w:cs="Times New Roman" w:hint="eastAsia"/>
                <w:sz w:val="24"/>
              </w:rPr>
              <w:t>施工现场合理布局，建筑材料堆存，对易起尘物料实行库存或加盖苫布，运输车辆应按要求配装密闭装置、不得超载、对易起尘物料加盖蓬布、控制车速、减少卸料落差等内容。建立洒水清扫制度，指定专人负责洒水和清扫工作。</w:t>
            </w:r>
          </w:p>
          <w:p w:rsidR="00435C55" w:rsidRPr="00BC2731" w:rsidRDefault="00E24CAC" w:rsidP="00435C55">
            <w:pPr>
              <w:spacing w:line="360" w:lineRule="auto"/>
              <w:ind w:firstLine="480"/>
              <w:rPr>
                <w:rFonts w:ascii="Times New Roman" w:eastAsia="宋体" w:hAnsi="宋体" w:cs="Times New Roman"/>
                <w:sz w:val="24"/>
              </w:rPr>
            </w:pPr>
            <w:r w:rsidRPr="00BC2731">
              <w:rPr>
                <w:rFonts w:ascii="Times New Roman" w:eastAsia="宋体" w:hAnsi="宋体" w:cs="Times New Roman" w:hint="eastAsia"/>
                <w:sz w:val="24"/>
              </w:rPr>
              <w:t>1.</w:t>
            </w:r>
            <w:r w:rsidR="00435C55" w:rsidRPr="00BC2731">
              <w:rPr>
                <w:rFonts w:ascii="Times New Roman" w:eastAsia="宋体" w:hAnsi="宋体" w:cs="Times New Roman"/>
                <w:sz w:val="24"/>
              </w:rPr>
              <w:t>2.</w:t>
            </w:r>
            <w:r w:rsidR="00435C55" w:rsidRPr="00BC2731">
              <w:rPr>
                <w:rFonts w:ascii="Times New Roman" w:eastAsia="宋体" w:hAnsi="宋体" w:cs="Times New Roman" w:hint="eastAsia"/>
                <w:sz w:val="24"/>
              </w:rPr>
              <w:t>固体废物影响分析</w:t>
            </w:r>
          </w:p>
          <w:p w:rsidR="00435C55" w:rsidRPr="00BC2731" w:rsidRDefault="00BC2731" w:rsidP="00435C55">
            <w:pPr>
              <w:spacing w:line="360" w:lineRule="auto"/>
              <w:ind w:firstLine="480"/>
              <w:rPr>
                <w:rFonts w:ascii="Times New Roman" w:eastAsia="宋体" w:hAnsi="宋体" w:cs="Times New Roman"/>
                <w:sz w:val="24"/>
              </w:rPr>
            </w:pPr>
            <w:r w:rsidRPr="00BC2731">
              <w:rPr>
                <w:rFonts w:ascii="Times New Roman" w:eastAsia="宋体" w:hAnsi="宋体" w:cs="Times New Roman" w:hint="eastAsia"/>
                <w:sz w:val="24"/>
              </w:rPr>
              <w:t>土方全部用于工程回填</w:t>
            </w:r>
          </w:p>
          <w:p w:rsidR="00435C55" w:rsidRPr="00BC2731" w:rsidRDefault="00E24CAC" w:rsidP="00435C55">
            <w:pPr>
              <w:spacing w:line="360" w:lineRule="auto"/>
              <w:ind w:firstLine="480"/>
              <w:rPr>
                <w:rFonts w:ascii="Times New Roman" w:eastAsia="宋体" w:hAnsi="宋体" w:cs="Times New Roman"/>
                <w:sz w:val="24"/>
              </w:rPr>
            </w:pPr>
            <w:r w:rsidRPr="00BC2731">
              <w:rPr>
                <w:rFonts w:ascii="Times New Roman" w:eastAsia="宋体" w:hAnsi="宋体" w:cs="Times New Roman" w:hint="eastAsia"/>
                <w:sz w:val="24"/>
              </w:rPr>
              <w:t>1.</w:t>
            </w:r>
            <w:r w:rsidR="00435C55" w:rsidRPr="00BC2731">
              <w:rPr>
                <w:rFonts w:ascii="Times New Roman" w:eastAsia="宋体" w:hAnsi="宋体" w:cs="Times New Roman"/>
                <w:sz w:val="24"/>
              </w:rPr>
              <w:t>3.</w:t>
            </w:r>
            <w:r w:rsidR="00435C55" w:rsidRPr="00BC2731">
              <w:rPr>
                <w:rFonts w:ascii="Times New Roman" w:eastAsia="宋体" w:hAnsi="宋体" w:cs="Times New Roman" w:hint="eastAsia"/>
                <w:sz w:val="24"/>
              </w:rPr>
              <w:t>噪声环境影响分析</w:t>
            </w:r>
          </w:p>
          <w:p w:rsidR="00435C55" w:rsidRPr="00BC2731" w:rsidRDefault="00BC2731" w:rsidP="00435C55">
            <w:pPr>
              <w:spacing w:line="360" w:lineRule="auto"/>
              <w:ind w:firstLine="480"/>
              <w:rPr>
                <w:rFonts w:ascii="Times New Roman" w:eastAsia="宋体" w:hAnsi="宋体" w:cs="Times New Roman"/>
                <w:sz w:val="24"/>
              </w:rPr>
            </w:pPr>
            <w:r w:rsidRPr="00BC2731">
              <w:rPr>
                <w:rFonts w:ascii="Times New Roman" w:eastAsia="宋体" w:hAnsi="宋体" w:cs="Times New Roman" w:hint="eastAsia"/>
                <w:sz w:val="24"/>
              </w:rPr>
              <w:t>选用先进的低噪声设备，合理安排作业时间，现场施工人员要严加管理，文明施工。</w:t>
            </w:r>
          </w:p>
          <w:p w:rsidR="0023438C" w:rsidRPr="00BC2731" w:rsidRDefault="00882A5A" w:rsidP="00435C55">
            <w:pPr>
              <w:pStyle w:val="153222"/>
              <w:spacing w:line="360" w:lineRule="auto"/>
              <w:ind w:left="420"/>
              <w:jc w:val="left"/>
              <w:rPr>
                <w:rFonts w:ascii="Times New Roman" w:eastAsia="宋体" w:hAnsi="Times New Roman" w:cs="Times New Roman"/>
                <w:w w:val="100"/>
                <w:sz w:val="24"/>
                <w:szCs w:val="24"/>
              </w:rPr>
            </w:pPr>
            <w:r w:rsidRPr="00BC2731">
              <w:rPr>
                <w:rFonts w:ascii="Times New Roman" w:eastAsia="宋体" w:hAnsi="Times New Roman" w:cs="Times New Roman"/>
                <w:w w:val="100"/>
                <w:sz w:val="24"/>
                <w:szCs w:val="24"/>
              </w:rPr>
              <w:t>2</w:t>
            </w:r>
            <w:r w:rsidRPr="00BC2731">
              <w:rPr>
                <w:rFonts w:ascii="Times New Roman" w:eastAsia="宋体" w:hAnsi="Times New Roman" w:cs="Times New Roman"/>
                <w:w w:val="100"/>
                <w:sz w:val="24"/>
                <w:szCs w:val="24"/>
              </w:rPr>
              <w:t>、运营期</w:t>
            </w:r>
          </w:p>
          <w:p w:rsidR="00BC2731" w:rsidRPr="00BC2731" w:rsidRDefault="00BC2731" w:rsidP="00BC2731">
            <w:pPr>
              <w:spacing w:line="360" w:lineRule="auto"/>
              <w:ind w:firstLineChars="195" w:firstLine="468"/>
              <w:rPr>
                <w:rFonts w:ascii="Times New Roman" w:hAnsi="Times New Roman" w:cs="Times New Roman"/>
                <w:sz w:val="24"/>
              </w:rPr>
            </w:pPr>
            <w:r w:rsidRPr="00BC2731">
              <w:rPr>
                <w:rFonts w:ascii="Times New Roman" w:hAnsi="Times New Roman" w:cs="Times New Roman"/>
                <w:sz w:val="24"/>
              </w:rPr>
              <w:lastRenderedPageBreak/>
              <w:t>2.1</w:t>
            </w:r>
            <w:r w:rsidRPr="00BC2731">
              <w:rPr>
                <w:rFonts w:ascii="Times New Roman" w:hAnsi="Times New Roman" w:cs="Times New Roman" w:hint="eastAsia"/>
                <w:sz w:val="24"/>
              </w:rPr>
              <w:t>废气</w:t>
            </w:r>
          </w:p>
          <w:p w:rsidR="00BC2731" w:rsidRPr="00BC2731" w:rsidRDefault="00BC2731" w:rsidP="00BC2731">
            <w:pPr>
              <w:spacing w:line="360" w:lineRule="auto"/>
              <w:ind w:firstLineChars="195" w:firstLine="468"/>
              <w:rPr>
                <w:rFonts w:ascii="Times New Roman" w:hAnsi="Times New Roman" w:cs="Times New Roman"/>
                <w:sz w:val="24"/>
              </w:rPr>
            </w:pPr>
            <w:r w:rsidRPr="00BC2731">
              <w:rPr>
                <w:rFonts w:ascii="Times New Roman" w:hAnsi="Times New Roman" w:cs="Times New Roman" w:hint="eastAsia"/>
                <w:sz w:val="24"/>
              </w:rPr>
              <w:t>本项目生产过程中无废气产生。</w:t>
            </w:r>
          </w:p>
          <w:p w:rsidR="00BC2731" w:rsidRPr="00BC2731" w:rsidRDefault="00BC2731" w:rsidP="00BC2731">
            <w:pPr>
              <w:spacing w:line="360" w:lineRule="auto"/>
              <w:ind w:firstLineChars="195" w:firstLine="468"/>
              <w:rPr>
                <w:rFonts w:ascii="Times New Roman" w:hAnsi="Times New Roman" w:cs="Times New Roman"/>
                <w:sz w:val="24"/>
              </w:rPr>
            </w:pPr>
            <w:r w:rsidRPr="00BC2731">
              <w:rPr>
                <w:rFonts w:ascii="Times New Roman" w:hAnsi="Times New Roman" w:cs="Times New Roman"/>
                <w:sz w:val="24"/>
              </w:rPr>
              <w:t>2.2</w:t>
            </w:r>
            <w:r w:rsidRPr="00BC2731">
              <w:rPr>
                <w:rFonts w:ascii="Times New Roman" w:hAnsi="Times New Roman" w:cs="Times New Roman" w:hint="eastAsia"/>
                <w:sz w:val="24"/>
              </w:rPr>
              <w:t>废水</w:t>
            </w:r>
          </w:p>
          <w:p w:rsidR="00BC2731" w:rsidRPr="00BC2731" w:rsidRDefault="00BC2731" w:rsidP="00BC2731">
            <w:pPr>
              <w:spacing w:line="360" w:lineRule="auto"/>
              <w:ind w:firstLineChars="195" w:firstLine="468"/>
              <w:rPr>
                <w:rFonts w:ascii="Times New Roman" w:hAnsi="Times New Roman" w:cs="Times New Roman"/>
                <w:sz w:val="24"/>
              </w:rPr>
            </w:pPr>
            <w:r w:rsidRPr="00BC2731">
              <w:rPr>
                <w:rFonts w:ascii="Times New Roman" w:hAnsi="Times New Roman" w:cs="Times New Roman" w:hint="eastAsia"/>
                <w:sz w:val="24"/>
              </w:rPr>
              <w:t>项目无新增职工，不新增生活污水。</w:t>
            </w:r>
          </w:p>
          <w:p w:rsidR="00BC2731" w:rsidRPr="00BC2731" w:rsidRDefault="00BC2731" w:rsidP="00BC2731">
            <w:pPr>
              <w:spacing w:line="360" w:lineRule="auto"/>
              <w:ind w:firstLineChars="195" w:firstLine="468"/>
              <w:rPr>
                <w:rFonts w:ascii="Times New Roman" w:hAnsi="Times New Roman" w:cs="Times New Roman"/>
                <w:sz w:val="24"/>
              </w:rPr>
            </w:pPr>
            <w:r w:rsidRPr="00BC2731">
              <w:rPr>
                <w:rFonts w:ascii="Times New Roman" w:hAnsi="Times New Roman" w:cs="Times New Roman"/>
                <w:sz w:val="24"/>
              </w:rPr>
              <w:t>2.3</w:t>
            </w:r>
            <w:r w:rsidRPr="00BC2731">
              <w:rPr>
                <w:rFonts w:ascii="Times New Roman" w:hAnsi="Times New Roman" w:cs="Times New Roman" w:hint="eastAsia"/>
                <w:sz w:val="24"/>
              </w:rPr>
              <w:t>固废</w:t>
            </w:r>
          </w:p>
          <w:p w:rsidR="00BC2731" w:rsidRPr="00BC2731" w:rsidRDefault="00BC2731" w:rsidP="00BC2731">
            <w:pPr>
              <w:spacing w:line="360" w:lineRule="auto"/>
              <w:ind w:firstLineChars="195" w:firstLine="468"/>
              <w:jc w:val="left"/>
              <w:rPr>
                <w:rFonts w:ascii="Times New Roman" w:hAnsi="Times New Roman" w:cs="Times New Roman"/>
                <w:sz w:val="24"/>
              </w:rPr>
            </w:pPr>
            <w:r w:rsidRPr="00BC2731">
              <w:rPr>
                <w:rFonts w:ascii="Times New Roman" w:hAnsi="Times New Roman" w:cs="Times New Roman" w:hint="eastAsia"/>
                <w:sz w:val="24"/>
              </w:rPr>
              <w:t>项目无新增职工，无新增生活垃圾。</w:t>
            </w:r>
          </w:p>
          <w:p w:rsidR="00BE3B25" w:rsidRPr="00BC2731" w:rsidRDefault="00BE3B25" w:rsidP="0017662B">
            <w:pPr>
              <w:spacing w:line="360" w:lineRule="auto"/>
              <w:ind w:firstLineChars="200" w:firstLine="480"/>
              <w:rPr>
                <w:rFonts w:ascii="Times New Roman" w:eastAsia="宋体" w:hAnsi="Times New Roman" w:cs="Times New Roman"/>
                <w:color w:val="FF0000"/>
                <w:sz w:val="24"/>
              </w:rPr>
            </w:pPr>
          </w:p>
          <w:p w:rsidR="00BE3B25" w:rsidRPr="005B7ED8" w:rsidRDefault="00BE3B25" w:rsidP="0017662B">
            <w:pPr>
              <w:spacing w:line="360" w:lineRule="auto"/>
              <w:ind w:firstLineChars="200" w:firstLine="480"/>
              <w:rPr>
                <w:rFonts w:ascii="Times New Roman" w:eastAsia="宋体" w:hAnsi="Times New Roman" w:cs="Times New Roman"/>
                <w:color w:val="FF0000"/>
                <w:sz w:val="24"/>
              </w:rPr>
            </w:pPr>
          </w:p>
          <w:p w:rsidR="00BE3B25" w:rsidRPr="005B7ED8" w:rsidRDefault="00BE3B25" w:rsidP="0017662B">
            <w:pPr>
              <w:spacing w:line="360" w:lineRule="auto"/>
              <w:ind w:firstLineChars="200" w:firstLine="480"/>
              <w:rPr>
                <w:rFonts w:ascii="Times New Roman" w:eastAsia="宋体" w:hAnsi="Times New Roman" w:cs="Times New Roman"/>
                <w:color w:val="FF0000"/>
                <w:sz w:val="24"/>
              </w:rPr>
            </w:pPr>
          </w:p>
          <w:p w:rsidR="00BE3B25" w:rsidRPr="005B7ED8" w:rsidRDefault="00BE3B25" w:rsidP="002B2802">
            <w:pPr>
              <w:pStyle w:val="153222"/>
              <w:spacing w:line="360" w:lineRule="auto"/>
              <w:ind w:left="420"/>
              <w:rPr>
                <w:color w:val="FF0000"/>
              </w:rPr>
            </w:pPr>
          </w:p>
          <w:p w:rsidR="00BE3B25" w:rsidRPr="005B7ED8" w:rsidRDefault="00BE3B25" w:rsidP="002B2802">
            <w:pPr>
              <w:pStyle w:val="153222"/>
              <w:spacing w:line="360" w:lineRule="auto"/>
              <w:ind w:left="420"/>
              <w:rPr>
                <w:color w:val="FF0000"/>
              </w:rPr>
            </w:pPr>
          </w:p>
          <w:p w:rsidR="00BE3B25" w:rsidRPr="005B7ED8" w:rsidRDefault="00BE3B25" w:rsidP="002B2802">
            <w:pPr>
              <w:pStyle w:val="153222"/>
              <w:spacing w:line="360" w:lineRule="auto"/>
              <w:ind w:left="420"/>
              <w:rPr>
                <w:color w:val="FF0000"/>
              </w:rPr>
            </w:pPr>
          </w:p>
          <w:p w:rsidR="00BE3B25" w:rsidRPr="005B7ED8" w:rsidRDefault="00BE3B25" w:rsidP="002B2802">
            <w:pPr>
              <w:pStyle w:val="153222"/>
              <w:spacing w:line="360" w:lineRule="auto"/>
              <w:ind w:left="420"/>
              <w:rPr>
                <w:color w:val="FF0000"/>
              </w:rPr>
            </w:pPr>
          </w:p>
          <w:p w:rsidR="00BE3B25" w:rsidRPr="005B7ED8" w:rsidRDefault="00BE3B25" w:rsidP="002B2802">
            <w:pPr>
              <w:pStyle w:val="153222"/>
              <w:spacing w:line="360" w:lineRule="auto"/>
              <w:ind w:left="420"/>
              <w:rPr>
                <w:color w:val="FF0000"/>
              </w:rPr>
            </w:pPr>
          </w:p>
          <w:p w:rsidR="00BE3B25" w:rsidRPr="005B7ED8" w:rsidRDefault="00BE3B25" w:rsidP="002B2802">
            <w:pPr>
              <w:pStyle w:val="153222"/>
              <w:spacing w:line="360" w:lineRule="auto"/>
              <w:ind w:left="420"/>
              <w:rPr>
                <w:color w:val="FF0000"/>
              </w:rPr>
            </w:pPr>
          </w:p>
          <w:p w:rsidR="002B2802" w:rsidRPr="005B7ED8" w:rsidRDefault="002B2802" w:rsidP="00671178">
            <w:pPr>
              <w:pStyle w:val="153222"/>
              <w:ind w:left="420"/>
              <w:rPr>
                <w:color w:val="FF0000"/>
                <w:sz w:val="24"/>
                <w:szCs w:val="24"/>
              </w:rPr>
            </w:pPr>
          </w:p>
        </w:tc>
      </w:tr>
    </w:tbl>
    <w:p w:rsidR="00B85170" w:rsidRPr="00BC2731" w:rsidRDefault="00882A5A" w:rsidP="00187196">
      <w:pPr>
        <w:pStyle w:val="153222"/>
        <w:ind w:left="420"/>
        <w:rPr>
          <w:rFonts w:ascii="Times New Roman" w:hAnsi="Times New Roman" w:cs="Times New Roman"/>
          <w:w w:val="100"/>
          <w:sz w:val="24"/>
          <w:szCs w:val="24"/>
        </w:rPr>
      </w:pPr>
      <w:r w:rsidRPr="00BC2731">
        <w:rPr>
          <w:rFonts w:ascii="Times New Roman" w:hAnsi="Times New Roman" w:cs="Times New Roman"/>
          <w:w w:val="100"/>
          <w:sz w:val="24"/>
          <w:szCs w:val="24"/>
        </w:rPr>
        <w:lastRenderedPageBreak/>
        <w:t>表</w:t>
      </w:r>
      <w:r w:rsidRPr="00BC2731">
        <w:rPr>
          <w:rFonts w:ascii="Times New Roman" w:hAnsi="Times New Roman" w:cs="Times New Roman"/>
          <w:w w:val="100"/>
          <w:sz w:val="24"/>
          <w:szCs w:val="24"/>
        </w:rPr>
        <w:t xml:space="preserve">5  </w:t>
      </w:r>
      <w:r w:rsidRPr="00BC2731">
        <w:rPr>
          <w:rFonts w:ascii="Times New Roman" w:hAnsi="Times New Roman" w:cs="Times New Roman"/>
          <w:w w:val="100"/>
          <w:sz w:val="24"/>
          <w:szCs w:val="24"/>
        </w:rPr>
        <w:t>环境影响评价回顾</w:t>
      </w:r>
    </w:p>
    <w:tbl>
      <w:tblPr>
        <w:tblStyle w:val="a6"/>
        <w:tblW w:w="8358" w:type="dxa"/>
        <w:tblLayout w:type="fixed"/>
        <w:tblLook w:val="04A0"/>
      </w:tblPr>
      <w:tblGrid>
        <w:gridCol w:w="8358"/>
      </w:tblGrid>
      <w:tr w:rsidR="00B85170" w:rsidRPr="005B7ED8" w:rsidTr="000B32FD">
        <w:trPr>
          <w:trHeight w:val="13282"/>
        </w:trPr>
        <w:tc>
          <w:tcPr>
            <w:tcW w:w="8358" w:type="dxa"/>
          </w:tcPr>
          <w:p w:rsidR="00B85170" w:rsidRPr="00BC2731" w:rsidRDefault="00882A5A">
            <w:pPr>
              <w:pStyle w:val="153222"/>
              <w:spacing w:line="360" w:lineRule="auto"/>
              <w:ind w:leftChars="0" w:left="0"/>
              <w:jc w:val="left"/>
              <w:rPr>
                <w:rFonts w:ascii="Times New Roman" w:hAnsi="Times New Roman" w:cs="Times New Roman"/>
                <w:b/>
                <w:bCs/>
                <w:sz w:val="24"/>
                <w:szCs w:val="24"/>
              </w:rPr>
            </w:pPr>
            <w:r w:rsidRPr="00BC2731">
              <w:rPr>
                <w:rFonts w:ascii="Times New Roman" w:hAnsi="Times New Roman" w:cs="Times New Roman"/>
                <w:b/>
                <w:bCs/>
                <w:sz w:val="24"/>
                <w:szCs w:val="24"/>
              </w:rPr>
              <w:t>环境影响评价的主要环境影响预测及结论（生态、声、大气、水、振动、电磁、固体废物等）：</w:t>
            </w:r>
          </w:p>
          <w:p w:rsidR="00B85170" w:rsidRPr="00BC2731" w:rsidRDefault="00882A5A" w:rsidP="00882A5A">
            <w:pPr>
              <w:pStyle w:val="153222"/>
              <w:spacing w:line="360" w:lineRule="auto"/>
              <w:ind w:leftChars="0" w:left="0" w:firstLineChars="200" w:firstLine="437"/>
              <w:jc w:val="left"/>
              <w:rPr>
                <w:rFonts w:ascii="Times New Roman" w:hAnsi="Times New Roman" w:cs="Times New Roman"/>
                <w:b/>
                <w:bCs/>
                <w:sz w:val="24"/>
                <w:szCs w:val="24"/>
              </w:rPr>
            </w:pPr>
            <w:r w:rsidRPr="00BC2731">
              <w:rPr>
                <w:rFonts w:ascii="Times New Roman" w:hAnsi="Times New Roman" w:cs="Times New Roman"/>
                <w:b/>
                <w:bCs/>
                <w:sz w:val="24"/>
                <w:szCs w:val="24"/>
              </w:rPr>
              <w:t>一、施工期</w:t>
            </w:r>
          </w:p>
          <w:p w:rsidR="00BC2731" w:rsidRPr="00BC2731" w:rsidRDefault="00BC2731" w:rsidP="00BC2731">
            <w:pPr>
              <w:spacing w:line="360" w:lineRule="auto"/>
              <w:ind w:firstLineChars="200" w:firstLine="480"/>
              <w:rPr>
                <w:rFonts w:ascii="Times New Roman" w:hAnsi="Times New Roman" w:cs="Times New Roman"/>
                <w:sz w:val="24"/>
              </w:rPr>
            </w:pPr>
            <w:r w:rsidRPr="00BC2731">
              <w:rPr>
                <w:rFonts w:ascii="Times New Roman" w:hAnsi="Times New Roman" w:cs="Times New Roman"/>
                <w:sz w:val="24"/>
              </w:rPr>
              <w:t>1</w:t>
            </w:r>
            <w:r w:rsidRPr="00BC2731">
              <w:rPr>
                <w:rFonts w:ascii="Times New Roman" w:hAnsi="Times New Roman" w:cs="Times New Roman" w:hint="eastAsia"/>
                <w:sz w:val="24"/>
              </w:rPr>
              <w:t>、大气环境影响分析</w:t>
            </w:r>
          </w:p>
          <w:p w:rsidR="00BC2731" w:rsidRPr="00BC2731" w:rsidRDefault="00BC2731" w:rsidP="00BC2731">
            <w:pPr>
              <w:spacing w:line="360" w:lineRule="auto"/>
              <w:ind w:firstLineChars="200" w:firstLine="480"/>
              <w:rPr>
                <w:rFonts w:ascii="Times New Roman" w:hAnsi="Times New Roman" w:cs="Times New Roman"/>
                <w:sz w:val="24"/>
              </w:rPr>
            </w:pPr>
            <w:r w:rsidRPr="00BC2731">
              <w:rPr>
                <w:rFonts w:ascii="Times New Roman" w:hAnsi="Times New Roman" w:cs="Times New Roman"/>
                <w:sz w:val="24"/>
              </w:rPr>
              <w:t>1.1</w:t>
            </w:r>
            <w:r w:rsidRPr="00BC2731">
              <w:rPr>
                <w:rFonts w:ascii="Times New Roman" w:hAnsi="Times New Roman" w:cs="Times New Roman" w:hint="eastAsia"/>
                <w:sz w:val="24"/>
              </w:rPr>
              <w:t>电缆沟及电缆桥架施工过程产生扬尘，主要来自以下几个方面：土方的挖掘及现场堆放；建筑材料（灰、砂、水泥等）的现场搬运及堆放；施工垃圾的清理及堆放；车辆及施工机械往来造成的道路扬尘。在施工过程和后续开发中应采取以下防治措施：</w:t>
            </w:r>
          </w:p>
          <w:p w:rsidR="00BC2731" w:rsidRPr="00BC2731" w:rsidRDefault="00BC2731" w:rsidP="00BC2731">
            <w:pPr>
              <w:spacing w:line="360" w:lineRule="auto"/>
              <w:ind w:firstLineChars="200" w:firstLine="480"/>
              <w:rPr>
                <w:rFonts w:ascii="Times New Roman" w:hAnsi="Times New Roman" w:cs="Times New Roman"/>
                <w:sz w:val="24"/>
              </w:rPr>
            </w:pPr>
            <w:r w:rsidRPr="00BC2731">
              <w:rPr>
                <w:rFonts w:ascii="Times New Roman" w:hAnsi="Times New Roman" w:cs="Times New Roman" w:hint="eastAsia"/>
                <w:sz w:val="24"/>
              </w:rPr>
              <w:t>施工方案中必须有防止遗撒物料污染环境的具体措施，编制防止扬尘的操作规范，其中应包括施工现场合理布局，建筑材料堆存，对易起尘物料实行库存或加盖苫布，运输车辆应按要求配装密闭装置、不得超载、对易起尘物料加盖蓬布、控制车速、减少卸料落差等内容。建立洒水清扫制度，指定专人负责洒水和清扫工作。</w:t>
            </w:r>
          </w:p>
          <w:p w:rsidR="00BC2731" w:rsidRPr="00BC2731" w:rsidRDefault="00BC2731" w:rsidP="00BC2731">
            <w:pPr>
              <w:spacing w:line="360" w:lineRule="auto"/>
              <w:ind w:firstLineChars="200" w:firstLine="480"/>
              <w:rPr>
                <w:rFonts w:ascii="Times New Roman" w:hAnsi="Times New Roman" w:cs="Times New Roman"/>
                <w:sz w:val="24"/>
              </w:rPr>
            </w:pPr>
            <w:r w:rsidRPr="00BC2731">
              <w:rPr>
                <w:rFonts w:ascii="Times New Roman" w:hAnsi="Times New Roman" w:cs="Times New Roman"/>
                <w:sz w:val="24"/>
              </w:rPr>
              <w:t>1.2</w:t>
            </w:r>
            <w:r w:rsidRPr="00BC2731">
              <w:rPr>
                <w:rFonts w:ascii="Times New Roman" w:hAnsi="Times New Roman" w:cs="Times New Roman" w:hint="eastAsia"/>
                <w:sz w:val="24"/>
              </w:rPr>
              <w:t>电缆桥架焊接过程产生烟尘，由于本项目仅新建</w:t>
            </w:r>
            <w:r w:rsidRPr="00BC2731">
              <w:rPr>
                <w:rFonts w:ascii="Times New Roman" w:hAnsi="Times New Roman" w:cs="Times New Roman"/>
                <w:sz w:val="24"/>
              </w:rPr>
              <w:t>95m</w:t>
            </w:r>
            <w:r w:rsidRPr="00BC2731">
              <w:rPr>
                <w:rFonts w:ascii="Times New Roman" w:hAnsi="Times New Roman" w:cs="Times New Roman" w:hint="eastAsia"/>
                <w:sz w:val="24"/>
              </w:rPr>
              <w:t>电缆桥架，烟尘产生量较小，项目为露天作业，烟尘无组织排放，经大气扩散后对周围环境影响较小。</w:t>
            </w:r>
          </w:p>
          <w:p w:rsidR="00BC2731" w:rsidRPr="00BC2731" w:rsidRDefault="00BC2731" w:rsidP="00BC2731">
            <w:pPr>
              <w:spacing w:line="360" w:lineRule="auto"/>
              <w:ind w:firstLineChars="200" w:firstLine="480"/>
              <w:rPr>
                <w:rFonts w:ascii="Times New Roman" w:hAnsi="Times New Roman" w:cs="Times New Roman"/>
                <w:sz w:val="24"/>
              </w:rPr>
            </w:pPr>
            <w:r w:rsidRPr="00BC2731">
              <w:rPr>
                <w:rFonts w:ascii="Times New Roman" w:hAnsi="Times New Roman" w:cs="Times New Roman" w:hint="eastAsia"/>
                <w:sz w:val="24"/>
              </w:rPr>
              <w:t>采取适当措施，严格控制施工期间产生的扬尘，确保能够满足《大气污染物综合排放标准》（</w:t>
            </w:r>
            <w:r w:rsidRPr="00BC2731">
              <w:rPr>
                <w:rFonts w:ascii="Times New Roman" w:hAnsi="Times New Roman" w:cs="Times New Roman"/>
                <w:sz w:val="24"/>
              </w:rPr>
              <w:t>GB16297-1996</w:t>
            </w:r>
            <w:r w:rsidRPr="00BC2731">
              <w:rPr>
                <w:rFonts w:ascii="Times New Roman" w:hAnsi="Times New Roman" w:cs="Times New Roman" w:hint="eastAsia"/>
                <w:sz w:val="24"/>
              </w:rPr>
              <w:t>）表</w:t>
            </w:r>
            <w:r w:rsidRPr="00BC2731">
              <w:rPr>
                <w:rFonts w:ascii="Times New Roman" w:hAnsi="Times New Roman" w:cs="Times New Roman"/>
                <w:sz w:val="24"/>
              </w:rPr>
              <w:t>2</w:t>
            </w:r>
            <w:r w:rsidRPr="00BC2731">
              <w:rPr>
                <w:rFonts w:ascii="Times New Roman" w:hAnsi="Times New Roman" w:cs="Times New Roman" w:hint="eastAsia"/>
                <w:sz w:val="24"/>
              </w:rPr>
              <w:t>中无组织排放监控浓度限值标准，措施可行。</w:t>
            </w:r>
          </w:p>
          <w:p w:rsidR="00BC2731" w:rsidRPr="00BC2731" w:rsidRDefault="00BC2731" w:rsidP="00BC2731">
            <w:pPr>
              <w:spacing w:line="360" w:lineRule="auto"/>
              <w:ind w:firstLineChars="200" w:firstLine="480"/>
              <w:rPr>
                <w:rFonts w:ascii="Times New Roman" w:hAnsi="Times New Roman" w:cs="Times New Roman"/>
                <w:sz w:val="24"/>
              </w:rPr>
            </w:pPr>
            <w:r w:rsidRPr="00BC2731">
              <w:rPr>
                <w:rFonts w:ascii="Times New Roman" w:hAnsi="Times New Roman" w:cs="Times New Roman"/>
                <w:sz w:val="24"/>
              </w:rPr>
              <w:t>2</w:t>
            </w:r>
            <w:r w:rsidRPr="00BC2731">
              <w:rPr>
                <w:rFonts w:ascii="Times New Roman" w:hAnsi="Times New Roman" w:cs="Times New Roman" w:hint="eastAsia"/>
                <w:sz w:val="24"/>
              </w:rPr>
              <w:t>、固体废物影响分析</w:t>
            </w:r>
          </w:p>
          <w:p w:rsidR="00BC2731" w:rsidRPr="00BC2731" w:rsidRDefault="00BC2731" w:rsidP="00BC2731">
            <w:pPr>
              <w:spacing w:line="360" w:lineRule="auto"/>
              <w:ind w:firstLineChars="200" w:firstLine="480"/>
              <w:rPr>
                <w:rFonts w:ascii="Times New Roman" w:hAnsi="Times New Roman" w:cs="Times New Roman"/>
                <w:sz w:val="24"/>
              </w:rPr>
            </w:pPr>
            <w:r w:rsidRPr="00BC2731">
              <w:rPr>
                <w:rFonts w:ascii="Times New Roman" w:hAnsi="Times New Roman" w:cs="Times New Roman" w:hint="eastAsia"/>
                <w:sz w:val="24"/>
              </w:rPr>
              <w:t>在施工的土方阶段由于工地开挖会产生一定的土方量，土方全部用于工程回填，对环境影响较小。</w:t>
            </w:r>
          </w:p>
          <w:p w:rsidR="00BC2731" w:rsidRPr="00BC2731" w:rsidRDefault="00BC2731" w:rsidP="00BC2731">
            <w:pPr>
              <w:spacing w:line="360" w:lineRule="auto"/>
              <w:ind w:firstLineChars="200" w:firstLine="480"/>
              <w:rPr>
                <w:rFonts w:ascii="Times New Roman" w:hAnsi="Times New Roman" w:cs="Times New Roman"/>
                <w:sz w:val="24"/>
              </w:rPr>
            </w:pPr>
            <w:r w:rsidRPr="00BC2731">
              <w:rPr>
                <w:rFonts w:ascii="Times New Roman" w:hAnsi="Times New Roman" w:cs="Times New Roman"/>
                <w:sz w:val="24"/>
              </w:rPr>
              <w:t>3</w:t>
            </w:r>
            <w:r w:rsidRPr="00BC2731">
              <w:rPr>
                <w:rFonts w:ascii="Times New Roman" w:hAnsi="Times New Roman" w:cs="Times New Roman" w:hint="eastAsia"/>
                <w:sz w:val="24"/>
              </w:rPr>
              <w:t>、噪声环境影响分析</w:t>
            </w:r>
          </w:p>
          <w:p w:rsidR="00BC2731" w:rsidRPr="00BC2731" w:rsidRDefault="00BC2731" w:rsidP="00BC2731">
            <w:pPr>
              <w:spacing w:line="360" w:lineRule="auto"/>
              <w:ind w:firstLineChars="200" w:firstLine="480"/>
              <w:rPr>
                <w:rFonts w:ascii="Times New Roman" w:hAnsi="Times New Roman" w:cs="Times New Roman"/>
                <w:sz w:val="24"/>
              </w:rPr>
            </w:pPr>
            <w:r w:rsidRPr="00BC2731">
              <w:rPr>
                <w:rFonts w:ascii="Times New Roman" w:hAnsi="Times New Roman" w:cs="Times New Roman" w:hint="eastAsia"/>
                <w:sz w:val="24"/>
              </w:rPr>
              <w:t>项目施工期噪声主要为设备安装过程中产生的噪声，选用先进的低噪声设备，合理安排作业时间，现场施工人员要严加管理，文明施工。采取上述措施后，施工噪声基本可达到《建筑施工场界环境噪声排放标准》（</w:t>
            </w:r>
            <w:r w:rsidRPr="00BC2731">
              <w:rPr>
                <w:rFonts w:ascii="Times New Roman" w:hAnsi="Times New Roman" w:cs="Times New Roman"/>
                <w:sz w:val="24"/>
              </w:rPr>
              <w:t>GB12523-2011</w:t>
            </w:r>
            <w:r w:rsidRPr="00BC2731">
              <w:rPr>
                <w:rFonts w:ascii="Times New Roman" w:hAnsi="Times New Roman" w:cs="Times New Roman" w:hint="eastAsia"/>
                <w:sz w:val="24"/>
              </w:rPr>
              <w:t>）表</w:t>
            </w:r>
            <w:r w:rsidRPr="00BC2731">
              <w:rPr>
                <w:rFonts w:ascii="Times New Roman" w:hAnsi="Times New Roman" w:cs="Times New Roman"/>
                <w:sz w:val="24"/>
              </w:rPr>
              <w:t>1</w:t>
            </w:r>
            <w:r w:rsidRPr="00BC2731">
              <w:rPr>
                <w:rFonts w:ascii="Times New Roman" w:hAnsi="Times New Roman" w:cs="Times New Roman" w:hint="eastAsia"/>
                <w:sz w:val="24"/>
              </w:rPr>
              <w:t>中的标准要求，且施工期相对于营运期而言，其噪声影响是短期的、暂时的，一旦施工活动结束，施工噪声也就随之结束，因此施工期产生的噪声不会对周围环境产生不利影响。</w:t>
            </w:r>
          </w:p>
          <w:p w:rsidR="0017662B" w:rsidRPr="00BC2731" w:rsidRDefault="00BC2731" w:rsidP="00EB5E2F">
            <w:pPr>
              <w:spacing w:line="360" w:lineRule="auto"/>
              <w:ind w:firstLineChars="200" w:firstLine="480"/>
              <w:rPr>
                <w:rFonts w:ascii="Times New Roman" w:hAnsi="Times New Roman" w:cs="Times New Roman"/>
                <w:sz w:val="24"/>
              </w:rPr>
            </w:pPr>
            <w:r w:rsidRPr="00BC2731">
              <w:rPr>
                <w:rFonts w:ascii="Times New Roman" w:hAnsi="Times New Roman" w:cs="Times New Roman" w:hint="eastAsia"/>
                <w:sz w:val="24"/>
              </w:rPr>
              <w:lastRenderedPageBreak/>
              <w:t>综上所述，本项目施工期在采取相应的环保措施后，对周围环境影响较小。</w:t>
            </w:r>
          </w:p>
          <w:p w:rsidR="00B85170" w:rsidRPr="00BC2731" w:rsidRDefault="00882A5A" w:rsidP="0017662B">
            <w:pPr>
              <w:spacing w:line="360" w:lineRule="auto"/>
              <w:ind w:firstLineChars="200" w:firstLine="480"/>
              <w:rPr>
                <w:rFonts w:ascii="Times New Roman" w:hAnsi="Times New Roman" w:cs="Times New Roman"/>
                <w:sz w:val="24"/>
              </w:rPr>
            </w:pPr>
            <w:r w:rsidRPr="00BC2731">
              <w:rPr>
                <w:rFonts w:ascii="Times New Roman" w:hAnsi="Times New Roman" w:cs="Times New Roman"/>
                <w:sz w:val="24"/>
              </w:rPr>
              <w:t>二、运营期</w:t>
            </w:r>
          </w:p>
          <w:p w:rsidR="00BC2731" w:rsidRPr="00BC2731" w:rsidRDefault="00BC2731" w:rsidP="00BC2731">
            <w:pPr>
              <w:snapToGrid w:val="0"/>
              <w:spacing w:line="360" w:lineRule="auto"/>
              <w:ind w:firstLineChars="200" w:firstLine="480"/>
              <w:rPr>
                <w:rFonts w:ascii="Times New Roman" w:hAnsi="Times New Roman" w:cs="Times New Roman"/>
                <w:sz w:val="24"/>
              </w:rPr>
            </w:pPr>
            <w:r w:rsidRPr="00BC2731">
              <w:rPr>
                <w:rFonts w:ascii="Times New Roman" w:hAnsi="Times New Roman" w:cs="Times New Roman"/>
                <w:sz w:val="24"/>
              </w:rPr>
              <w:t>1.</w:t>
            </w:r>
            <w:r w:rsidRPr="00BC2731">
              <w:rPr>
                <w:rFonts w:ascii="Times New Roman" w:hAnsi="Times New Roman" w:cs="Times New Roman" w:hint="eastAsia"/>
                <w:sz w:val="24"/>
              </w:rPr>
              <w:t>大气环境影响分析</w:t>
            </w:r>
          </w:p>
          <w:p w:rsidR="00BC2731" w:rsidRPr="00BC2731" w:rsidRDefault="00BC2731" w:rsidP="00BC2731">
            <w:pPr>
              <w:snapToGrid w:val="0"/>
              <w:spacing w:line="360" w:lineRule="auto"/>
              <w:ind w:firstLineChars="200" w:firstLine="480"/>
              <w:rPr>
                <w:rFonts w:ascii="Times New Roman" w:hAnsi="Times New Roman" w:cs="Times New Roman"/>
                <w:sz w:val="24"/>
              </w:rPr>
            </w:pPr>
            <w:r w:rsidRPr="00BC2731">
              <w:rPr>
                <w:rFonts w:ascii="Times New Roman" w:hAnsi="Times New Roman" w:cs="Times New Roman" w:hint="eastAsia"/>
                <w:sz w:val="24"/>
              </w:rPr>
              <w:t>本项目无工艺废气产生。</w:t>
            </w:r>
          </w:p>
          <w:p w:rsidR="00BC2731" w:rsidRPr="00BC2731" w:rsidRDefault="00BC2731" w:rsidP="00BC2731">
            <w:pPr>
              <w:snapToGrid w:val="0"/>
              <w:spacing w:line="360" w:lineRule="auto"/>
              <w:ind w:firstLineChars="200" w:firstLine="480"/>
              <w:rPr>
                <w:rFonts w:ascii="Times New Roman" w:hAnsi="Times New Roman" w:cs="Times New Roman"/>
                <w:sz w:val="24"/>
              </w:rPr>
            </w:pPr>
            <w:r w:rsidRPr="00BC2731">
              <w:rPr>
                <w:rFonts w:ascii="Times New Roman" w:hAnsi="Times New Roman" w:cs="Times New Roman"/>
                <w:sz w:val="24"/>
              </w:rPr>
              <w:t>2.</w:t>
            </w:r>
            <w:r w:rsidRPr="00BC2731">
              <w:rPr>
                <w:rFonts w:ascii="Times New Roman" w:hAnsi="Times New Roman" w:cs="Times New Roman" w:hint="eastAsia"/>
                <w:sz w:val="24"/>
              </w:rPr>
              <w:t>废水环境影响分析</w:t>
            </w:r>
          </w:p>
          <w:p w:rsidR="00BC2731" w:rsidRPr="00BC2731" w:rsidRDefault="00BC2731" w:rsidP="00BC2731">
            <w:pPr>
              <w:snapToGrid w:val="0"/>
              <w:spacing w:line="360" w:lineRule="auto"/>
              <w:ind w:firstLineChars="200" w:firstLine="480"/>
              <w:rPr>
                <w:rFonts w:ascii="Times New Roman" w:hAnsi="Times New Roman" w:cs="Times New Roman"/>
                <w:sz w:val="24"/>
              </w:rPr>
            </w:pPr>
            <w:r w:rsidRPr="00BC2731">
              <w:rPr>
                <w:rFonts w:ascii="Times New Roman" w:hAnsi="Times New Roman" w:cs="Times New Roman" w:hint="eastAsia"/>
                <w:sz w:val="24"/>
              </w:rPr>
              <w:t>本项目无工艺废水产生。</w:t>
            </w:r>
          </w:p>
          <w:p w:rsidR="00BC2731" w:rsidRPr="00BC2731" w:rsidRDefault="00BC2731" w:rsidP="00BC2731">
            <w:pPr>
              <w:snapToGrid w:val="0"/>
              <w:spacing w:line="360" w:lineRule="auto"/>
              <w:ind w:firstLineChars="200" w:firstLine="480"/>
              <w:rPr>
                <w:rFonts w:ascii="Times New Roman" w:hAnsi="Times New Roman" w:cs="Times New Roman"/>
                <w:sz w:val="24"/>
              </w:rPr>
            </w:pPr>
            <w:r w:rsidRPr="00BC2731">
              <w:rPr>
                <w:rFonts w:ascii="Times New Roman" w:hAnsi="Times New Roman" w:cs="Times New Roman" w:hint="eastAsia"/>
                <w:sz w:val="24"/>
              </w:rPr>
              <w:t>站内职工由厂区内部自行调配，无需新增人员，无新增生活污水产生，不会对环境产生不利影响。</w:t>
            </w:r>
          </w:p>
          <w:p w:rsidR="00BC2731" w:rsidRPr="00BC2731" w:rsidRDefault="00BC2731" w:rsidP="00BC2731">
            <w:pPr>
              <w:snapToGrid w:val="0"/>
              <w:spacing w:line="360" w:lineRule="auto"/>
              <w:ind w:firstLineChars="200" w:firstLine="480"/>
              <w:rPr>
                <w:rFonts w:ascii="Times New Roman" w:hAnsi="Times New Roman" w:cs="Times New Roman"/>
                <w:sz w:val="24"/>
              </w:rPr>
            </w:pPr>
            <w:r w:rsidRPr="00BC2731">
              <w:rPr>
                <w:rFonts w:ascii="Times New Roman" w:hAnsi="Times New Roman" w:cs="Times New Roman"/>
                <w:sz w:val="24"/>
              </w:rPr>
              <w:t>3.</w:t>
            </w:r>
            <w:r w:rsidRPr="00BC2731">
              <w:rPr>
                <w:rFonts w:ascii="Times New Roman" w:hAnsi="Times New Roman" w:cs="Times New Roman" w:hint="eastAsia"/>
                <w:sz w:val="24"/>
              </w:rPr>
              <w:t>固体废物影响分析</w:t>
            </w:r>
          </w:p>
          <w:p w:rsidR="009745B0" w:rsidRPr="00BC2731" w:rsidRDefault="00BC2731" w:rsidP="00EB5E2F">
            <w:pPr>
              <w:snapToGrid w:val="0"/>
              <w:spacing w:line="360" w:lineRule="auto"/>
              <w:ind w:firstLineChars="200" w:firstLine="480"/>
              <w:rPr>
                <w:rFonts w:ascii="Times New Roman" w:hAnsi="Times New Roman" w:cs="Times New Roman"/>
                <w:sz w:val="24"/>
              </w:rPr>
            </w:pPr>
            <w:r w:rsidRPr="00BC2731">
              <w:rPr>
                <w:rFonts w:ascii="Times New Roman" w:hAnsi="Times New Roman" w:cs="Times New Roman" w:hint="eastAsia"/>
                <w:sz w:val="24"/>
              </w:rPr>
              <w:t>站内职工由厂区内部自行调配，无需新增人员，无新增生活垃圾产生，不会对环境产生不利影响。</w:t>
            </w:r>
          </w:p>
        </w:tc>
      </w:tr>
      <w:tr w:rsidR="00B85170" w:rsidRPr="005B7ED8" w:rsidTr="000B32FD">
        <w:trPr>
          <w:trHeight w:val="13882"/>
        </w:trPr>
        <w:tc>
          <w:tcPr>
            <w:tcW w:w="8358" w:type="dxa"/>
          </w:tcPr>
          <w:p w:rsidR="00B6796F" w:rsidRPr="00BC2731" w:rsidRDefault="00882A5A" w:rsidP="00021A5A">
            <w:pPr>
              <w:pStyle w:val="153222"/>
              <w:spacing w:line="360" w:lineRule="auto"/>
              <w:ind w:leftChars="0" w:left="0"/>
              <w:jc w:val="left"/>
              <w:rPr>
                <w:rFonts w:ascii="Times New Roman" w:hAnsi="Times New Roman" w:cs="Times New Roman"/>
                <w:sz w:val="24"/>
                <w:szCs w:val="24"/>
              </w:rPr>
            </w:pPr>
            <w:r w:rsidRPr="00BC2731">
              <w:rPr>
                <w:rFonts w:ascii="Times New Roman" w:hAnsi="Times New Roman" w:cs="Times New Roman"/>
                <w:w w:val="100"/>
                <w:sz w:val="24"/>
                <w:szCs w:val="24"/>
              </w:rPr>
              <w:lastRenderedPageBreak/>
              <w:t>各级环境保护行政主管部门的审批意见（国家、省、行业）</w:t>
            </w:r>
          </w:p>
          <w:p w:rsidR="00747CE3" w:rsidRPr="00BC2731" w:rsidRDefault="009745B0" w:rsidP="0038039B">
            <w:pPr>
              <w:pStyle w:val="153222"/>
              <w:spacing w:line="360" w:lineRule="auto"/>
              <w:ind w:leftChars="0" w:left="0"/>
              <w:jc w:val="left"/>
              <w:rPr>
                <w:rFonts w:ascii="Times New Roman" w:hAnsi="Times New Roman" w:cs="Times New Roman"/>
                <w:b/>
                <w:bCs/>
                <w:sz w:val="24"/>
                <w:szCs w:val="24"/>
              </w:rPr>
            </w:pPr>
            <w:r w:rsidRPr="00BC2731">
              <w:rPr>
                <w:rFonts w:ascii="Times New Roman" w:hAnsi="Times New Roman" w:cs="Times New Roman" w:hint="eastAsia"/>
                <w:b/>
                <w:bCs/>
                <w:sz w:val="24"/>
                <w:szCs w:val="24"/>
              </w:rPr>
              <w:t xml:space="preserve">    </w:t>
            </w:r>
            <w:r w:rsidR="00747CE3" w:rsidRPr="00BC2731">
              <w:rPr>
                <w:rFonts w:ascii="Times New Roman" w:hAnsi="Times New Roman" w:cs="Times New Roman"/>
                <w:b/>
                <w:bCs/>
                <w:sz w:val="24"/>
                <w:szCs w:val="24"/>
              </w:rPr>
              <w:t>审批意见：</w:t>
            </w:r>
          </w:p>
          <w:p w:rsidR="00B85170" w:rsidRPr="00F14B2C" w:rsidRDefault="00D55191" w:rsidP="0038039B">
            <w:pPr>
              <w:snapToGrid w:val="0"/>
              <w:spacing w:line="360" w:lineRule="auto"/>
              <w:ind w:firstLineChars="200" w:firstLine="480"/>
              <w:rPr>
                <w:rFonts w:ascii="Times New Roman" w:hAnsi="Times New Roman" w:cs="Times New Roman"/>
                <w:sz w:val="24"/>
              </w:rPr>
            </w:pPr>
            <w:r w:rsidRPr="00F14B2C">
              <w:rPr>
                <w:rFonts w:ascii="Times New Roman" w:hAnsi="Times New Roman" w:cs="Times New Roman"/>
                <w:sz w:val="24"/>
              </w:rPr>
              <w:t>201</w:t>
            </w:r>
            <w:r w:rsidRPr="00F14B2C">
              <w:rPr>
                <w:rFonts w:ascii="Times New Roman" w:hAnsi="Times New Roman" w:cs="Times New Roman" w:hint="eastAsia"/>
                <w:sz w:val="24"/>
              </w:rPr>
              <w:t>9</w:t>
            </w:r>
            <w:r w:rsidRPr="00F14B2C">
              <w:rPr>
                <w:rFonts w:ascii="Times New Roman" w:hAnsi="Times New Roman" w:cs="Times New Roman"/>
                <w:sz w:val="24"/>
              </w:rPr>
              <w:t>年</w:t>
            </w:r>
            <w:r w:rsidRPr="00F14B2C">
              <w:rPr>
                <w:rFonts w:ascii="Times New Roman" w:hAnsi="Times New Roman" w:cs="Times New Roman" w:hint="eastAsia"/>
                <w:sz w:val="24"/>
              </w:rPr>
              <w:t>3</w:t>
            </w:r>
            <w:r w:rsidRPr="00F14B2C">
              <w:rPr>
                <w:rFonts w:ascii="Times New Roman" w:hAnsi="Times New Roman" w:cs="Times New Roman"/>
                <w:sz w:val="24"/>
              </w:rPr>
              <w:t>月</w:t>
            </w:r>
            <w:r w:rsidRPr="00F14B2C">
              <w:rPr>
                <w:rFonts w:ascii="Times New Roman" w:hAnsi="Times New Roman" w:cs="Times New Roman" w:hint="eastAsia"/>
                <w:sz w:val="24"/>
              </w:rPr>
              <w:t>15</w:t>
            </w:r>
            <w:r w:rsidRPr="00F14B2C">
              <w:rPr>
                <w:rFonts w:ascii="Times New Roman" w:hAnsi="Times New Roman" w:cs="Times New Roman"/>
                <w:sz w:val="24"/>
              </w:rPr>
              <w:t>日</w:t>
            </w:r>
            <w:r w:rsidR="00882A5A" w:rsidRPr="00F14B2C">
              <w:rPr>
                <w:rFonts w:ascii="Times New Roman" w:hAnsi="Times New Roman" w:cs="Times New Roman"/>
                <w:sz w:val="24"/>
              </w:rPr>
              <w:t>，</w:t>
            </w:r>
            <w:r w:rsidRPr="00F14B2C">
              <w:rPr>
                <w:rFonts w:ascii="Times New Roman" w:hAnsi="Times New Roman" w:cs="Times New Roman" w:hint="eastAsia"/>
                <w:sz w:val="24"/>
              </w:rPr>
              <w:t>沧州市生态环监局黄骅市分局</w:t>
            </w:r>
            <w:r w:rsidR="00882A5A" w:rsidRPr="00F14B2C">
              <w:rPr>
                <w:rFonts w:ascii="Times New Roman" w:hAnsi="Times New Roman" w:cs="Times New Roman"/>
                <w:sz w:val="24"/>
              </w:rPr>
              <w:t>对项目环境影响报告表进行了批复（</w:t>
            </w:r>
            <w:r w:rsidRPr="00F14B2C">
              <w:rPr>
                <w:rFonts w:ascii="Times New Roman" w:hAnsi="Times New Roman" w:cs="Times New Roman" w:hint="eastAsia"/>
                <w:sz w:val="24"/>
              </w:rPr>
              <w:t>黄环</w:t>
            </w:r>
            <w:r w:rsidRPr="00F14B2C">
              <w:rPr>
                <w:rFonts w:ascii="Times New Roman" w:hAnsi="Times New Roman" w:cs="Times New Roman"/>
                <w:sz w:val="24"/>
              </w:rPr>
              <w:t>表</w:t>
            </w:r>
            <w:r w:rsidRPr="00F14B2C">
              <w:rPr>
                <w:rFonts w:ascii="Times New Roman" w:hAnsi="Times New Roman" w:cs="Times New Roman"/>
                <w:sz w:val="24"/>
              </w:rPr>
              <w:t>[201</w:t>
            </w:r>
            <w:r w:rsidRPr="00F14B2C">
              <w:rPr>
                <w:rFonts w:ascii="Times New Roman" w:hAnsi="Times New Roman" w:cs="Times New Roman" w:hint="eastAsia"/>
                <w:sz w:val="24"/>
              </w:rPr>
              <w:t>9</w:t>
            </w:r>
            <w:r w:rsidRPr="00F14B2C">
              <w:rPr>
                <w:rFonts w:ascii="Times New Roman" w:hAnsi="Times New Roman" w:cs="Times New Roman"/>
                <w:sz w:val="24"/>
              </w:rPr>
              <w:t>]</w:t>
            </w:r>
            <w:r w:rsidRPr="00F14B2C">
              <w:rPr>
                <w:rFonts w:ascii="Times New Roman" w:hAnsi="Times New Roman" w:cs="Times New Roman" w:hint="eastAsia"/>
                <w:sz w:val="24"/>
              </w:rPr>
              <w:t>03</w:t>
            </w:r>
            <w:r w:rsidR="00F14B2C" w:rsidRPr="00F14B2C">
              <w:rPr>
                <w:rFonts w:ascii="Times New Roman" w:hAnsi="Times New Roman" w:cs="Times New Roman" w:hint="eastAsia"/>
                <w:sz w:val="24"/>
              </w:rPr>
              <w:t>4</w:t>
            </w:r>
            <w:r w:rsidRPr="00F14B2C">
              <w:rPr>
                <w:rFonts w:ascii="Times New Roman" w:hAnsi="Times New Roman" w:cs="Times New Roman"/>
                <w:sz w:val="24"/>
              </w:rPr>
              <w:t>号</w:t>
            </w:r>
            <w:r w:rsidR="00882A5A" w:rsidRPr="00F14B2C">
              <w:rPr>
                <w:rFonts w:ascii="Times New Roman" w:hAnsi="Times New Roman" w:cs="Times New Roman"/>
                <w:sz w:val="24"/>
              </w:rPr>
              <w:t>）：</w:t>
            </w:r>
          </w:p>
          <w:p w:rsidR="008A3CFD" w:rsidRPr="00F14B2C" w:rsidRDefault="008A3CFD" w:rsidP="008A3CFD">
            <w:pPr>
              <w:snapToGrid w:val="0"/>
              <w:spacing w:line="360" w:lineRule="auto"/>
              <w:ind w:firstLineChars="200" w:firstLine="480"/>
              <w:rPr>
                <w:rFonts w:ascii="Times New Roman" w:hAnsi="Times New Roman" w:cs="Times New Roman"/>
                <w:sz w:val="24"/>
              </w:rPr>
            </w:pPr>
            <w:r w:rsidRPr="00F14B2C">
              <w:rPr>
                <w:rFonts w:ascii="Times New Roman" w:hAnsi="Times New Roman" w:cs="Times New Roman"/>
                <w:sz w:val="24"/>
              </w:rPr>
              <w:t>1</w:t>
            </w:r>
            <w:r w:rsidRPr="00F14B2C">
              <w:rPr>
                <w:rFonts w:ascii="Times New Roman" w:hAnsi="Times New Roman" w:cs="Times New Roman" w:hint="eastAsia"/>
                <w:sz w:val="24"/>
              </w:rPr>
              <w:t>、同意本表作为中国石油大港油田第六采油厂</w:t>
            </w:r>
            <w:r w:rsidR="002A5156" w:rsidRPr="00F14B2C">
              <w:rPr>
                <w:rFonts w:ascii="Times New Roman" w:hAnsi="Times New Roman" w:cs="Times New Roman"/>
                <w:sz w:val="24"/>
              </w:rPr>
              <w:t>第六采油厂羊中心站少人值守数字化系统建设项目</w:t>
            </w:r>
            <w:r w:rsidRPr="00F14B2C">
              <w:rPr>
                <w:rFonts w:ascii="Times New Roman" w:hAnsi="Times New Roman" w:cs="Times New Roman" w:hint="eastAsia"/>
                <w:sz w:val="24"/>
              </w:rPr>
              <w:t>的建设，本表可作为工程设计和管理的依据。</w:t>
            </w:r>
          </w:p>
          <w:p w:rsidR="008A3CFD" w:rsidRPr="00CE5F3A" w:rsidRDefault="008A3CFD" w:rsidP="008A3CFD">
            <w:pPr>
              <w:snapToGrid w:val="0"/>
              <w:spacing w:line="360" w:lineRule="auto"/>
              <w:ind w:firstLineChars="200" w:firstLine="480"/>
              <w:rPr>
                <w:rFonts w:ascii="Times New Roman" w:hAnsi="Times New Roman" w:cs="Times New Roman"/>
                <w:sz w:val="24"/>
              </w:rPr>
            </w:pPr>
            <w:r w:rsidRPr="00F14B2C">
              <w:rPr>
                <w:rFonts w:ascii="Times New Roman" w:hAnsi="Times New Roman" w:cs="Times New Roman"/>
                <w:sz w:val="24"/>
              </w:rPr>
              <w:t>2</w:t>
            </w:r>
            <w:r w:rsidRPr="00F14B2C">
              <w:rPr>
                <w:rFonts w:ascii="Times New Roman" w:hAnsi="Times New Roman" w:cs="Times New Roman" w:hint="eastAsia"/>
                <w:sz w:val="24"/>
              </w:rPr>
              <w:t>、</w:t>
            </w:r>
            <w:r w:rsidR="00805C6C" w:rsidRPr="00F14B2C">
              <w:rPr>
                <w:rFonts w:ascii="Times New Roman" w:hAnsi="Times New Roman" w:cs="Times New Roman" w:hint="eastAsia"/>
                <w:sz w:val="24"/>
              </w:rPr>
              <w:t>本</w:t>
            </w:r>
            <w:r w:rsidRPr="00F14B2C">
              <w:rPr>
                <w:rFonts w:hAnsi="宋体" w:hint="eastAsia"/>
                <w:bCs/>
                <w:sz w:val="24"/>
              </w:rPr>
              <w:t>项目位于</w:t>
            </w:r>
            <w:r w:rsidR="00F14B2C" w:rsidRPr="00F14B2C">
              <w:rPr>
                <w:rFonts w:hint="eastAsia"/>
                <w:sz w:val="24"/>
              </w:rPr>
              <w:t>黄骅市羊三木回族乡羊三木村中国石油大港油田第六采油厂院内</w:t>
            </w:r>
            <w:r w:rsidRPr="00F14B2C">
              <w:rPr>
                <w:rFonts w:hint="eastAsia"/>
                <w:sz w:val="24"/>
              </w:rPr>
              <w:t>，</w:t>
            </w:r>
            <w:r w:rsidR="00F14B2C" w:rsidRPr="00F14B2C">
              <w:rPr>
                <w:rFonts w:ascii="Times New Roman" w:cs="Times New Roman" w:hint="eastAsia"/>
                <w:sz w:val="24"/>
              </w:rPr>
              <w:t>总投资</w:t>
            </w:r>
            <w:r w:rsidR="00F14B2C" w:rsidRPr="00F14B2C">
              <w:rPr>
                <w:rFonts w:ascii="Times New Roman" w:cs="Times New Roman"/>
                <w:sz w:val="24"/>
              </w:rPr>
              <w:t>235.7</w:t>
            </w:r>
            <w:r w:rsidR="00F14B2C" w:rsidRPr="00CE5F3A">
              <w:rPr>
                <w:rFonts w:ascii="Times New Roman" w:cs="Times New Roman"/>
                <w:sz w:val="24"/>
              </w:rPr>
              <w:t>5</w:t>
            </w:r>
            <w:r w:rsidR="00F14B2C" w:rsidRPr="00CE5F3A">
              <w:rPr>
                <w:rFonts w:ascii="Times New Roman" w:cs="Times New Roman" w:hint="eastAsia"/>
                <w:sz w:val="24"/>
              </w:rPr>
              <w:t>万元，其中环保投资</w:t>
            </w:r>
            <w:r w:rsidR="00F14B2C" w:rsidRPr="00CE5F3A">
              <w:rPr>
                <w:rFonts w:ascii="Times New Roman" w:cs="Times New Roman"/>
                <w:sz w:val="24"/>
              </w:rPr>
              <w:t>5</w:t>
            </w:r>
            <w:r w:rsidR="00F14B2C" w:rsidRPr="00CE5F3A">
              <w:rPr>
                <w:rFonts w:ascii="Times New Roman" w:cs="Times New Roman" w:hint="eastAsia"/>
                <w:sz w:val="24"/>
              </w:rPr>
              <w:t>万元</w:t>
            </w:r>
            <w:r w:rsidRPr="00CE5F3A">
              <w:rPr>
                <w:rFonts w:ascii="Times New Roman" w:cs="Times New Roman" w:hint="eastAsia"/>
                <w:sz w:val="24"/>
              </w:rPr>
              <w:t>。项目</w:t>
            </w:r>
            <w:r w:rsidR="00F14B2C" w:rsidRPr="00CE5F3A">
              <w:rPr>
                <w:rFonts w:ascii="Times New Roman" w:cs="Times New Roman" w:hint="eastAsia"/>
                <w:sz w:val="24"/>
              </w:rPr>
              <w:t>主要针对羊中心站基础网络系统、生产信息监控系统、视频安防系统进行升级改造，最终实现羊中心站的劳动组织结构的优化</w:t>
            </w:r>
            <w:r w:rsidR="00805C6C" w:rsidRPr="00CE5F3A">
              <w:rPr>
                <w:rFonts w:ascii="Times New Roman" w:eastAsia="宋体" w:hAnsi="宋体" w:cs="Times New Roman"/>
                <w:sz w:val="24"/>
              </w:rPr>
              <w:t>。</w:t>
            </w:r>
          </w:p>
          <w:p w:rsidR="008A3CFD" w:rsidRPr="00CE5F3A" w:rsidRDefault="008A3CFD" w:rsidP="00625B50">
            <w:pPr>
              <w:snapToGrid w:val="0"/>
              <w:spacing w:line="360" w:lineRule="auto"/>
              <w:ind w:firstLineChars="200" w:firstLine="480"/>
              <w:rPr>
                <w:rFonts w:ascii="Times New Roman" w:hAnsi="Times New Roman" w:cs="Times New Roman"/>
                <w:sz w:val="24"/>
              </w:rPr>
            </w:pPr>
            <w:r w:rsidRPr="00CE5F3A">
              <w:rPr>
                <w:rFonts w:ascii="Times New Roman" w:hAnsi="Times New Roman" w:cs="Times New Roman"/>
                <w:sz w:val="24"/>
              </w:rPr>
              <w:t>3</w:t>
            </w:r>
            <w:r w:rsidRPr="00CE5F3A">
              <w:rPr>
                <w:rFonts w:ascii="Times New Roman" w:hAnsi="Times New Roman" w:cs="Times New Roman" w:hint="eastAsia"/>
                <w:sz w:val="24"/>
              </w:rPr>
              <w:t>、项目在建设过程中要认真落实《建设项目环境影响报告表》中提出的各项污染防治措施</w:t>
            </w:r>
            <w:r w:rsidR="00625B50" w:rsidRPr="00CE5F3A">
              <w:rPr>
                <w:rFonts w:ascii="Times New Roman" w:hAnsi="Times New Roman" w:cs="Times New Roman" w:hint="eastAsia"/>
                <w:sz w:val="24"/>
              </w:rPr>
              <w:t>。</w:t>
            </w:r>
            <w:r w:rsidR="00F14B2C" w:rsidRPr="00CE5F3A">
              <w:rPr>
                <w:rFonts w:ascii="Times New Roman" w:hAnsi="Times New Roman" w:cs="Times New Roman" w:hint="eastAsia"/>
                <w:sz w:val="24"/>
              </w:rPr>
              <w:t>在施工过程中</w:t>
            </w:r>
            <w:r w:rsidR="00625B50" w:rsidRPr="00CE5F3A">
              <w:rPr>
                <w:rFonts w:ascii="Times New Roman" w:hAnsi="Times New Roman" w:cs="Times New Roman" w:hint="eastAsia"/>
                <w:sz w:val="24"/>
              </w:rPr>
              <w:t>加强管理，文明施工，</w:t>
            </w:r>
            <w:r w:rsidR="00F14B2C" w:rsidRPr="00CE5F3A">
              <w:rPr>
                <w:rFonts w:ascii="Times New Roman" w:hAnsi="Times New Roman" w:cs="Times New Roman" w:hint="eastAsia"/>
                <w:sz w:val="24"/>
              </w:rPr>
              <w:t>建筑材料堆存，对易起尘物料实行库存或加盖苫布，运输车辆应按照要求配装密闭装置，土方全部用于工程回填选用先进的低噪声设备，合理安排作业时间，现场施工人员要严加管理，文明施工，采取以上</w:t>
            </w:r>
            <w:r w:rsidR="00625B50" w:rsidRPr="00CE5F3A">
              <w:rPr>
                <w:rFonts w:ascii="Times New Roman" w:hAnsi="Times New Roman" w:cs="Times New Roman" w:hint="eastAsia"/>
                <w:sz w:val="24"/>
              </w:rPr>
              <w:t>措施</w:t>
            </w:r>
            <w:r w:rsidR="00805C6C" w:rsidRPr="00CE5F3A">
              <w:rPr>
                <w:rFonts w:ascii="Times New Roman" w:hAnsi="Times New Roman" w:cs="Times New Roman" w:hint="eastAsia"/>
                <w:sz w:val="24"/>
              </w:rPr>
              <w:t>后</w:t>
            </w:r>
            <w:r w:rsidR="00127BD9" w:rsidRPr="00CE5F3A">
              <w:rPr>
                <w:rFonts w:ascii="Times New Roman" w:hAnsi="Times New Roman" w:cs="Times New Roman" w:hint="eastAsia"/>
                <w:sz w:val="24"/>
              </w:rPr>
              <w:t>，施工噪声必须达到《建筑施工场界环境噪声排放标准》</w:t>
            </w:r>
            <w:r w:rsidR="00127BD9" w:rsidRPr="00CE5F3A">
              <w:rPr>
                <w:rFonts w:ascii="Times New Roman" w:hAnsi="Times New Roman" w:cs="Times New Roman"/>
                <w:sz w:val="24"/>
              </w:rPr>
              <w:t>(GB12523-2011</w:t>
            </w:r>
            <w:r w:rsidR="00127BD9" w:rsidRPr="00CE5F3A">
              <w:rPr>
                <w:rFonts w:ascii="Times New Roman" w:hAnsi="Times New Roman" w:cs="Times New Roman" w:hint="eastAsia"/>
                <w:sz w:val="24"/>
              </w:rPr>
              <w:t>）</w:t>
            </w:r>
            <w:r w:rsidR="00F14B2C" w:rsidRPr="00CE5F3A">
              <w:rPr>
                <w:rFonts w:ascii="Times New Roman" w:hAnsi="Times New Roman" w:cs="Times New Roman" w:hint="eastAsia"/>
                <w:sz w:val="24"/>
              </w:rPr>
              <w:t>表</w:t>
            </w:r>
            <w:r w:rsidR="00F14B2C" w:rsidRPr="00CE5F3A">
              <w:rPr>
                <w:rFonts w:ascii="Times New Roman" w:hAnsi="Times New Roman" w:cs="Times New Roman" w:hint="eastAsia"/>
                <w:sz w:val="24"/>
              </w:rPr>
              <w:t>1</w:t>
            </w:r>
            <w:r w:rsidR="00127BD9" w:rsidRPr="00CE5F3A">
              <w:rPr>
                <w:rFonts w:ascii="Times New Roman" w:hAnsi="Times New Roman" w:cs="Times New Roman" w:hint="eastAsia"/>
                <w:sz w:val="24"/>
              </w:rPr>
              <w:t>中的标准</w:t>
            </w:r>
            <w:r w:rsidR="00F14B2C" w:rsidRPr="00CE5F3A">
              <w:rPr>
                <w:rFonts w:ascii="Times New Roman" w:hAnsi="Times New Roman" w:cs="Times New Roman" w:hint="eastAsia"/>
                <w:sz w:val="24"/>
              </w:rPr>
              <w:t>要求</w:t>
            </w:r>
            <w:r w:rsidR="00625B50" w:rsidRPr="00CE5F3A">
              <w:rPr>
                <w:rFonts w:ascii="Times New Roman" w:hAnsi="Times New Roman" w:cs="Times New Roman" w:hint="eastAsia"/>
                <w:sz w:val="24"/>
              </w:rPr>
              <w:t>。</w:t>
            </w:r>
            <w:r w:rsidR="00F14B2C" w:rsidRPr="00CE5F3A">
              <w:rPr>
                <w:rFonts w:ascii="Times New Roman" w:hAnsi="Times New Roman" w:cs="Times New Roman" w:hint="eastAsia"/>
                <w:sz w:val="24"/>
              </w:rPr>
              <w:t>施工人员产生生活污水用于泼洒场地，不外排。施工人员产生的生活垃圾要集中定点收集，由环卫部门集中清运。运营期设备运行时产生的噪声，经采取生产设备合理布局、设置减震垫、车间隔声风措施，厂界噪声必须满足《工业企业厂界环境噪声排放标准》（</w:t>
            </w:r>
            <w:r w:rsidR="00F14B2C" w:rsidRPr="00CE5F3A">
              <w:rPr>
                <w:rFonts w:ascii="Times New Roman" w:hAnsi="Times New Roman" w:cs="Times New Roman" w:hint="eastAsia"/>
                <w:sz w:val="24"/>
              </w:rPr>
              <w:t>GB12348-2008</w:t>
            </w:r>
            <w:r w:rsidR="00F14B2C" w:rsidRPr="00CE5F3A">
              <w:rPr>
                <w:rFonts w:ascii="Times New Roman" w:hAnsi="Times New Roman" w:cs="Times New Roman" w:hint="eastAsia"/>
                <w:sz w:val="24"/>
              </w:rPr>
              <w:t>）</w:t>
            </w:r>
            <w:r w:rsidR="00F14B2C" w:rsidRPr="00CE5F3A">
              <w:rPr>
                <w:rFonts w:ascii="Times New Roman" w:hAnsi="Times New Roman" w:cs="Times New Roman" w:hint="eastAsia"/>
                <w:sz w:val="24"/>
              </w:rPr>
              <w:t>2</w:t>
            </w:r>
            <w:r w:rsidR="00F14B2C" w:rsidRPr="00CE5F3A">
              <w:rPr>
                <w:rFonts w:ascii="Times New Roman" w:hAnsi="Times New Roman" w:cs="Times New Roman" w:hint="eastAsia"/>
                <w:sz w:val="24"/>
              </w:rPr>
              <w:t>类标准；无工艺废水产生；站内职工由厂区内部自行调配</w:t>
            </w:r>
            <w:r w:rsidR="00CE5F3A" w:rsidRPr="00CE5F3A">
              <w:rPr>
                <w:rFonts w:ascii="Times New Roman" w:hAnsi="Times New Roman" w:cs="Times New Roman" w:hint="eastAsia"/>
                <w:sz w:val="24"/>
              </w:rPr>
              <w:t>，无需新增人员，无新增生活污水、无新增生活垃圾产生。</w:t>
            </w:r>
          </w:p>
          <w:p w:rsidR="008A3CFD" w:rsidRPr="00F14B2C" w:rsidRDefault="008A3CFD" w:rsidP="008A3CFD">
            <w:pPr>
              <w:snapToGrid w:val="0"/>
              <w:spacing w:line="360" w:lineRule="auto"/>
              <w:ind w:firstLineChars="200" w:firstLine="480"/>
              <w:rPr>
                <w:rFonts w:ascii="Times New Roman" w:hAnsi="Times New Roman" w:cs="Times New Roman"/>
                <w:sz w:val="24"/>
              </w:rPr>
            </w:pPr>
            <w:r w:rsidRPr="00F14B2C">
              <w:rPr>
                <w:rFonts w:ascii="Times New Roman" w:hAnsi="Times New Roman" w:cs="Times New Roman"/>
                <w:sz w:val="24"/>
              </w:rPr>
              <w:t>4</w:t>
            </w:r>
            <w:r w:rsidRPr="00F14B2C">
              <w:rPr>
                <w:rFonts w:ascii="Times New Roman" w:hAnsi="Times New Roman" w:cs="Times New Roman" w:hint="eastAsia"/>
                <w:sz w:val="24"/>
              </w:rPr>
              <w:t>、项目建设必须严格执行“三同时”管理制度，项目建成后按规定程序对与主体工程配套建设的环境保护设施和环境保护措施落实情况自行验收。经验收合格取得排污许可证后，方可正式投入正常运行。本项目环境影响评价文件批复后，如可研审查或设计和施工变化造成工程性质、规模、工艺和选址或者防止生态破坏、防止污染的措施发生重大变故的，应当在调整前重新报批本项目环境影响评价文件。</w:t>
            </w:r>
          </w:p>
          <w:p w:rsidR="003B097C" w:rsidRPr="00C87CB7" w:rsidRDefault="008A3CFD" w:rsidP="00C87CB7">
            <w:pPr>
              <w:snapToGrid w:val="0"/>
              <w:spacing w:line="360" w:lineRule="auto"/>
              <w:ind w:firstLineChars="200" w:firstLine="480"/>
              <w:rPr>
                <w:rFonts w:ascii="Times New Roman" w:hAnsi="Times New Roman" w:cs="Times New Roman"/>
                <w:sz w:val="24"/>
              </w:rPr>
            </w:pPr>
            <w:r w:rsidRPr="00F14B2C">
              <w:rPr>
                <w:rFonts w:ascii="Times New Roman" w:hAnsi="Times New Roman" w:cs="Times New Roman"/>
                <w:sz w:val="24"/>
              </w:rPr>
              <w:t>5</w:t>
            </w:r>
            <w:r w:rsidRPr="00F14B2C">
              <w:rPr>
                <w:rFonts w:ascii="Times New Roman" w:hAnsi="Times New Roman" w:cs="Times New Roman" w:hint="eastAsia"/>
                <w:sz w:val="24"/>
              </w:rPr>
              <w:t>、该项目“三同时”现场监督检查工作由黄骅市环保局监察大队负责。</w:t>
            </w:r>
          </w:p>
        </w:tc>
      </w:tr>
    </w:tbl>
    <w:p w:rsidR="00B85170" w:rsidRPr="00C87CB7" w:rsidRDefault="00882A5A" w:rsidP="00545776">
      <w:pPr>
        <w:pStyle w:val="153222"/>
        <w:ind w:left="420"/>
        <w:rPr>
          <w:rFonts w:ascii="Times New Roman" w:hAnsi="Times New Roman" w:cs="Times New Roman"/>
          <w:sz w:val="24"/>
          <w:szCs w:val="24"/>
        </w:rPr>
      </w:pPr>
      <w:r w:rsidRPr="00C87CB7">
        <w:rPr>
          <w:rFonts w:ascii="Times New Roman" w:hAnsi="Times New Roman" w:cs="Times New Roman"/>
          <w:w w:val="100"/>
          <w:sz w:val="24"/>
          <w:szCs w:val="24"/>
        </w:rPr>
        <w:lastRenderedPageBreak/>
        <w:t>表</w:t>
      </w:r>
      <w:r w:rsidRPr="00C87CB7">
        <w:rPr>
          <w:rFonts w:ascii="Times New Roman" w:hAnsi="Times New Roman" w:cs="Times New Roman"/>
          <w:w w:val="100"/>
          <w:sz w:val="24"/>
          <w:szCs w:val="24"/>
        </w:rPr>
        <w:t xml:space="preserve">6  </w:t>
      </w:r>
      <w:r w:rsidRPr="00C87CB7">
        <w:rPr>
          <w:rFonts w:ascii="Times New Roman" w:hAnsi="Times New Roman" w:cs="Times New Roman"/>
          <w:w w:val="100"/>
          <w:sz w:val="24"/>
          <w:szCs w:val="24"/>
        </w:rPr>
        <w:t>环境保护措施执行情况</w:t>
      </w:r>
    </w:p>
    <w:tbl>
      <w:tblPr>
        <w:tblStyle w:val="a6"/>
        <w:tblW w:w="8682" w:type="dxa"/>
        <w:jc w:val="center"/>
        <w:tblLayout w:type="fixed"/>
        <w:tblLook w:val="04A0"/>
      </w:tblPr>
      <w:tblGrid>
        <w:gridCol w:w="392"/>
        <w:gridCol w:w="514"/>
        <w:gridCol w:w="26"/>
        <w:gridCol w:w="540"/>
        <w:gridCol w:w="2966"/>
        <w:gridCol w:w="2696"/>
        <w:gridCol w:w="1548"/>
      </w:tblGrid>
      <w:tr w:rsidR="00B85170" w:rsidRPr="00C87CB7" w:rsidTr="003D6131">
        <w:trPr>
          <w:trHeight w:val="742"/>
          <w:jc w:val="center"/>
        </w:trPr>
        <w:tc>
          <w:tcPr>
            <w:tcW w:w="1472" w:type="dxa"/>
            <w:gridSpan w:val="4"/>
            <w:vAlign w:val="center"/>
          </w:tcPr>
          <w:p w:rsidR="00CC2255" w:rsidRPr="00C87CB7" w:rsidRDefault="00882A5A" w:rsidP="00407ECD">
            <w:pPr>
              <w:pStyle w:val="153222"/>
              <w:ind w:leftChars="0" w:left="0"/>
              <w:rPr>
                <w:rFonts w:ascii="Times New Roman" w:hAnsi="Times New Roman" w:cs="Times New Roman"/>
                <w:w w:val="100"/>
                <w:sz w:val="24"/>
                <w:szCs w:val="24"/>
              </w:rPr>
            </w:pPr>
            <w:r w:rsidRPr="00C87CB7">
              <w:rPr>
                <w:rFonts w:ascii="Times New Roman" w:hAnsi="Times New Roman" w:cs="Times New Roman"/>
                <w:w w:val="100"/>
                <w:sz w:val="24"/>
                <w:szCs w:val="24"/>
              </w:rPr>
              <w:t>阶段</w:t>
            </w:r>
          </w:p>
          <w:p w:rsidR="00B85170" w:rsidRPr="00C87CB7" w:rsidRDefault="00882A5A" w:rsidP="00407ECD">
            <w:pPr>
              <w:pStyle w:val="153222"/>
              <w:ind w:leftChars="0" w:left="0"/>
              <w:rPr>
                <w:rFonts w:ascii="Times New Roman" w:hAnsi="Times New Roman" w:cs="Times New Roman"/>
                <w:w w:val="100"/>
                <w:sz w:val="24"/>
                <w:szCs w:val="24"/>
              </w:rPr>
            </w:pPr>
            <w:r w:rsidRPr="00C87CB7">
              <w:rPr>
                <w:rFonts w:ascii="Times New Roman" w:hAnsi="Times New Roman" w:cs="Times New Roman"/>
                <w:w w:val="100"/>
                <w:sz w:val="24"/>
                <w:szCs w:val="24"/>
              </w:rPr>
              <w:t>项目</w:t>
            </w:r>
          </w:p>
        </w:tc>
        <w:tc>
          <w:tcPr>
            <w:tcW w:w="2966" w:type="dxa"/>
            <w:vAlign w:val="center"/>
          </w:tcPr>
          <w:p w:rsidR="00B85170" w:rsidRPr="00C87CB7" w:rsidRDefault="00882A5A" w:rsidP="00AA69B8">
            <w:pPr>
              <w:pStyle w:val="153222"/>
              <w:ind w:leftChars="0" w:left="0"/>
              <w:rPr>
                <w:rFonts w:ascii="Times New Roman" w:hAnsi="Times New Roman" w:cs="Times New Roman"/>
                <w:w w:val="100"/>
                <w:sz w:val="24"/>
                <w:szCs w:val="24"/>
              </w:rPr>
            </w:pPr>
            <w:r w:rsidRPr="00C87CB7">
              <w:rPr>
                <w:rFonts w:ascii="Times New Roman" w:hAnsi="Times New Roman" w:cs="Times New Roman"/>
                <w:w w:val="100"/>
                <w:sz w:val="24"/>
                <w:szCs w:val="24"/>
              </w:rPr>
              <w:t>环境影响报告表及审批文件中要求的环境保护措施</w:t>
            </w:r>
          </w:p>
        </w:tc>
        <w:tc>
          <w:tcPr>
            <w:tcW w:w="2696" w:type="dxa"/>
            <w:vAlign w:val="center"/>
          </w:tcPr>
          <w:p w:rsidR="00B85170" w:rsidRPr="00C87CB7" w:rsidRDefault="00882A5A" w:rsidP="00AA69B8">
            <w:pPr>
              <w:pStyle w:val="153222"/>
              <w:ind w:leftChars="0" w:left="0"/>
              <w:rPr>
                <w:rFonts w:ascii="Times New Roman" w:hAnsi="Times New Roman" w:cs="Times New Roman"/>
                <w:w w:val="100"/>
                <w:sz w:val="24"/>
                <w:szCs w:val="24"/>
              </w:rPr>
            </w:pPr>
            <w:r w:rsidRPr="00C87CB7">
              <w:rPr>
                <w:rFonts w:ascii="Times New Roman" w:hAnsi="Times New Roman" w:cs="Times New Roman"/>
                <w:w w:val="100"/>
                <w:sz w:val="24"/>
                <w:szCs w:val="24"/>
              </w:rPr>
              <w:t>环境保护措施的落实情况</w:t>
            </w:r>
          </w:p>
        </w:tc>
        <w:tc>
          <w:tcPr>
            <w:tcW w:w="1548" w:type="dxa"/>
            <w:vAlign w:val="center"/>
          </w:tcPr>
          <w:p w:rsidR="00B85170" w:rsidRPr="00C87CB7" w:rsidRDefault="003D6131" w:rsidP="00AA69B8">
            <w:pPr>
              <w:pStyle w:val="153222"/>
              <w:ind w:leftChars="0" w:left="0"/>
              <w:rPr>
                <w:rFonts w:ascii="Times New Roman" w:hAnsi="Times New Roman" w:cs="Times New Roman"/>
                <w:w w:val="100"/>
                <w:sz w:val="24"/>
                <w:szCs w:val="24"/>
              </w:rPr>
            </w:pPr>
            <w:r w:rsidRPr="00C87CB7">
              <w:rPr>
                <w:rFonts w:ascii="Times New Roman" w:hAnsi="Times New Roman" w:cs="Times New Roman"/>
                <w:w w:val="100"/>
                <w:sz w:val="24"/>
                <w:szCs w:val="24"/>
              </w:rPr>
              <w:t>措施的执行效果及未采取措施</w:t>
            </w:r>
            <w:r w:rsidR="00882A5A" w:rsidRPr="00C87CB7">
              <w:rPr>
                <w:rFonts w:ascii="Times New Roman" w:hAnsi="Times New Roman" w:cs="Times New Roman"/>
                <w:w w:val="100"/>
                <w:sz w:val="24"/>
                <w:szCs w:val="24"/>
              </w:rPr>
              <w:t>原因</w:t>
            </w:r>
          </w:p>
        </w:tc>
      </w:tr>
      <w:tr w:rsidR="00C87CB7" w:rsidRPr="005B7ED8" w:rsidTr="00C87CB7">
        <w:trPr>
          <w:jc w:val="center"/>
        </w:trPr>
        <w:tc>
          <w:tcPr>
            <w:tcW w:w="392" w:type="dxa"/>
            <w:vMerge w:val="restart"/>
            <w:vAlign w:val="center"/>
          </w:tcPr>
          <w:p w:rsidR="00C87CB7" w:rsidRPr="00985AF7" w:rsidRDefault="00C87CB7" w:rsidP="002C134A">
            <w:pPr>
              <w:pStyle w:val="153222"/>
              <w:ind w:leftChars="0" w:left="0"/>
              <w:rPr>
                <w:rFonts w:ascii="Times New Roman" w:hAnsi="Times New Roman" w:cs="Times New Roman"/>
                <w:w w:val="100"/>
                <w:sz w:val="24"/>
                <w:szCs w:val="24"/>
              </w:rPr>
            </w:pPr>
            <w:r w:rsidRPr="00985AF7">
              <w:rPr>
                <w:rFonts w:ascii="Times New Roman" w:hAnsi="Times New Roman" w:cs="Times New Roman"/>
                <w:w w:val="100"/>
                <w:sz w:val="24"/>
                <w:szCs w:val="24"/>
              </w:rPr>
              <w:t>施工期</w:t>
            </w:r>
          </w:p>
        </w:tc>
        <w:tc>
          <w:tcPr>
            <w:tcW w:w="1080" w:type="dxa"/>
            <w:gridSpan w:val="3"/>
            <w:vAlign w:val="center"/>
          </w:tcPr>
          <w:p w:rsidR="00C87CB7" w:rsidRPr="00985AF7" w:rsidRDefault="00C87CB7" w:rsidP="002C134A">
            <w:pPr>
              <w:pStyle w:val="153222"/>
              <w:ind w:leftChars="0" w:left="0"/>
              <w:rPr>
                <w:rFonts w:ascii="Times New Roman" w:hAnsi="Times New Roman" w:cs="Times New Roman"/>
                <w:sz w:val="24"/>
                <w:szCs w:val="24"/>
              </w:rPr>
            </w:pPr>
            <w:r w:rsidRPr="00985AF7">
              <w:rPr>
                <w:rFonts w:ascii="Times New Roman" w:hAnsi="Times New Roman" w:cs="Times New Roman"/>
                <w:w w:val="100"/>
                <w:sz w:val="24"/>
                <w:szCs w:val="24"/>
              </w:rPr>
              <w:t>生态影响</w:t>
            </w:r>
          </w:p>
        </w:tc>
        <w:tc>
          <w:tcPr>
            <w:tcW w:w="2966" w:type="dxa"/>
            <w:vAlign w:val="center"/>
          </w:tcPr>
          <w:p w:rsidR="00C87CB7" w:rsidRPr="00985AF7" w:rsidRDefault="00C87CB7" w:rsidP="00C87CB7">
            <w:pPr>
              <w:pStyle w:val="153222"/>
              <w:ind w:leftChars="0" w:left="0"/>
              <w:rPr>
                <w:rFonts w:ascii="Times New Roman" w:eastAsia="宋体" w:hAnsi="宋体" w:cs="Times New Roman"/>
                <w:w w:val="100"/>
                <w:sz w:val="24"/>
                <w:szCs w:val="24"/>
              </w:rPr>
            </w:pPr>
            <w:r w:rsidRPr="00985AF7">
              <w:rPr>
                <w:rFonts w:ascii="Times New Roman" w:hAnsi="Times New Roman" w:cs="Times New Roman" w:hint="eastAsia"/>
                <w:w w:val="100"/>
                <w:sz w:val="24"/>
                <w:szCs w:val="24"/>
              </w:rPr>
              <w:t>/</w:t>
            </w:r>
          </w:p>
        </w:tc>
        <w:tc>
          <w:tcPr>
            <w:tcW w:w="2696" w:type="dxa"/>
            <w:vAlign w:val="center"/>
          </w:tcPr>
          <w:p w:rsidR="00C87CB7" w:rsidRPr="00985AF7" w:rsidRDefault="00C87CB7" w:rsidP="00C87CB7">
            <w:pPr>
              <w:jc w:val="center"/>
            </w:pPr>
            <w:r w:rsidRPr="00985AF7">
              <w:rPr>
                <w:rFonts w:ascii="Times New Roman" w:hAnsi="Times New Roman" w:cs="Times New Roman" w:hint="eastAsia"/>
                <w:sz w:val="24"/>
              </w:rPr>
              <w:t>/</w:t>
            </w:r>
          </w:p>
        </w:tc>
        <w:tc>
          <w:tcPr>
            <w:tcW w:w="1548" w:type="dxa"/>
            <w:vAlign w:val="center"/>
          </w:tcPr>
          <w:p w:rsidR="00C87CB7" w:rsidRPr="00985AF7" w:rsidRDefault="00C87CB7" w:rsidP="00C87CB7">
            <w:pPr>
              <w:jc w:val="center"/>
            </w:pPr>
            <w:r w:rsidRPr="00985AF7">
              <w:rPr>
                <w:rFonts w:ascii="Times New Roman" w:hAnsi="Times New Roman" w:cs="Times New Roman" w:hint="eastAsia"/>
                <w:sz w:val="24"/>
              </w:rPr>
              <w:t>/</w:t>
            </w:r>
          </w:p>
        </w:tc>
      </w:tr>
      <w:tr w:rsidR="00C87CB7" w:rsidRPr="005B7ED8" w:rsidTr="003D6131">
        <w:trPr>
          <w:trHeight w:val="153"/>
          <w:jc w:val="center"/>
        </w:trPr>
        <w:tc>
          <w:tcPr>
            <w:tcW w:w="392" w:type="dxa"/>
            <w:vMerge/>
            <w:vAlign w:val="center"/>
          </w:tcPr>
          <w:p w:rsidR="00C87CB7" w:rsidRPr="00985AF7" w:rsidRDefault="00C87CB7" w:rsidP="002C134A">
            <w:pPr>
              <w:pStyle w:val="153222"/>
              <w:ind w:leftChars="0" w:left="0"/>
              <w:rPr>
                <w:rFonts w:ascii="Times New Roman" w:hAnsi="Times New Roman" w:cs="Times New Roman"/>
                <w:sz w:val="24"/>
                <w:szCs w:val="24"/>
              </w:rPr>
            </w:pPr>
          </w:p>
        </w:tc>
        <w:tc>
          <w:tcPr>
            <w:tcW w:w="514" w:type="dxa"/>
            <w:vMerge w:val="restart"/>
            <w:vAlign w:val="center"/>
          </w:tcPr>
          <w:p w:rsidR="00C87CB7" w:rsidRPr="00985AF7" w:rsidRDefault="00C87CB7" w:rsidP="00413E8F">
            <w:pPr>
              <w:pStyle w:val="153222"/>
              <w:ind w:leftChars="0" w:left="0"/>
              <w:jc w:val="left"/>
              <w:rPr>
                <w:rFonts w:ascii="Times New Roman" w:eastAsia="宋体" w:hAnsi="宋体" w:cs="Times New Roman"/>
                <w:w w:val="100"/>
                <w:sz w:val="24"/>
                <w:szCs w:val="24"/>
              </w:rPr>
            </w:pPr>
            <w:r w:rsidRPr="00985AF7">
              <w:rPr>
                <w:rFonts w:ascii="Times New Roman" w:eastAsia="宋体" w:hAnsi="宋体" w:cs="Times New Roman"/>
                <w:w w:val="100"/>
                <w:sz w:val="24"/>
                <w:szCs w:val="24"/>
              </w:rPr>
              <w:t>污染影响</w:t>
            </w:r>
          </w:p>
        </w:tc>
        <w:tc>
          <w:tcPr>
            <w:tcW w:w="566" w:type="dxa"/>
            <w:gridSpan w:val="2"/>
            <w:vAlign w:val="center"/>
          </w:tcPr>
          <w:p w:rsidR="00C87CB7" w:rsidRPr="00985AF7" w:rsidRDefault="00C87CB7" w:rsidP="00413E8F">
            <w:pPr>
              <w:pStyle w:val="153222"/>
              <w:ind w:leftChars="0" w:left="0"/>
              <w:jc w:val="left"/>
              <w:rPr>
                <w:rFonts w:ascii="Times New Roman" w:eastAsia="宋体" w:hAnsi="宋体" w:cs="Times New Roman"/>
                <w:w w:val="100"/>
                <w:sz w:val="24"/>
                <w:szCs w:val="24"/>
              </w:rPr>
            </w:pPr>
            <w:r w:rsidRPr="00985AF7">
              <w:rPr>
                <w:rFonts w:ascii="Times New Roman" w:eastAsia="宋体" w:hAnsi="宋体" w:cs="Times New Roman"/>
                <w:w w:val="100"/>
                <w:sz w:val="24"/>
                <w:szCs w:val="24"/>
              </w:rPr>
              <w:t>废气</w:t>
            </w:r>
          </w:p>
        </w:tc>
        <w:tc>
          <w:tcPr>
            <w:tcW w:w="2966" w:type="dxa"/>
            <w:vAlign w:val="center"/>
          </w:tcPr>
          <w:p w:rsidR="00C87CB7" w:rsidRPr="00985AF7" w:rsidRDefault="00C87CB7" w:rsidP="00C87CB7">
            <w:pPr>
              <w:pStyle w:val="153222"/>
              <w:ind w:leftChars="0" w:left="0"/>
              <w:jc w:val="left"/>
              <w:rPr>
                <w:rFonts w:ascii="Times New Roman" w:eastAsia="宋体" w:hAnsi="宋体" w:cs="Times New Roman"/>
                <w:w w:val="100"/>
                <w:sz w:val="24"/>
                <w:szCs w:val="24"/>
              </w:rPr>
            </w:pPr>
            <w:r w:rsidRPr="00985AF7">
              <w:rPr>
                <w:rFonts w:ascii="Times New Roman" w:eastAsia="宋体" w:hAnsi="宋体" w:cs="Times New Roman" w:hint="eastAsia"/>
                <w:w w:val="100"/>
                <w:sz w:val="24"/>
                <w:szCs w:val="24"/>
              </w:rPr>
              <w:t>施工现场合理布局，建筑材料堆存，对易起尘物料实行库存或加盖苫布，运输车辆应按要求配装密闭装置、不得超载、对易起尘物料加盖蓬布、控制车速、减少卸料落差等内容。建立洒水清扫制度，指定专人负责洒水和清扫工作。</w:t>
            </w:r>
          </w:p>
        </w:tc>
        <w:tc>
          <w:tcPr>
            <w:tcW w:w="2696" w:type="dxa"/>
            <w:vAlign w:val="center"/>
          </w:tcPr>
          <w:p w:rsidR="00C87CB7" w:rsidRPr="00985AF7" w:rsidRDefault="00C87CB7" w:rsidP="00985AF7">
            <w:pPr>
              <w:pStyle w:val="153222"/>
              <w:ind w:leftChars="0" w:left="0"/>
              <w:jc w:val="left"/>
              <w:rPr>
                <w:rFonts w:ascii="Times New Roman" w:eastAsia="宋体" w:hAnsi="宋体" w:cs="Times New Roman"/>
                <w:w w:val="100"/>
                <w:sz w:val="24"/>
                <w:szCs w:val="24"/>
              </w:rPr>
            </w:pPr>
            <w:r w:rsidRPr="00985AF7">
              <w:rPr>
                <w:rFonts w:ascii="Times New Roman" w:eastAsia="宋体" w:hAnsi="宋体" w:cs="Times New Roman"/>
                <w:w w:val="100"/>
                <w:sz w:val="24"/>
                <w:szCs w:val="24"/>
              </w:rPr>
              <w:t>已落实，</w:t>
            </w:r>
            <w:r w:rsidRPr="00985AF7">
              <w:rPr>
                <w:rFonts w:ascii="Times New Roman" w:eastAsia="宋体" w:hAnsi="宋体" w:cs="Times New Roman" w:hint="eastAsia"/>
                <w:w w:val="100"/>
                <w:sz w:val="24"/>
                <w:szCs w:val="24"/>
              </w:rPr>
              <w:t>施工现场合理布局，建筑材料集中堆存，对易起尘物料实行库存，运输车辆配装密闭装置、不得超载、对易起尘物料加盖蓬布、控制车速、减少卸料落差。指定专人负责洒水和清扫工作。</w:t>
            </w:r>
          </w:p>
        </w:tc>
        <w:tc>
          <w:tcPr>
            <w:tcW w:w="1548" w:type="dxa"/>
            <w:vAlign w:val="center"/>
          </w:tcPr>
          <w:p w:rsidR="00C87CB7" w:rsidRPr="00985AF7" w:rsidRDefault="00C87CB7" w:rsidP="003D6131">
            <w:pPr>
              <w:pStyle w:val="153222"/>
              <w:ind w:leftChars="0" w:left="0"/>
              <w:rPr>
                <w:rFonts w:ascii="Times New Roman" w:eastAsia="宋体" w:hAnsi="宋体" w:cs="Times New Roman"/>
                <w:w w:val="100"/>
                <w:sz w:val="24"/>
                <w:szCs w:val="24"/>
              </w:rPr>
            </w:pPr>
            <w:r w:rsidRPr="00985AF7">
              <w:rPr>
                <w:rFonts w:ascii="Times New Roman" w:eastAsia="宋体" w:hAnsi="宋体" w:cs="Times New Roman"/>
                <w:w w:val="100"/>
                <w:sz w:val="24"/>
                <w:szCs w:val="24"/>
              </w:rPr>
              <w:t>采取上述措施后，施工期废气对周围环境影响较小</w:t>
            </w:r>
          </w:p>
        </w:tc>
      </w:tr>
      <w:tr w:rsidR="00C87CB7" w:rsidRPr="005B7ED8" w:rsidTr="003D6131">
        <w:trPr>
          <w:trHeight w:val="153"/>
          <w:jc w:val="center"/>
        </w:trPr>
        <w:tc>
          <w:tcPr>
            <w:tcW w:w="392" w:type="dxa"/>
            <w:vMerge/>
            <w:vAlign w:val="center"/>
          </w:tcPr>
          <w:p w:rsidR="00C87CB7" w:rsidRPr="00985AF7" w:rsidRDefault="00C87CB7" w:rsidP="002C134A">
            <w:pPr>
              <w:pStyle w:val="153222"/>
              <w:ind w:leftChars="0" w:left="0"/>
              <w:rPr>
                <w:rFonts w:ascii="Times New Roman" w:hAnsi="Times New Roman" w:cs="Times New Roman"/>
                <w:sz w:val="24"/>
                <w:szCs w:val="24"/>
              </w:rPr>
            </w:pPr>
          </w:p>
        </w:tc>
        <w:tc>
          <w:tcPr>
            <w:tcW w:w="514" w:type="dxa"/>
            <w:vMerge/>
            <w:vAlign w:val="center"/>
          </w:tcPr>
          <w:p w:rsidR="00C87CB7" w:rsidRPr="00985AF7" w:rsidRDefault="00C87CB7" w:rsidP="002C134A">
            <w:pPr>
              <w:pStyle w:val="153222"/>
              <w:ind w:leftChars="0" w:left="0"/>
              <w:rPr>
                <w:rFonts w:ascii="Times New Roman" w:hAnsi="Times New Roman" w:cs="Times New Roman"/>
                <w:sz w:val="24"/>
                <w:szCs w:val="24"/>
              </w:rPr>
            </w:pPr>
          </w:p>
        </w:tc>
        <w:tc>
          <w:tcPr>
            <w:tcW w:w="566" w:type="dxa"/>
            <w:gridSpan w:val="2"/>
            <w:vAlign w:val="center"/>
          </w:tcPr>
          <w:p w:rsidR="00C87CB7" w:rsidRPr="00985AF7" w:rsidRDefault="00C87CB7" w:rsidP="002C134A">
            <w:pPr>
              <w:pStyle w:val="153222"/>
              <w:ind w:leftChars="0" w:left="0"/>
              <w:rPr>
                <w:rFonts w:ascii="Times New Roman" w:eastAsia="宋体" w:hAnsi="宋体" w:cs="Times New Roman"/>
                <w:w w:val="100"/>
                <w:sz w:val="24"/>
                <w:szCs w:val="24"/>
              </w:rPr>
            </w:pPr>
            <w:r w:rsidRPr="00985AF7">
              <w:rPr>
                <w:rFonts w:ascii="Times New Roman" w:eastAsia="宋体" w:hAnsi="宋体" w:cs="Times New Roman"/>
                <w:w w:val="100"/>
                <w:sz w:val="24"/>
                <w:szCs w:val="24"/>
              </w:rPr>
              <w:t>固废</w:t>
            </w:r>
          </w:p>
        </w:tc>
        <w:tc>
          <w:tcPr>
            <w:tcW w:w="2966" w:type="dxa"/>
            <w:vAlign w:val="center"/>
          </w:tcPr>
          <w:p w:rsidR="00C87CB7" w:rsidRPr="00985AF7" w:rsidRDefault="00C87CB7" w:rsidP="00C87CB7">
            <w:pPr>
              <w:pStyle w:val="153222"/>
              <w:ind w:leftChars="0" w:left="0"/>
              <w:jc w:val="left"/>
              <w:rPr>
                <w:rFonts w:ascii="Times New Roman" w:eastAsia="宋体" w:hAnsi="宋体" w:cs="Times New Roman"/>
                <w:w w:val="100"/>
                <w:sz w:val="24"/>
                <w:szCs w:val="24"/>
              </w:rPr>
            </w:pPr>
            <w:r w:rsidRPr="00985AF7">
              <w:rPr>
                <w:rFonts w:ascii="Times New Roman" w:eastAsia="宋体" w:hAnsi="宋体" w:cs="Times New Roman" w:hint="eastAsia"/>
                <w:w w:val="100"/>
                <w:sz w:val="24"/>
                <w:szCs w:val="24"/>
              </w:rPr>
              <w:t>土方全部用于工程回填</w:t>
            </w:r>
          </w:p>
        </w:tc>
        <w:tc>
          <w:tcPr>
            <w:tcW w:w="2696" w:type="dxa"/>
            <w:vAlign w:val="center"/>
          </w:tcPr>
          <w:p w:rsidR="00C87CB7" w:rsidRPr="00985AF7" w:rsidRDefault="00C87CB7" w:rsidP="0043334E">
            <w:pPr>
              <w:pStyle w:val="153222"/>
              <w:ind w:leftChars="0" w:left="0"/>
              <w:jc w:val="both"/>
              <w:rPr>
                <w:rFonts w:ascii="Times New Roman" w:eastAsia="宋体" w:hAnsi="宋体" w:cs="Times New Roman"/>
                <w:w w:val="100"/>
                <w:sz w:val="24"/>
                <w:szCs w:val="24"/>
              </w:rPr>
            </w:pPr>
            <w:r w:rsidRPr="00985AF7">
              <w:rPr>
                <w:rFonts w:ascii="Times New Roman" w:eastAsia="宋体" w:hAnsi="宋体" w:cs="Times New Roman"/>
                <w:w w:val="100"/>
                <w:sz w:val="24"/>
                <w:szCs w:val="24"/>
              </w:rPr>
              <w:t>已落实，</w:t>
            </w:r>
            <w:r w:rsidR="00985AF7" w:rsidRPr="00985AF7">
              <w:rPr>
                <w:rFonts w:ascii="Times New Roman" w:eastAsia="宋体" w:hAnsi="宋体" w:cs="Times New Roman" w:hint="eastAsia"/>
                <w:w w:val="100"/>
                <w:sz w:val="24"/>
                <w:szCs w:val="24"/>
              </w:rPr>
              <w:t>土方全部用于工程回填</w:t>
            </w:r>
            <w:r w:rsidRPr="00985AF7">
              <w:rPr>
                <w:rFonts w:ascii="Times New Roman" w:eastAsia="宋体" w:hAnsi="宋体" w:cs="Times New Roman" w:hint="eastAsia"/>
                <w:w w:val="100"/>
                <w:sz w:val="24"/>
                <w:szCs w:val="24"/>
              </w:rPr>
              <w:t>。</w:t>
            </w:r>
          </w:p>
        </w:tc>
        <w:tc>
          <w:tcPr>
            <w:tcW w:w="1548" w:type="dxa"/>
            <w:vAlign w:val="center"/>
          </w:tcPr>
          <w:p w:rsidR="00C87CB7" w:rsidRPr="00985AF7" w:rsidRDefault="00C87CB7" w:rsidP="002C134A">
            <w:pPr>
              <w:pStyle w:val="153222"/>
              <w:ind w:leftChars="0" w:left="0"/>
              <w:rPr>
                <w:rFonts w:ascii="Times New Roman" w:eastAsia="宋体" w:hAnsi="宋体" w:cs="Times New Roman"/>
                <w:w w:val="100"/>
                <w:sz w:val="24"/>
                <w:szCs w:val="24"/>
              </w:rPr>
            </w:pPr>
            <w:r w:rsidRPr="00985AF7">
              <w:rPr>
                <w:rFonts w:ascii="Times New Roman" w:eastAsia="宋体" w:hAnsi="宋体" w:cs="Times New Roman"/>
                <w:w w:val="100"/>
                <w:sz w:val="24"/>
                <w:szCs w:val="24"/>
              </w:rPr>
              <w:t>采取上述措施后，施工期固废对周围环境影响较小</w:t>
            </w:r>
          </w:p>
        </w:tc>
      </w:tr>
      <w:tr w:rsidR="00C87CB7" w:rsidRPr="005B7ED8" w:rsidTr="003D6131">
        <w:trPr>
          <w:trHeight w:val="153"/>
          <w:jc w:val="center"/>
        </w:trPr>
        <w:tc>
          <w:tcPr>
            <w:tcW w:w="392" w:type="dxa"/>
            <w:vMerge/>
            <w:vAlign w:val="center"/>
          </w:tcPr>
          <w:p w:rsidR="00C87CB7" w:rsidRPr="00985AF7" w:rsidRDefault="00C87CB7" w:rsidP="002C134A">
            <w:pPr>
              <w:pStyle w:val="153222"/>
              <w:ind w:leftChars="0" w:left="0"/>
              <w:rPr>
                <w:rFonts w:ascii="Times New Roman" w:hAnsi="Times New Roman" w:cs="Times New Roman"/>
                <w:sz w:val="24"/>
                <w:szCs w:val="24"/>
              </w:rPr>
            </w:pPr>
          </w:p>
        </w:tc>
        <w:tc>
          <w:tcPr>
            <w:tcW w:w="514" w:type="dxa"/>
            <w:vMerge/>
            <w:vAlign w:val="center"/>
          </w:tcPr>
          <w:p w:rsidR="00C87CB7" w:rsidRPr="00985AF7" w:rsidRDefault="00C87CB7" w:rsidP="002C134A">
            <w:pPr>
              <w:pStyle w:val="153222"/>
              <w:ind w:leftChars="0" w:left="0"/>
              <w:rPr>
                <w:rFonts w:ascii="Times New Roman" w:hAnsi="Times New Roman" w:cs="Times New Roman"/>
                <w:sz w:val="24"/>
                <w:szCs w:val="24"/>
              </w:rPr>
            </w:pPr>
          </w:p>
        </w:tc>
        <w:tc>
          <w:tcPr>
            <w:tcW w:w="566" w:type="dxa"/>
            <w:gridSpan w:val="2"/>
            <w:vAlign w:val="center"/>
          </w:tcPr>
          <w:p w:rsidR="00C87CB7" w:rsidRPr="00985AF7" w:rsidRDefault="00C87CB7" w:rsidP="00A23891">
            <w:pPr>
              <w:pStyle w:val="153222"/>
              <w:ind w:leftChars="0" w:left="0"/>
              <w:rPr>
                <w:rFonts w:ascii="Times New Roman" w:hAnsi="Times New Roman" w:cs="Times New Roman"/>
                <w:sz w:val="24"/>
                <w:szCs w:val="24"/>
              </w:rPr>
            </w:pPr>
            <w:r w:rsidRPr="00985AF7">
              <w:rPr>
                <w:rFonts w:ascii="Times New Roman" w:eastAsia="宋体" w:hAnsi="宋体" w:cs="Times New Roman"/>
                <w:w w:val="100"/>
                <w:sz w:val="24"/>
                <w:szCs w:val="24"/>
              </w:rPr>
              <w:t>噪声</w:t>
            </w:r>
          </w:p>
        </w:tc>
        <w:tc>
          <w:tcPr>
            <w:tcW w:w="2966" w:type="dxa"/>
            <w:vAlign w:val="center"/>
          </w:tcPr>
          <w:p w:rsidR="00C87CB7" w:rsidRPr="00985AF7" w:rsidRDefault="00C87CB7" w:rsidP="00AE1307">
            <w:pPr>
              <w:pStyle w:val="153222"/>
              <w:ind w:leftChars="0" w:left="0"/>
              <w:jc w:val="left"/>
              <w:rPr>
                <w:rFonts w:ascii="Times New Roman" w:eastAsia="宋体" w:hAnsi="宋体" w:cs="Times New Roman"/>
                <w:w w:val="100"/>
                <w:sz w:val="24"/>
                <w:szCs w:val="24"/>
              </w:rPr>
            </w:pPr>
            <w:r w:rsidRPr="00985AF7">
              <w:rPr>
                <w:rFonts w:ascii="Times New Roman" w:eastAsia="宋体" w:hAnsi="宋体" w:cs="Times New Roman" w:hint="eastAsia"/>
                <w:w w:val="100"/>
                <w:sz w:val="24"/>
                <w:szCs w:val="24"/>
              </w:rPr>
              <w:t>选用先进的低噪声设备，合理安排作业时间，现场施工人员要严加管理，文明施工。</w:t>
            </w:r>
          </w:p>
        </w:tc>
        <w:tc>
          <w:tcPr>
            <w:tcW w:w="2696" w:type="dxa"/>
            <w:vAlign w:val="center"/>
          </w:tcPr>
          <w:p w:rsidR="00C87CB7" w:rsidRPr="00985AF7" w:rsidRDefault="00C87CB7" w:rsidP="00985AF7">
            <w:pPr>
              <w:pStyle w:val="153222"/>
              <w:ind w:leftChars="0" w:left="0"/>
              <w:jc w:val="both"/>
              <w:rPr>
                <w:rFonts w:ascii="Times New Roman" w:eastAsia="宋体" w:hAnsi="宋体" w:cs="Times New Roman"/>
                <w:w w:val="100"/>
                <w:sz w:val="24"/>
                <w:szCs w:val="24"/>
              </w:rPr>
            </w:pPr>
            <w:r w:rsidRPr="00985AF7">
              <w:rPr>
                <w:rFonts w:ascii="Times New Roman" w:eastAsia="宋体" w:hAnsi="宋体" w:cs="Times New Roman"/>
                <w:w w:val="100"/>
                <w:sz w:val="24"/>
                <w:szCs w:val="24"/>
              </w:rPr>
              <w:t>已落实，</w:t>
            </w:r>
            <w:r w:rsidRPr="00985AF7">
              <w:rPr>
                <w:rFonts w:ascii="Times New Roman" w:hAnsi="Times New Roman" w:cs="Times New Roman" w:hint="eastAsia"/>
                <w:w w:val="100"/>
                <w:sz w:val="24"/>
                <w:szCs w:val="24"/>
              </w:rPr>
              <w:t>选用低噪声设备，合理安排作业时间，</w:t>
            </w:r>
            <w:r w:rsidR="00985AF7" w:rsidRPr="00985AF7">
              <w:rPr>
                <w:rFonts w:ascii="Times New Roman" w:eastAsia="宋体" w:hAnsi="宋体" w:cs="Times New Roman" w:hint="eastAsia"/>
                <w:w w:val="100"/>
                <w:sz w:val="24"/>
                <w:szCs w:val="24"/>
              </w:rPr>
              <w:t>文明施工</w:t>
            </w:r>
            <w:r w:rsidRPr="00985AF7">
              <w:rPr>
                <w:rFonts w:ascii="Times New Roman" w:hAnsi="Times New Roman" w:cs="Times New Roman" w:hint="eastAsia"/>
                <w:w w:val="100"/>
                <w:sz w:val="24"/>
                <w:szCs w:val="24"/>
              </w:rPr>
              <w:t>。</w:t>
            </w:r>
          </w:p>
        </w:tc>
        <w:tc>
          <w:tcPr>
            <w:tcW w:w="1548" w:type="dxa"/>
            <w:vAlign w:val="center"/>
          </w:tcPr>
          <w:p w:rsidR="00C87CB7" w:rsidRPr="00985AF7" w:rsidRDefault="00C87CB7" w:rsidP="00A23891">
            <w:pPr>
              <w:pStyle w:val="153222"/>
              <w:ind w:leftChars="0" w:left="0"/>
              <w:rPr>
                <w:rFonts w:ascii="Times New Roman" w:eastAsia="宋体" w:hAnsi="宋体" w:cs="Times New Roman"/>
                <w:w w:val="100"/>
                <w:sz w:val="24"/>
                <w:szCs w:val="24"/>
              </w:rPr>
            </w:pPr>
            <w:r w:rsidRPr="00985AF7">
              <w:rPr>
                <w:rFonts w:ascii="Times New Roman" w:eastAsia="宋体" w:hAnsi="宋体" w:cs="Times New Roman"/>
                <w:w w:val="100"/>
                <w:sz w:val="24"/>
                <w:szCs w:val="24"/>
              </w:rPr>
              <w:t>经采取上述措施后，施工噪声对周围环境影响较小</w:t>
            </w:r>
          </w:p>
        </w:tc>
      </w:tr>
      <w:tr w:rsidR="00F251D6" w:rsidRPr="005B7ED8" w:rsidTr="003D6131">
        <w:trPr>
          <w:jc w:val="center"/>
        </w:trPr>
        <w:tc>
          <w:tcPr>
            <w:tcW w:w="392" w:type="dxa"/>
            <w:vMerge w:val="restart"/>
            <w:vAlign w:val="center"/>
          </w:tcPr>
          <w:p w:rsidR="00F251D6" w:rsidRPr="00985AF7" w:rsidRDefault="00F251D6" w:rsidP="002C134A">
            <w:pPr>
              <w:pStyle w:val="153222"/>
              <w:ind w:leftChars="0" w:left="0"/>
              <w:rPr>
                <w:rFonts w:ascii="Times New Roman" w:eastAsia="宋体" w:hAnsi="宋体" w:cs="Times New Roman"/>
                <w:w w:val="100"/>
                <w:sz w:val="24"/>
                <w:szCs w:val="24"/>
              </w:rPr>
            </w:pPr>
            <w:r w:rsidRPr="00985AF7">
              <w:rPr>
                <w:rFonts w:ascii="Times New Roman" w:eastAsia="宋体" w:hAnsi="宋体" w:cs="Times New Roman"/>
                <w:w w:val="100"/>
                <w:sz w:val="24"/>
                <w:szCs w:val="24"/>
              </w:rPr>
              <w:t>运行期</w:t>
            </w:r>
          </w:p>
        </w:tc>
        <w:tc>
          <w:tcPr>
            <w:tcW w:w="1080" w:type="dxa"/>
            <w:gridSpan w:val="3"/>
            <w:vAlign w:val="center"/>
          </w:tcPr>
          <w:p w:rsidR="00F251D6" w:rsidRPr="00985AF7" w:rsidRDefault="00F251D6" w:rsidP="002C134A">
            <w:pPr>
              <w:pStyle w:val="153222"/>
              <w:ind w:leftChars="0" w:left="0"/>
              <w:rPr>
                <w:rFonts w:ascii="Times New Roman" w:eastAsia="宋体" w:hAnsi="宋体" w:cs="Times New Roman"/>
                <w:w w:val="100"/>
                <w:sz w:val="24"/>
                <w:szCs w:val="24"/>
              </w:rPr>
            </w:pPr>
            <w:r w:rsidRPr="00985AF7">
              <w:rPr>
                <w:rFonts w:ascii="Times New Roman" w:eastAsia="宋体" w:hAnsi="宋体" w:cs="Times New Roman"/>
                <w:w w:val="100"/>
                <w:sz w:val="24"/>
                <w:szCs w:val="24"/>
              </w:rPr>
              <w:t>生态影响</w:t>
            </w:r>
          </w:p>
        </w:tc>
        <w:tc>
          <w:tcPr>
            <w:tcW w:w="2966" w:type="dxa"/>
            <w:vAlign w:val="center"/>
          </w:tcPr>
          <w:p w:rsidR="0043334E" w:rsidRPr="00985AF7" w:rsidRDefault="0043334E" w:rsidP="0043334E">
            <w:pPr>
              <w:pStyle w:val="153222"/>
              <w:spacing w:line="360" w:lineRule="auto"/>
              <w:ind w:leftChars="0" w:left="0"/>
              <w:rPr>
                <w:rFonts w:ascii="Times New Roman" w:eastAsia="宋体" w:hAnsi="宋体" w:cs="Times New Roman"/>
                <w:w w:val="100"/>
                <w:sz w:val="24"/>
                <w:szCs w:val="24"/>
              </w:rPr>
            </w:pPr>
          </w:p>
          <w:p w:rsidR="0043334E" w:rsidRPr="00985AF7" w:rsidRDefault="0043334E" w:rsidP="0043334E">
            <w:pPr>
              <w:pStyle w:val="153222"/>
              <w:spacing w:line="360" w:lineRule="auto"/>
              <w:ind w:leftChars="0" w:left="0"/>
              <w:rPr>
                <w:rFonts w:ascii="Times New Roman" w:eastAsia="宋体" w:hAnsi="宋体" w:cs="Times New Roman"/>
                <w:w w:val="100"/>
                <w:sz w:val="24"/>
                <w:szCs w:val="24"/>
              </w:rPr>
            </w:pPr>
          </w:p>
          <w:p w:rsidR="00256F30" w:rsidRPr="00985AF7" w:rsidRDefault="00F251D6" w:rsidP="0043334E">
            <w:pPr>
              <w:pStyle w:val="153222"/>
              <w:spacing w:line="360" w:lineRule="auto"/>
              <w:ind w:leftChars="0" w:left="0"/>
              <w:rPr>
                <w:rFonts w:ascii="Times New Roman" w:eastAsia="宋体" w:hAnsi="宋体" w:cs="Times New Roman"/>
                <w:w w:val="100"/>
                <w:sz w:val="24"/>
                <w:szCs w:val="24"/>
              </w:rPr>
            </w:pPr>
            <w:r w:rsidRPr="00985AF7">
              <w:rPr>
                <w:rFonts w:ascii="Times New Roman" w:eastAsia="宋体" w:hAnsi="宋体" w:cs="Times New Roman"/>
                <w:w w:val="100"/>
                <w:sz w:val="24"/>
                <w:szCs w:val="24"/>
              </w:rPr>
              <w:t>/</w:t>
            </w:r>
          </w:p>
          <w:p w:rsidR="0043334E" w:rsidRPr="00985AF7" w:rsidRDefault="0043334E" w:rsidP="0043334E">
            <w:pPr>
              <w:pStyle w:val="153222"/>
              <w:spacing w:line="360" w:lineRule="auto"/>
              <w:ind w:leftChars="0" w:left="0"/>
              <w:rPr>
                <w:rFonts w:ascii="Times New Roman" w:eastAsia="宋体" w:hAnsi="宋体" w:cs="Times New Roman"/>
                <w:w w:val="100"/>
                <w:sz w:val="24"/>
                <w:szCs w:val="24"/>
              </w:rPr>
            </w:pPr>
          </w:p>
          <w:p w:rsidR="0043334E" w:rsidRPr="00985AF7" w:rsidRDefault="0043334E" w:rsidP="0043334E">
            <w:pPr>
              <w:pStyle w:val="153222"/>
              <w:spacing w:line="360" w:lineRule="auto"/>
              <w:ind w:leftChars="0" w:left="0"/>
              <w:rPr>
                <w:rFonts w:ascii="Times New Roman" w:eastAsia="宋体" w:hAnsi="宋体" w:cs="Times New Roman"/>
                <w:w w:val="100"/>
                <w:sz w:val="24"/>
                <w:szCs w:val="24"/>
              </w:rPr>
            </w:pPr>
          </w:p>
        </w:tc>
        <w:tc>
          <w:tcPr>
            <w:tcW w:w="2696" w:type="dxa"/>
            <w:vAlign w:val="center"/>
          </w:tcPr>
          <w:p w:rsidR="00F251D6" w:rsidRPr="00985AF7" w:rsidRDefault="00F251D6" w:rsidP="002C134A">
            <w:pPr>
              <w:pStyle w:val="153222"/>
              <w:ind w:leftChars="0" w:left="0"/>
              <w:rPr>
                <w:rFonts w:ascii="Times New Roman" w:eastAsia="宋体" w:hAnsi="宋体" w:cs="Times New Roman"/>
                <w:w w:val="100"/>
                <w:sz w:val="24"/>
                <w:szCs w:val="24"/>
              </w:rPr>
            </w:pPr>
            <w:r w:rsidRPr="00985AF7">
              <w:rPr>
                <w:rFonts w:ascii="Times New Roman" w:eastAsia="宋体" w:hAnsi="宋体" w:cs="Times New Roman"/>
                <w:w w:val="100"/>
                <w:sz w:val="24"/>
                <w:szCs w:val="24"/>
              </w:rPr>
              <w:t>/</w:t>
            </w:r>
          </w:p>
        </w:tc>
        <w:tc>
          <w:tcPr>
            <w:tcW w:w="1548" w:type="dxa"/>
            <w:vAlign w:val="center"/>
          </w:tcPr>
          <w:p w:rsidR="00F251D6" w:rsidRPr="00985AF7" w:rsidRDefault="00F251D6" w:rsidP="002C134A">
            <w:pPr>
              <w:pStyle w:val="153222"/>
              <w:ind w:leftChars="0" w:left="0"/>
              <w:rPr>
                <w:rFonts w:ascii="Times New Roman" w:eastAsia="宋体" w:hAnsi="宋体" w:cs="Times New Roman"/>
                <w:w w:val="100"/>
                <w:sz w:val="24"/>
                <w:szCs w:val="24"/>
              </w:rPr>
            </w:pPr>
            <w:r w:rsidRPr="00985AF7">
              <w:rPr>
                <w:rFonts w:ascii="Times New Roman" w:eastAsia="宋体" w:hAnsi="宋体" w:cs="Times New Roman"/>
                <w:w w:val="100"/>
                <w:sz w:val="24"/>
                <w:szCs w:val="24"/>
              </w:rPr>
              <w:t>/</w:t>
            </w:r>
          </w:p>
        </w:tc>
      </w:tr>
      <w:tr w:rsidR="00985AF7" w:rsidRPr="005B7ED8" w:rsidTr="00985AF7">
        <w:trPr>
          <w:trHeight w:val="111"/>
          <w:jc w:val="center"/>
        </w:trPr>
        <w:tc>
          <w:tcPr>
            <w:tcW w:w="392" w:type="dxa"/>
            <w:vMerge/>
            <w:vAlign w:val="center"/>
          </w:tcPr>
          <w:p w:rsidR="00985AF7" w:rsidRPr="00985AF7" w:rsidRDefault="00985AF7" w:rsidP="002C134A">
            <w:pPr>
              <w:pStyle w:val="153222"/>
              <w:ind w:leftChars="0" w:left="0"/>
              <w:rPr>
                <w:rFonts w:ascii="Times New Roman" w:eastAsia="宋体" w:hAnsi="宋体" w:cs="Times New Roman"/>
                <w:w w:val="100"/>
                <w:sz w:val="24"/>
                <w:szCs w:val="24"/>
              </w:rPr>
            </w:pPr>
          </w:p>
        </w:tc>
        <w:tc>
          <w:tcPr>
            <w:tcW w:w="540" w:type="dxa"/>
            <w:gridSpan w:val="2"/>
            <w:vMerge w:val="restart"/>
            <w:vAlign w:val="center"/>
          </w:tcPr>
          <w:p w:rsidR="00985AF7" w:rsidRPr="00985AF7" w:rsidRDefault="00985AF7" w:rsidP="002C134A">
            <w:pPr>
              <w:pStyle w:val="153222"/>
              <w:ind w:leftChars="0" w:left="0"/>
              <w:rPr>
                <w:rFonts w:ascii="Times New Roman" w:eastAsia="宋体" w:hAnsi="宋体" w:cs="Times New Roman"/>
                <w:w w:val="100"/>
                <w:sz w:val="24"/>
                <w:szCs w:val="24"/>
              </w:rPr>
            </w:pPr>
            <w:r w:rsidRPr="00985AF7">
              <w:rPr>
                <w:rFonts w:ascii="Times New Roman" w:eastAsia="宋体" w:hAnsi="宋体" w:cs="Times New Roman"/>
                <w:w w:val="100"/>
                <w:sz w:val="24"/>
                <w:szCs w:val="24"/>
              </w:rPr>
              <w:t>污染影响</w:t>
            </w:r>
          </w:p>
        </w:tc>
        <w:tc>
          <w:tcPr>
            <w:tcW w:w="540" w:type="dxa"/>
            <w:vAlign w:val="center"/>
          </w:tcPr>
          <w:p w:rsidR="00985AF7" w:rsidRPr="00985AF7" w:rsidRDefault="00985AF7" w:rsidP="002C134A">
            <w:pPr>
              <w:pStyle w:val="153222"/>
              <w:ind w:leftChars="0" w:left="0"/>
              <w:rPr>
                <w:rFonts w:ascii="Times New Roman" w:eastAsia="宋体" w:hAnsi="宋体" w:cs="Times New Roman"/>
                <w:w w:val="100"/>
                <w:sz w:val="24"/>
                <w:szCs w:val="24"/>
              </w:rPr>
            </w:pPr>
            <w:r w:rsidRPr="00985AF7">
              <w:rPr>
                <w:rFonts w:ascii="Times New Roman" w:eastAsia="宋体" w:hAnsi="宋体" w:cs="Times New Roman" w:hint="eastAsia"/>
                <w:w w:val="100"/>
                <w:sz w:val="24"/>
                <w:szCs w:val="24"/>
              </w:rPr>
              <w:t>废气</w:t>
            </w:r>
          </w:p>
        </w:tc>
        <w:tc>
          <w:tcPr>
            <w:tcW w:w="2966" w:type="dxa"/>
            <w:vAlign w:val="center"/>
          </w:tcPr>
          <w:p w:rsidR="00985AF7" w:rsidRPr="00985AF7" w:rsidRDefault="00985AF7" w:rsidP="00AE1307">
            <w:pPr>
              <w:pStyle w:val="153222"/>
              <w:spacing w:line="360" w:lineRule="auto"/>
              <w:ind w:leftChars="0" w:left="0"/>
              <w:rPr>
                <w:rFonts w:ascii="Times New Roman" w:eastAsia="宋体" w:hAnsi="宋体" w:cs="Times New Roman"/>
                <w:w w:val="100"/>
                <w:sz w:val="24"/>
                <w:szCs w:val="24"/>
              </w:rPr>
            </w:pPr>
            <w:r w:rsidRPr="00985AF7">
              <w:rPr>
                <w:rFonts w:ascii="Times New Roman" w:eastAsia="宋体" w:hAnsi="宋体" w:cs="Times New Roman"/>
                <w:w w:val="100"/>
                <w:sz w:val="24"/>
                <w:szCs w:val="24"/>
              </w:rPr>
              <w:t>/</w:t>
            </w:r>
          </w:p>
        </w:tc>
        <w:tc>
          <w:tcPr>
            <w:tcW w:w="2696" w:type="dxa"/>
            <w:vAlign w:val="center"/>
          </w:tcPr>
          <w:p w:rsidR="00985AF7" w:rsidRPr="00985AF7" w:rsidRDefault="00985AF7" w:rsidP="00AE1307">
            <w:pPr>
              <w:pStyle w:val="153222"/>
              <w:ind w:leftChars="0" w:left="0"/>
              <w:rPr>
                <w:rFonts w:ascii="Times New Roman" w:eastAsia="宋体" w:hAnsi="宋体" w:cs="Times New Roman"/>
                <w:w w:val="100"/>
                <w:sz w:val="24"/>
                <w:szCs w:val="24"/>
              </w:rPr>
            </w:pPr>
            <w:r w:rsidRPr="00985AF7">
              <w:rPr>
                <w:rFonts w:ascii="Times New Roman" w:eastAsia="宋体" w:hAnsi="宋体" w:cs="Times New Roman"/>
                <w:w w:val="100"/>
                <w:sz w:val="24"/>
                <w:szCs w:val="24"/>
              </w:rPr>
              <w:t>/</w:t>
            </w:r>
          </w:p>
        </w:tc>
        <w:tc>
          <w:tcPr>
            <w:tcW w:w="1548" w:type="dxa"/>
            <w:vAlign w:val="center"/>
          </w:tcPr>
          <w:p w:rsidR="00985AF7" w:rsidRPr="00985AF7" w:rsidRDefault="00985AF7" w:rsidP="00AE1307">
            <w:pPr>
              <w:pStyle w:val="153222"/>
              <w:ind w:leftChars="0" w:left="0"/>
              <w:rPr>
                <w:rFonts w:ascii="Times New Roman" w:eastAsia="宋体" w:hAnsi="宋体" w:cs="Times New Roman"/>
                <w:w w:val="100"/>
                <w:sz w:val="24"/>
                <w:szCs w:val="24"/>
              </w:rPr>
            </w:pPr>
            <w:r w:rsidRPr="00985AF7">
              <w:rPr>
                <w:rFonts w:ascii="Times New Roman" w:eastAsia="宋体" w:hAnsi="宋体" w:cs="Times New Roman"/>
                <w:w w:val="100"/>
                <w:sz w:val="24"/>
                <w:szCs w:val="24"/>
              </w:rPr>
              <w:t>/</w:t>
            </w:r>
          </w:p>
        </w:tc>
      </w:tr>
      <w:tr w:rsidR="00985AF7" w:rsidRPr="005B7ED8" w:rsidTr="00985AF7">
        <w:trPr>
          <w:trHeight w:val="60"/>
          <w:jc w:val="center"/>
        </w:trPr>
        <w:tc>
          <w:tcPr>
            <w:tcW w:w="392" w:type="dxa"/>
            <w:vMerge/>
            <w:vAlign w:val="center"/>
          </w:tcPr>
          <w:p w:rsidR="00985AF7" w:rsidRPr="00985AF7" w:rsidRDefault="00985AF7" w:rsidP="002C134A">
            <w:pPr>
              <w:pStyle w:val="153222"/>
              <w:ind w:leftChars="0" w:left="0"/>
              <w:rPr>
                <w:rFonts w:ascii="Times New Roman" w:eastAsia="宋体" w:hAnsi="宋体" w:cs="Times New Roman"/>
                <w:w w:val="100"/>
                <w:sz w:val="24"/>
                <w:szCs w:val="24"/>
              </w:rPr>
            </w:pPr>
          </w:p>
        </w:tc>
        <w:tc>
          <w:tcPr>
            <w:tcW w:w="540" w:type="dxa"/>
            <w:gridSpan w:val="2"/>
            <w:vMerge/>
            <w:vAlign w:val="center"/>
          </w:tcPr>
          <w:p w:rsidR="00985AF7" w:rsidRPr="00985AF7" w:rsidRDefault="00985AF7" w:rsidP="002C134A">
            <w:pPr>
              <w:pStyle w:val="153222"/>
              <w:ind w:leftChars="0" w:left="0"/>
              <w:rPr>
                <w:rFonts w:ascii="Times New Roman" w:eastAsia="宋体" w:hAnsi="宋体" w:cs="Times New Roman"/>
                <w:w w:val="100"/>
                <w:sz w:val="24"/>
                <w:szCs w:val="24"/>
              </w:rPr>
            </w:pPr>
          </w:p>
        </w:tc>
        <w:tc>
          <w:tcPr>
            <w:tcW w:w="540" w:type="dxa"/>
            <w:vAlign w:val="center"/>
          </w:tcPr>
          <w:p w:rsidR="00985AF7" w:rsidRPr="00985AF7" w:rsidRDefault="00985AF7" w:rsidP="002C134A">
            <w:pPr>
              <w:pStyle w:val="153222"/>
              <w:ind w:leftChars="0" w:left="0"/>
              <w:rPr>
                <w:rFonts w:ascii="Times New Roman" w:eastAsia="宋体" w:hAnsi="宋体" w:cs="Times New Roman"/>
                <w:w w:val="100"/>
                <w:sz w:val="24"/>
                <w:szCs w:val="24"/>
              </w:rPr>
            </w:pPr>
            <w:r w:rsidRPr="00985AF7">
              <w:rPr>
                <w:rFonts w:ascii="Times New Roman" w:eastAsia="宋体" w:hAnsi="宋体" w:cs="Times New Roman" w:hint="eastAsia"/>
                <w:w w:val="100"/>
                <w:sz w:val="24"/>
                <w:szCs w:val="24"/>
              </w:rPr>
              <w:t>废水</w:t>
            </w:r>
          </w:p>
        </w:tc>
        <w:tc>
          <w:tcPr>
            <w:tcW w:w="2966" w:type="dxa"/>
            <w:vAlign w:val="center"/>
          </w:tcPr>
          <w:p w:rsidR="00985AF7" w:rsidRPr="00985AF7" w:rsidRDefault="00985AF7" w:rsidP="00AE1307">
            <w:pPr>
              <w:pStyle w:val="153222"/>
              <w:spacing w:line="360" w:lineRule="auto"/>
              <w:ind w:leftChars="0" w:left="0"/>
              <w:rPr>
                <w:rFonts w:ascii="Times New Roman" w:eastAsia="宋体" w:hAnsi="宋体" w:cs="Times New Roman"/>
                <w:w w:val="100"/>
                <w:sz w:val="24"/>
                <w:szCs w:val="24"/>
              </w:rPr>
            </w:pPr>
            <w:r w:rsidRPr="00985AF7">
              <w:rPr>
                <w:rFonts w:ascii="Times New Roman" w:eastAsia="宋体" w:hAnsi="宋体" w:cs="Times New Roman"/>
                <w:w w:val="100"/>
                <w:sz w:val="24"/>
                <w:szCs w:val="24"/>
              </w:rPr>
              <w:t>/</w:t>
            </w:r>
          </w:p>
        </w:tc>
        <w:tc>
          <w:tcPr>
            <w:tcW w:w="2696" w:type="dxa"/>
            <w:vAlign w:val="center"/>
          </w:tcPr>
          <w:p w:rsidR="00985AF7" w:rsidRPr="00985AF7" w:rsidRDefault="00985AF7" w:rsidP="00AE1307">
            <w:pPr>
              <w:pStyle w:val="153222"/>
              <w:ind w:leftChars="0" w:left="0"/>
              <w:rPr>
                <w:rFonts w:ascii="Times New Roman" w:eastAsia="宋体" w:hAnsi="宋体" w:cs="Times New Roman"/>
                <w:w w:val="100"/>
                <w:sz w:val="24"/>
                <w:szCs w:val="24"/>
              </w:rPr>
            </w:pPr>
            <w:r w:rsidRPr="00985AF7">
              <w:rPr>
                <w:rFonts w:ascii="Times New Roman" w:eastAsia="宋体" w:hAnsi="宋体" w:cs="Times New Roman"/>
                <w:w w:val="100"/>
                <w:sz w:val="24"/>
                <w:szCs w:val="24"/>
              </w:rPr>
              <w:t>/</w:t>
            </w:r>
          </w:p>
        </w:tc>
        <w:tc>
          <w:tcPr>
            <w:tcW w:w="1548" w:type="dxa"/>
            <w:vAlign w:val="center"/>
          </w:tcPr>
          <w:p w:rsidR="00985AF7" w:rsidRPr="00985AF7" w:rsidRDefault="00985AF7" w:rsidP="00AE1307">
            <w:pPr>
              <w:pStyle w:val="153222"/>
              <w:ind w:leftChars="0" w:left="0"/>
              <w:rPr>
                <w:rFonts w:ascii="Times New Roman" w:eastAsia="宋体" w:hAnsi="宋体" w:cs="Times New Roman"/>
                <w:w w:val="100"/>
                <w:sz w:val="24"/>
                <w:szCs w:val="24"/>
              </w:rPr>
            </w:pPr>
            <w:r w:rsidRPr="00985AF7">
              <w:rPr>
                <w:rFonts w:ascii="Times New Roman" w:eastAsia="宋体" w:hAnsi="宋体" w:cs="Times New Roman"/>
                <w:w w:val="100"/>
                <w:sz w:val="24"/>
                <w:szCs w:val="24"/>
              </w:rPr>
              <w:t>/</w:t>
            </w:r>
          </w:p>
        </w:tc>
      </w:tr>
      <w:tr w:rsidR="00985AF7" w:rsidRPr="005B7ED8" w:rsidTr="00985AF7">
        <w:trPr>
          <w:trHeight w:val="699"/>
          <w:jc w:val="center"/>
        </w:trPr>
        <w:tc>
          <w:tcPr>
            <w:tcW w:w="392" w:type="dxa"/>
            <w:vMerge/>
            <w:vAlign w:val="center"/>
          </w:tcPr>
          <w:p w:rsidR="00985AF7" w:rsidRPr="00985AF7" w:rsidRDefault="00985AF7" w:rsidP="002C134A">
            <w:pPr>
              <w:pStyle w:val="153222"/>
              <w:ind w:leftChars="0" w:left="0"/>
              <w:rPr>
                <w:rFonts w:ascii="Times New Roman" w:eastAsia="宋体" w:hAnsi="宋体" w:cs="Times New Roman"/>
                <w:w w:val="100"/>
                <w:sz w:val="24"/>
                <w:szCs w:val="24"/>
              </w:rPr>
            </w:pPr>
          </w:p>
        </w:tc>
        <w:tc>
          <w:tcPr>
            <w:tcW w:w="540" w:type="dxa"/>
            <w:gridSpan w:val="2"/>
            <w:vMerge/>
            <w:vAlign w:val="center"/>
          </w:tcPr>
          <w:p w:rsidR="00985AF7" w:rsidRPr="00985AF7" w:rsidRDefault="00985AF7" w:rsidP="002C134A">
            <w:pPr>
              <w:pStyle w:val="153222"/>
              <w:ind w:leftChars="0" w:left="0"/>
              <w:rPr>
                <w:rFonts w:ascii="Times New Roman" w:eastAsia="宋体" w:hAnsi="宋体" w:cs="Times New Roman"/>
                <w:w w:val="100"/>
                <w:sz w:val="24"/>
                <w:szCs w:val="24"/>
              </w:rPr>
            </w:pPr>
          </w:p>
        </w:tc>
        <w:tc>
          <w:tcPr>
            <w:tcW w:w="540" w:type="dxa"/>
            <w:vAlign w:val="center"/>
          </w:tcPr>
          <w:p w:rsidR="00985AF7" w:rsidRPr="00985AF7" w:rsidRDefault="00985AF7" w:rsidP="002C134A">
            <w:pPr>
              <w:pStyle w:val="153222"/>
              <w:ind w:leftChars="0" w:left="0"/>
              <w:rPr>
                <w:rFonts w:ascii="Times New Roman" w:eastAsia="宋体" w:hAnsi="宋体" w:cs="Times New Roman"/>
                <w:w w:val="100"/>
                <w:sz w:val="24"/>
                <w:szCs w:val="24"/>
              </w:rPr>
            </w:pPr>
            <w:r w:rsidRPr="00985AF7">
              <w:rPr>
                <w:rFonts w:ascii="Times New Roman" w:eastAsia="宋体" w:hAnsi="宋体" w:cs="Times New Roman" w:hint="eastAsia"/>
                <w:w w:val="100"/>
                <w:sz w:val="24"/>
                <w:szCs w:val="24"/>
              </w:rPr>
              <w:t>固废</w:t>
            </w:r>
          </w:p>
        </w:tc>
        <w:tc>
          <w:tcPr>
            <w:tcW w:w="2966" w:type="dxa"/>
            <w:vAlign w:val="center"/>
          </w:tcPr>
          <w:p w:rsidR="00985AF7" w:rsidRPr="00985AF7" w:rsidRDefault="00985AF7" w:rsidP="00AE1307">
            <w:pPr>
              <w:pStyle w:val="153222"/>
              <w:spacing w:line="360" w:lineRule="auto"/>
              <w:ind w:leftChars="0" w:left="0"/>
              <w:rPr>
                <w:rFonts w:ascii="Times New Roman" w:eastAsia="宋体" w:hAnsi="宋体" w:cs="Times New Roman"/>
                <w:w w:val="100"/>
                <w:sz w:val="24"/>
                <w:szCs w:val="24"/>
              </w:rPr>
            </w:pPr>
            <w:r w:rsidRPr="00985AF7">
              <w:rPr>
                <w:rFonts w:ascii="Times New Roman" w:eastAsia="宋体" w:hAnsi="宋体" w:cs="Times New Roman"/>
                <w:w w:val="100"/>
                <w:sz w:val="24"/>
                <w:szCs w:val="24"/>
              </w:rPr>
              <w:t>/</w:t>
            </w:r>
          </w:p>
        </w:tc>
        <w:tc>
          <w:tcPr>
            <w:tcW w:w="2696" w:type="dxa"/>
            <w:vAlign w:val="center"/>
          </w:tcPr>
          <w:p w:rsidR="00985AF7" w:rsidRPr="00985AF7" w:rsidRDefault="00985AF7" w:rsidP="00AE1307">
            <w:pPr>
              <w:pStyle w:val="153222"/>
              <w:ind w:leftChars="0" w:left="0"/>
              <w:rPr>
                <w:rFonts w:ascii="Times New Roman" w:eastAsia="宋体" w:hAnsi="宋体" w:cs="Times New Roman"/>
                <w:w w:val="100"/>
                <w:sz w:val="24"/>
                <w:szCs w:val="24"/>
              </w:rPr>
            </w:pPr>
            <w:r w:rsidRPr="00985AF7">
              <w:rPr>
                <w:rFonts w:ascii="Times New Roman" w:eastAsia="宋体" w:hAnsi="宋体" w:cs="Times New Roman"/>
                <w:w w:val="100"/>
                <w:sz w:val="24"/>
                <w:szCs w:val="24"/>
              </w:rPr>
              <w:t>/</w:t>
            </w:r>
          </w:p>
        </w:tc>
        <w:tc>
          <w:tcPr>
            <w:tcW w:w="1548" w:type="dxa"/>
            <w:vAlign w:val="center"/>
          </w:tcPr>
          <w:p w:rsidR="00985AF7" w:rsidRPr="00985AF7" w:rsidRDefault="00985AF7" w:rsidP="00AE1307">
            <w:pPr>
              <w:pStyle w:val="153222"/>
              <w:ind w:leftChars="0" w:left="0"/>
              <w:rPr>
                <w:rFonts w:ascii="Times New Roman" w:eastAsia="宋体" w:hAnsi="宋体" w:cs="Times New Roman"/>
                <w:w w:val="100"/>
                <w:sz w:val="24"/>
                <w:szCs w:val="24"/>
              </w:rPr>
            </w:pPr>
            <w:r w:rsidRPr="00985AF7">
              <w:rPr>
                <w:rFonts w:ascii="Times New Roman" w:eastAsia="宋体" w:hAnsi="宋体" w:cs="Times New Roman"/>
                <w:w w:val="100"/>
                <w:sz w:val="24"/>
                <w:szCs w:val="24"/>
              </w:rPr>
              <w:t>/</w:t>
            </w:r>
          </w:p>
        </w:tc>
      </w:tr>
      <w:tr w:rsidR="00F251D6" w:rsidRPr="005B7ED8" w:rsidTr="00985AF7">
        <w:trPr>
          <w:trHeight w:val="1259"/>
          <w:jc w:val="center"/>
        </w:trPr>
        <w:tc>
          <w:tcPr>
            <w:tcW w:w="392" w:type="dxa"/>
            <w:vMerge/>
            <w:vAlign w:val="center"/>
          </w:tcPr>
          <w:p w:rsidR="00F251D6" w:rsidRPr="00985AF7" w:rsidRDefault="00F251D6" w:rsidP="002C134A">
            <w:pPr>
              <w:pStyle w:val="153222"/>
              <w:ind w:leftChars="0" w:left="0"/>
              <w:rPr>
                <w:rFonts w:ascii="Times New Roman" w:eastAsia="宋体" w:hAnsi="宋体" w:cs="Times New Roman"/>
                <w:w w:val="100"/>
                <w:sz w:val="24"/>
                <w:szCs w:val="24"/>
              </w:rPr>
            </w:pPr>
          </w:p>
        </w:tc>
        <w:tc>
          <w:tcPr>
            <w:tcW w:w="1080" w:type="dxa"/>
            <w:gridSpan w:val="3"/>
            <w:vAlign w:val="center"/>
          </w:tcPr>
          <w:p w:rsidR="00F251D6" w:rsidRPr="00985AF7" w:rsidRDefault="00F251D6" w:rsidP="002C134A">
            <w:pPr>
              <w:pStyle w:val="153222"/>
              <w:ind w:leftChars="0" w:left="0"/>
              <w:rPr>
                <w:rFonts w:ascii="Times New Roman" w:eastAsia="宋体" w:hAnsi="宋体" w:cs="Times New Roman"/>
                <w:w w:val="100"/>
                <w:sz w:val="24"/>
                <w:szCs w:val="24"/>
              </w:rPr>
            </w:pPr>
            <w:r w:rsidRPr="00985AF7">
              <w:rPr>
                <w:rFonts w:ascii="Times New Roman" w:eastAsia="宋体" w:hAnsi="宋体" w:cs="Times New Roman"/>
                <w:w w:val="100"/>
                <w:sz w:val="24"/>
                <w:szCs w:val="24"/>
              </w:rPr>
              <w:t>社会影响</w:t>
            </w:r>
          </w:p>
        </w:tc>
        <w:tc>
          <w:tcPr>
            <w:tcW w:w="2966" w:type="dxa"/>
            <w:vAlign w:val="center"/>
          </w:tcPr>
          <w:p w:rsidR="00256F30" w:rsidRPr="00985AF7" w:rsidRDefault="00F251D6" w:rsidP="00985AF7">
            <w:pPr>
              <w:pStyle w:val="153222"/>
              <w:spacing w:line="360" w:lineRule="auto"/>
              <w:ind w:leftChars="0" w:left="0"/>
              <w:rPr>
                <w:rFonts w:ascii="Times New Roman" w:eastAsia="宋体" w:hAnsi="宋体" w:cs="Times New Roman"/>
                <w:w w:val="100"/>
                <w:sz w:val="24"/>
                <w:szCs w:val="24"/>
              </w:rPr>
            </w:pPr>
            <w:r w:rsidRPr="00985AF7">
              <w:rPr>
                <w:rFonts w:ascii="Times New Roman" w:eastAsia="宋体" w:hAnsi="宋体" w:cs="Times New Roman"/>
                <w:w w:val="100"/>
                <w:sz w:val="24"/>
                <w:szCs w:val="24"/>
              </w:rPr>
              <w:t>/</w:t>
            </w:r>
          </w:p>
        </w:tc>
        <w:tc>
          <w:tcPr>
            <w:tcW w:w="2696" w:type="dxa"/>
            <w:vAlign w:val="center"/>
          </w:tcPr>
          <w:p w:rsidR="00F251D6" w:rsidRPr="00985AF7" w:rsidRDefault="00F251D6" w:rsidP="002C134A">
            <w:pPr>
              <w:pStyle w:val="153222"/>
              <w:ind w:leftChars="0" w:left="0"/>
              <w:rPr>
                <w:rFonts w:ascii="Times New Roman" w:eastAsia="宋体" w:hAnsi="宋体" w:cs="Times New Roman"/>
                <w:w w:val="100"/>
                <w:sz w:val="24"/>
                <w:szCs w:val="24"/>
              </w:rPr>
            </w:pPr>
            <w:r w:rsidRPr="00985AF7">
              <w:rPr>
                <w:rFonts w:ascii="Times New Roman" w:eastAsia="宋体" w:hAnsi="宋体" w:cs="Times New Roman"/>
                <w:w w:val="100"/>
                <w:sz w:val="24"/>
                <w:szCs w:val="24"/>
              </w:rPr>
              <w:t>/</w:t>
            </w:r>
          </w:p>
        </w:tc>
        <w:tc>
          <w:tcPr>
            <w:tcW w:w="1548" w:type="dxa"/>
            <w:vAlign w:val="center"/>
          </w:tcPr>
          <w:p w:rsidR="00F251D6" w:rsidRPr="00985AF7" w:rsidRDefault="00F251D6" w:rsidP="002C134A">
            <w:pPr>
              <w:pStyle w:val="153222"/>
              <w:ind w:leftChars="0" w:left="0"/>
              <w:rPr>
                <w:rFonts w:ascii="Times New Roman" w:eastAsia="宋体" w:hAnsi="宋体" w:cs="Times New Roman"/>
                <w:w w:val="100"/>
                <w:sz w:val="24"/>
                <w:szCs w:val="24"/>
              </w:rPr>
            </w:pPr>
            <w:r w:rsidRPr="00985AF7">
              <w:rPr>
                <w:rFonts w:ascii="Times New Roman" w:eastAsia="宋体" w:hAnsi="宋体" w:cs="Times New Roman"/>
                <w:w w:val="100"/>
                <w:sz w:val="24"/>
                <w:szCs w:val="24"/>
              </w:rPr>
              <w:t>/</w:t>
            </w:r>
          </w:p>
        </w:tc>
      </w:tr>
    </w:tbl>
    <w:p w:rsidR="00B85170" w:rsidRPr="00985AF7" w:rsidRDefault="00882A5A" w:rsidP="00545776">
      <w:pPr>
        <w:pStyle w:val="153222"/>
        <w:ind w:leftChars="0" w:left="0"/>
        <w:rPr>
          <w:rFonts w:ascii="Times New Roman" w:hAnsi="Times New Roman" w:cs="Times New Roman"/>
          <w:sz w:val="24"/>
          <w:szCs w:val="24"/>
        </w:rPr>
      </w:pPr>
      <w:r w:rsidRPr="00985AF7">
        <w:rPr>
          <w:rFonts w:ascii="Times New Roman" w:eastAsia="宋体" w:hAnsi="宋体" w:cs="Times New Roman"/>
          <w:w w:val="100"/>
          <w:sz w:val="24"/>
          <w:szCs w:val="24"/>
        </w:rPr>
        <w:lastRenderedPageBreak/>
        <w:t>表</w:t>
      </w:r>
      <w:r w:rsidRPr="00985AF7">
        <w:rPr>
          <w:rFonts w:ascii="Times New Roman" w:eastAsia="宋体" w:hAnsi="宋体" w:cs="Times New Roman"/>
          <w:w w:val="100"/>
          <w:sz w:val="24"/>
          <w:szCs w:val="24"/>
        </w:rPr>
        <w:t xml:space="preserve">7  </w:t>
      </w:r>
      <w:r w:rsidRPr="00985AF7">
        <w:rPr>
          <w:rFonts w:ascii="Times New Roman" w:eastAsia="宋体" w:hAnsi="宋体" w:cs="Times New Roman"/>
          <w:w w:val="100"/>
          <w:sz w:val="24"/>
          <w:szCs w:val="24"/>
        </w:rPr>
        <w:t>环境影响调查</w:t>
      </w:r>
    </w:p>
    <w:tbl>
      <w:tblPr>
        <w:tblStyle w:val="a6"/>
        <w:tblW w:w="8755" w:type="dxa"/>
        <w:tblLayout w:type="fixed"/>
        <w:tblLook w:val="04A0"/>
      </w:tblPr>
      <w:tblGrid>
        <w:gridCol w:w="436"/>
        <w:gridCol w:w="566"/>
        <w:gridCol w:w="7753"/>
      </w:tblGrid>
      <w:tr w:rsidR="00B85170" w:rsidRPr="005B7ED8" w:rsidTr="00985AF7">
        <w:trPr>
          <w:trHeight w:val="3369"/>
        </w:trPr>
        <w:tc>
          <w:tcPr>
            <w:tcW w:w="436" w:type="dxa"/>
            <w:vMerge w:val="restart"/>
            <w:vAlign w:val="center"/>
          </w:tcPr>
          <w:p w:rsidR="00B85170" w:rsidRPr="00985AF7" w:rsidRDefault="00882A5A" w:rsidP="00985AF7">
            <w:pPr>
              <w:pStyle w:val="153222"/>
              <w:ind w:leftChars="0" w:left="0"/>
              <w:rPr>
                <w:rFonts w:ascii="Times New Roman" w:hAnsi="Times New Roman" w:cs="Times New Roman"/>
                <w:w w:val="100"/>
                <w:sz w:val="24"/>
                <w:szCs w:val="24"/>
              </w:rPr>
            </w:pPr>
            <w:r w:rsidRPr="00985AF7">
              <w:rPr>
                <w:rFonts w:ascii="Times New Roman" w:hAnsi="Times New Roman" w:cs="Times New Roman"/>
                <w:w w:val="100"/>
                <w:sz w:val="24"/>
                <w:szCs w:val="24"/>
              </w:rPr>
              <w:t>施工期</w:t>
            </w:r>
          </w:p>
        </w:tc>
        <w:tc>
          <w:tcPr>
            <w:tcW w:w="566" w:type="dxa"/>
            <w:vAlign w:val="center"/>
          </w:tcPr>
          <w:p w:rsidR="00B85170" w:rsidRPr="00985AF7" w:rsidRDefault="00882A5A" w:rsidP="00985AF7">
            <w:pPr>
              <w:pStyle w:val="153222"/>
              <w:ind w:leftChars="0" w:left="0"/>
              <w:rPr>
                <w:rFonts w:ascii="Times New Roman" w:hAnsi="Times New Roman" w:cs="Times New Roman"/>
                <w:w w:val="100"/>
                <w:sz w:val="24"/>
                <w:szCs w:val="24"/>
              </w:rPr>
            </w:pPr>
            <w:r w:rsidRPr="00985AF7">
              <w:rPr>
                <w:rFonts w:ascii="Times New Roman" w:hAnsi="Times New Roman" w:cs="Times New Roman"/>
                <w:w w:val="100"/>
                <w:sz w:val="24"/>
                <w:szCs w:val="24"/>
              </w:rPr>
              <w:t>生态影响</w:t>
            </w:r>
          </w:p>
        </w:tc>
        <w:tc>
          <w:tcPr>
            <w:tcW w:w="7753" w:type="dxa"/>
            <w:vAlign w:val="center"/>
          </w:tcPr>
          <w:p w:rsidR="004C7208" w:rsidRPr="00985AF7" w:rsidRDefault="00985AF7" w:rsidP="00985AF7">
            <w:pPr>
              <w:pStyle w:val="153222"/>
              <w:ind w:leftChars="0" w:left="0"/>
              <w:jc w:val="left"/>
              <w:rPr>
                <w:rFonts w:ascii="Times New Roman" w:hAnsi="Times New Roman" w:cs="Times New Roman"/>
                <w:w w:val="100"/>
                <w:sz w:val="24"/>
                <w:szCs w:val="24"/>
              </w:rPr>
            </w:pPr>
            <w:r w:rsidRPr="00985AF7">
              <w:rPr>
                <w:rFonts w:ascii="Times New Roman" w:hAnsi="Times New Roman" w:cs="Times New Roman" w:hint="eastAsia"/>
                <w:w w:val="100"/>
                <w:sz w:val="24"/>
                <w:szCs w:val="24"/>
              </w:rPr>
              <w:t>无</w:t>
            </w:r>
          </w:p>
        </w:tc>
      </w:tr>
      <w:tr w:rsidR="00B85170" w:rsidRPr="005B7ED8" w:rsidTr="00985AF7">
        <w:trPr>
          <w:trHeight w:val="3534"/>
        </w:trPr>
        <w:tc>
          <w:tcPr>
            <w:tcW w:w="436" w:type="dxa"/>
            <w:vMerge/>
            <w:vAlign w:val="center"/>
          </w:tcPr>
          <w:p w:rsidR="00B85170" w:rsidRPr="005B7ED8" w:rsidRDefault="00B85170" w:rsidP="00985AF7">
            <w:pPr>
              <w:pStyle w:val="153222"/>
              <w:ind w:leftChars="0" w:left="0"/>
              <w:rPr>
                <w:rFonts w:ascii="Times New Roman" w:hAnsi="Times New Roman" w:cs="Times New Roman"/>
                <w:color w:val="FF0000"/>
                <w:sz w:val="24"/>
                <w:szCs w:val="24"/>
              </w:rPr>
            </w:pPr>
          </w:p>
        </w:tc>
        <w:tc>
          <w:tcPr>
            <w:tcW w:w="566" w:type="dxa"/>
            <w:vAlign w:val="center"/>
          </w:tcPr>
          <w:p w:rsidR="00B85170" w:rsidRPr="00985AF7" w:rsidRDefault="00882A5A" w:rsidP="00985AF7">
            <w:pPr>
              <w:pStyle w:val="153222"/>
              <w:ind w:leftChars="0" w:left="0"/>
              <w:rPr>
                <w:rFonts w:ascii="Times New Roman" w:eastAsia="宋体" w:hAnsi="宋体" w:cs="Times New Roman"/>
                <w:w w:val="100"/>
                <w:sz w:val="24"/>
                <w:szCs w:val="24"/>
              </w:rPr>
            </w:pPr>
            <w:r w:rsidRPr="00985AF7">
              <w:rPr>
                <w:rFonts w:ascii="Times New Roman" w:eastAsia="宋体" w:hAnsi="宋体" w:cs="Times New Roman"/>
                <w:w w:val="100"/>
                <w:sz w:val="24"/>
                <w:szCs w:val="24"/>
              </w:rPr>
              <w:t>污染影响</w:t>
            </w:r>
          </w:p>
        </w:tc>
        <w:tc>
          <w:tcPr>
            <w:tcW w:w="7753" w:type="dxa"/>
            <w:vAlign w:val="center"/>
          </w:tcPr>
          <w:p w:rsidR="00B85170" w:rsidRPr="00985AF7" w:rsidRDefault="00882A5A" w:rsidP="00985AF7">
            <w:pPr>
              <w:pStyle w:val="153222"/>
              <w:spacing w:line="360" w:lineRule="auto"/>
              <w:ind w:leftChars="0" w:left="0" w:firstLineChars="200" w:firstLine="480"/>
              <w:jc w:val="left"/>
              <w:rPr>
                <w:rFonts w:ascii="Times New Roman" w:eastAsia="宋体" w:hAnsi="宋体" w:cs="Times New Roman"/>
                <w:w w:val="100"/>
                <w:sz w:val="24"/>
                <w:szCs w:val="24"/>
              </w:rPr>
            </w:pPr>
            <w:r w:rsidRPr="00985AF7">
              <w:rPr>
                <w:rFonts w:ascii="Times New Roman" w:eastAsia="宋体" w:hAnsi="宋体" w:cs="Times New Roman"/>
                <w:w w:val="100"/>
                <w:sz w:val="24"/>
                <w:szCs w:val="24"/>
              </w:rPr>
              <w:t>本次验收调查工作开展时，工程已完工，根据建设单位提供资料和咨询建设单位，施工单位施工过程按环评文件及相应的批复要求，采取相应的环保措施，具体如下：</w:t>
            </w:r>
          </w:p>
          <w:p w:rsidR="00256F30" w:rsidRPr="00985AF7" w:rsidRDefault="00985AF7" w:rsidP="00985AF7">
            <w:pPr>
              <w:spacing w:line="360" w:lineRule="auto"/>
              <w:ind w:firstLine="480"/>
              <w:jc w:val="left"/>
              <w:rPr>
                <w:rFonts w:ascii="Times New Roman" w:eastAsia="宋体" w:hAnsi="宋体" w:cs="Times New Roman"/>
                <w:sz w:val="24"/>
              </w:rPr>
            </w:pPr>
            <w:r w:rsidRPr="00985AF7">
              <w:rPr>
                <w:rFonts w:ascii="Times New Roman" w:eastAsia="宋体" w:hAnsi="宋体" w:cs="Times New Roman" w:hint="eastAsia"/>
                <w:sz w:val="24"/>
              </w:rPr>
              <w:t>施工现场合理布局，建筑材料堆存，对易起尘物料实行库存或加盖苫布，运输车辆应按要求配装密闭装置、不得超载、对易起尘物料加盖蓬布、控制车速、减少卸料落差等内容。建立洒水清扫制度，指定专人负责洒水和清扫工作。土方全部用于工程回填。选用先进的低噪声设备，合理安排作业时间，现场施工人员要严加管理，文明施工。</w:t>
            </w:r>
          </w:p>
        </w:tc>
      </w:tr>
      <w:tr w:rsidR="00971D64" w:rsidRPr="005B7ED8" w:rsidTr="00985AF7">
        <w:trPr>
          <w:trHeight w:val="2321"/>
        </w:trPr>
        <w:tc>
          <w:tcPr>
            <w:tcW w:w="436" w:type="dxa"/>
            <w:vMerge w:val="restart"/>
            <w:vAlign w:val="center"/>
          </w:tcPr>
          <w:p w:rsidR="00971D64" w:rsidRPr="00985AF7" w:rsidRDefault="00256F30" w:rsidP="00985AF7">
            <w:pPr>
              <w:pStyle w:val="153222"/>
              <w:ind w:leftChars="0" w:left="0"/>
              <w:rPr>
                <w:rFonts w:ascii="Times New Roman" w:hAnsi="Times New Roman" w:cs="Times New Roman"/>
                <w:w w:val="100"/>
                <w:sz w:val="24"/>
                <w:szCs w:val="24"/>
              </w:rPr>
            </w:pPr>
            <w:r w:rsidRPr="00985AF7">
              <w:rPr>
                <w:rFonts w:ascii="Times New Roman" w:hAnsi="Times New Roman" w:cs="Times New Roman" w:hint="eastAsia"/>
                <w:w w:val="100"/>
                <w:sz w:val="24"/>
                <w:szCs w:val="24"/>
              </w:rPr>
              <w:t>运行期</w:t>
            </w:r>
          </w:p>
        </w:tc>
        <w:tc>
          <w:tcPr>
            <w:tcW w:w="566" w:type="dxa"/>
            <w:vAlign w:val="center"/>
          </w:tcPr>
          <w:p w:rsidR="00971D64" w:rsidRPr="00985AF7" w:rsidRDefault="00971D64" w:rsidP="00985AF7">
            <w:pPr>
              <w:pStyle w:val="153222"/>
              <w:ind w:leftChars="0" w:left="0"/>
              <w:rPr>
                <w:rFonts w:ascii="Times New Roman" w:hAnsi="Times New Roman" w:cs="Times New Roman"/>
                <w:w w:val="100"/>
                <w:sz w:val="24"/>
                <w:szCs w:val="24"/>
              </w:rPr>
            </w:pPr>
            <w:r w:rsidRPr="00985AF7">
              <w:rPr>
                <w:rFonts w:ascii="Times New Roman" w:hAnsi="Times New Roman" w:cs="Times New Roman" w:hint="eastAsia"/>
                <w:w w:val="100"/>
                <w:sz w:val="24"/>
                <w:szCs w:val="24"/>
              </w:rPr>
              <w:t>生态影响</w:t>
            </w:r>
          </w:p>
        </w:tc>
        <w:tc>
          <w:tcPr>
            <w:tcW w:w="7753" w:type="dxa"/>
            <w:vAlign w:val="center"/>
          </w:tcPr>
          <w:p w:rsidR="00971D64" w:rsidRPr="00985AF7" w:rsidRDefault="00971D64" w:rsidP="00985AF7">
            <w:pPr>
              <w:pStyle w:val="153222"/>
              <w:ind w:leftChars="0" w:left="0"/>
              <w:jc w:val="left"/>
              <w:rPr>
                <w:rFonts w:ascii="Times New Roman" w:eastAsia="宋体" w:hAnsi="宋体" w:cs="Times New Roman"/>
                <w:w w:val="100"/>
                <w:sz w:val="24"/>
                <w:szCs w:val="24"/>
              </w:rPr>
            </w:pPr>
            <w:r w:rsidRPr="00985AF7">
              <w:rPr>
                <w:rFonts w:ascii="Times New Roman" w:eastAsia="宋体" w:hAnsi="宋体" w:cs="Times New Roman" w:hint="eastAsia"/>
                <w:w w:val="100"/>
                <w:sz w:val="24"/>
                <w:szCs w:val="24"/>
              </w:rPr>
              <w:t>无</w:t>
            </w:r>
          </w:p>
        </w:tc>
      </w:tr>
      <w:tr w:rsidR="00971D64" w:rsidRPr="005B7ED8" w:rsidTr="00985AF7">
        <w:trPr>
          <w:trHeight w:val="1830"/>
        </w:trPr>
        <w:tc>
          <w:tcPr>
            <w:tcW w:w="436" w:type="dxa"/>
            <w:vMerge/>
            <w:vAlign w:val="center"/>
          </w:tcPr>
          <w:p w:rsidR="00971D64" w:rsidRPr="00985AF7" w:rsidRDefault="00971D64" w:rsidP="00985AF7">
            <w:pPr>
              <w:pStyle w:val="153222"/>
              <w:ind w:leftChars="0" w:left="0"/>
              <w:rPr>
                <w:rFonts w:ascii="Times New Roman" w:hAnsi="Times New Roman" w:cs="Times New Roman"/>
                <w:w w:val="100"/>
                <w:sz w:val="24"/>
                <w:szCs w:val="24"/>
              </w:rPr>
            </w:pPr>
          </w:p>
        </w:tc>
        <w:tc>
          <w:tcPr>
            <w:tcW w:w="566" w:type="dxa"/>
            <w:vAlign w:val="center"/>
          </w:tcPr>
          <w:p w:rsidR="00971D64" w:rsidRPr="00985AF7" w:rsidRDefault="00971D64" w:rsidP="00985AF7">
            <w:pPr>
              <w:pStyle w:val="153222"/>
              <w:ind w:leftChars="0" w:left="0"/>
              <w:rPr>
                <w:rFonts w:ascii="Times New Roman" w:hAnsi="Times New Roman" w:cs="Times New Roman"/>
                <w:w w:val="100"/>
                <w:sz w:val="24"/>
                <w:szCs w:val="24"/>
              </w:rPr>
            </w:pPr>
            <w:r w:rsidRPr="00985AF7">
              <w:rPr>
                <w:rFonts w:ascii="Times New Roman" w:hAnsi="Times New Roman" w:cs="Times New Roman"/>
                <w:w w:val="100"/>
                <w:sz w:val="24"/>
                <w:szCs w:val="24"/>
              </w:rPr>
              <w:t>污染影响</w:t>
            </w:r>
          </w:p>
        </w:tc>
        <w:tc>
          <w:tcPr>
            <w:tcW w:w="7753" w:type="dxa"/>
            <w:vAlign w:val="center"/>
          </w:tcPr>
          <w:p w:rsidR="00C239E7" w:rsidRPr="00985AF7" w:rsidRDefault="00985AF7" w:rsidP="00985AF7">
            <w:pPr>
              <w:pStyle w:val="153222"/>
              <w:ind w:leftChars="0" w:left="0"/>
              <w:jc w:val="left"/>
              <w:rPr>
                <w:rFonts w:ascii="Times New Roman" w:hAnsi="Times New Roman" w:cs="Times New Roman"/>
                <w:w w:val="100"/>
                <w:sz w:val="24"/>
                <w:szCs w:val="24"/>
              </w:rPr>
            </w:pPr>
            <w:r w:rsidRPr="00985AF7">
              <w:rPr>
                <w:rFonts w:ascii="Times New Roman" w:eastAsia="宋体" w:hAnsi="宋体" w:cs="Times New Roman" w:hint="eastAsia"/>
                <w:w w:val="100"/>
                <w:sz w:val="24"/>
                <w:szCs w:val="24"/>
              </w:rPr>
              <w:t>无</w:t>
            </w:r>
          </w:p>
        </w:tc>
      </w:tr>
      <w:tr w:rsidR="00971D64" w:rsidRPr="005B7ED8" w:rsidTr="00985AF7">
        <w:trPr>
          <w:trHeight w:val="2125"/>
        </w:trPr>
        <w:tc>
          <w:tcPr>
            <w:tcW w:w="436" w:type="dxa"/>
            <w:vMerge/>
            <w:vAlign w:val="center"/>
          </w:tcPr>
          <w:p w:rsidR="00971D64" w:rsidRPr="00985AF7" w:rsidRDefault="00971D64" w:rsidP="00985AF7">
            <w:pPr>
              <w:pStyle w:val="153222"/>
              <w:ind w:leftChars="0" w:left="0"/>
              <w:rPr>
                <w:rFonts w:ascii="Times New Roman" w:hAnsi="Times New Roman" w:cs="Times New Roman"/>
                <w:w w:val="100"/>
                <w:sz w:val="24"/>
                <w:szCs w:val="24"/>
              </w:rPr>
            </w:pPr>
          </w:p>
        </w:tc>
        <w:tc>
          <w:tcPr>
            <w:tcW w:w="566" w:type="dxa"/>
            <w:vAlign w:val="center"/>
          </w:tcPr>
          <w:p w:rsidR="00971D64" w:rsidRPr="00985AF7" w:rsidRDefault="00971D64" w:rsidP="00985AF7">
            <w:pPr>
              <w:pStyle w:val="153222"/>
              <w:ind w:leftChars="0" w:left="0"/>
              <w:rPr>
                <w:rFonts w:ascii="Times New Roman" w:hAnsi="Times New Roman" w:cs="Times New Roman"/>
                <w:w w:val="100"/>
                <w:sz w:val="24"/>
                <w:szCs w:val="24"/>
              </w:rPr>
            </w:pPr>
            <w:r w:rsidRPr="00985AF7">
              <w:rPr>
                <w:rFonts w:ascii="Times New Roman" w:hAnsi="Times New Roman" w:cs="Times New Roman"/>
                <w:w w:val="100"/>
                <w:sz w:val="24"/>
                <w:szCs w:val="24"/>
              </w:rPr>
              <w:t>社会影响</w:t>
            </w:r>
          </w:p>
        </w:tc>
        <w:tc>
          <w:tcPr>
            <w:tcW w:w="7753" w:type="dxa"/>
            <w:vAlign w:val="center"/>
          </w:tcPr>
          <w:p w:rsidR="00C239E7" w:rsidRPr="00985AF7" w:rsidRDefault="000C278F" w:rsidP="00985AF7">
            <w:pPr>
              <w:pStyle w:val="153222"/>
              <w:spacing w:line="360" w:lineRule="auto"/>
              <w:ind w:leftChars="0" w:left="0"/>
              <w:jc w:val="left"/>
              <w:rPr>
                <w:rFonts w:ascii="Times New Roman" w:eastAsia="宋体" w:hAnsi="宋体" w:cs="Times New Roman"/>
                <w:w w:val="100"/>
                <w:sz w:val="24"/>
                <w:szCs w:val="24"/>
              </w:rPr>
            </w:pPr>
            <w:r w:rsidRPr="00985AF7">
              <w:rPr>
                <w:rFonts w:ascii="Times New Roman" w:hAnsi="Times New Roman" w:cs="Times New Roman" w:hint="eastAsia"/>
                <w:sz w:val="24"/>
                <w:szCs w:val="24"/>
              </w:rPr>
              <w:t>无</w:t>
            </w:r>
          </w:p>
        </w:tc>
      </w:tr>
    </w:tbl>
    <w:p w:rsidR="0095338A" w:rsidRDefault="0095338A" w:rsidP="00545776">
      <w:pPr>
        <w:pStyle w:val="153222"/>
        <w:ind w:left="420"/>
        <w:rPr>
          <w:rFonts w:ascii="Times New Roman" w:eastAsia="宋体" w:hAnsi="宋体" w:cs="Times New Roman" w:hint="eastAsia"/>
          <w:w w:val="100"/>
          <w:sz w:val="24"/>
          <w:szCs w:val="24"/>
        </w:rPr>
      </w:pPr>
      <w:r w:rsidRPr="0095338A">
        <w:rPr>
          <w:rFonts w:ascii="Times New Roman" w:eastAsia="宋体" w:hAnsi="宋体" w:cs="Times New Roman" w:hint="eastAsia"/>
          <w:w w:val="100"/>
          <w:sz w:val="24"/>
          <w:szCs w:val="24"/>
        </w:rPr>
        <w:lastRenderedPageBreak/>
        <w:t>表</w:t>
      </w:r>
      <w:r w:rsidRPr="0095338A">
        <w:rPr>
          <w:rFonts w:ascii="Times New Roman" w:eastAsia="宋体" w:hAnsi="宋体" w:cs="Times New Roman"/>
          <w:w w:val="100"/>
          <w:sz w:val="24"/>
          <w:szCs w:val="24"/>
        </w:rPr>
        <w:t xml:space="preserve">8  </w:t>
      </w:r>
      <w:r w:rsidRPr="0095338A">
        <w:rPr>
          <w:rFonts w:ascii="Times New Roman" w:eastAsia="宋体" w:hAnsi="宋体" w:cs="Times New Roman" w:hint="eastAsia"/>
          <w:w w:val="100"/>
          <w:sz w:val="24"/>
          <w:szCs w:val="24"/>
        </w:rPr>
        <w:t>环境质量及污染源监测（附监测图）</w:t>
      </w:r>
    </w:p>
    <w:tbl>
      <w:tblPr>
        <w:tblStyle w:val="a6"/>
        <w:tblW w:w="8640" w:type="dxa"/>
        <w:tblLayout w:type="fixed"/>
        <w:tblLook w:val="04A0"/>
      </w:tblPr>
      <w:tblGrid>
        <w:gridCol w:w="560"/>
        <w:gridCol w:w="475"/>
        <w:gridCol w:w="1543"/>
        <w:gridCol w:w="1543"/>
        <w:gridCol w:w="1540"/>
        <w:gridCol w:w="2979"/>
      </w:tblGrid>
      <w:tr w:rsidR="0095338A" w:rsidTr="0095338A">
        <w:trPr>
          <w:trHeight w:val="237"/>
        </w:trPr>
        <w:tc>
          <w:tcPr>
            <w:tcW w:w="1035" w:type="dxa"/>
            <w:gridSpan w:val="2"/>
            <w:tcBorders>
              <w:top w:val="single" w:sz="4" w:space="0" w:color="auto"/>
              <w:left w:val="single" w:sz="4" w:space="0" w:color="auto"/>
              <w:bottom w:val="single" w:sz="4" w:space="0" w:color="auto"/>
              <w:right w:val="single" w:sz="4" w:space="0" w:color="auto"/>
            </w:tcBorders>
            <w:vAlign w:val="center"/>
            <w:hideMark/>
          </w:tcPr>
          <w:p w:rsidR="0095338A" w:rsidRPr="0095338A" w:rsidRDefault="0095338A" w:rsidP="0095338A">
            <w:pPr>
              <w:pStyle w:val="153222"/>
              <w:ind w:leftChars="0" w:left="0"/>
              <w:jc w:val="left"/>
              <w:rPr>
                <w:rFonts w:ascii="Times New Roman" w:eastAsia="宋体" w:hAnsi="宋体" w:cs="Times New Roman"/>
                <w:w w:val="100"/>
                <w:sz w:val="24"/>
                <w:szCs w:val="24"/>
              </w:rPr>
            </w:pPr>
            <w:r w:rsidRPr="0095338A">
              <w:rPr>
                <w:rFonts w:ascii="Times New Roman" w:eastAsia="宋体" w:hAnsi="宋体" w:cs="Times New Roman" w:hint="eastAsia"/>
                <w:w w:val="100"/>
                <w:sz w:val="24"/>
                <w:szCs w:val="24"/>
              </w:rPr>
              <w:t>项目</w:t>
            </w:r>
          </w:p>
        </w:tc>
        <w:tc>
          <w:tcPr>
            <w:tcW w:w="1543" w:type="dxa"/>
            <w:tcBorders>
              <w:top w:val="single" w:sz="4" w:space="0" w:color="auto"/>
              <w:left w:val="single" w:sz="4" w:space="0" w:color="auto"/>
              <w:bottom w:val="single" w:sz="4" w:space="0" w:color="auto"/>
              <w:right w:val="single" w:sz="4" w:space="0" w:color="auto"/>
            </w:tcBorders>
            <w:vAlign w:val="center"/>
            <w:hideMark/>
          </w:tcPr>
          <w:p w:rsidR="0095338A" w:rsidRPr="0095338A" w:rsidRDefault="0095338A" w:rsidP="0095338A">
            <w:pPr>
              <w:pStyle w:val="153222"/>
              <w:ind w:leftChars="0" w:left="0"/>
              <w:jc w:val="left"/>
              <w:rPr>
                <w:rFonts w:ascii="Times New Roman" w:eastAsia="宋体" w:hAnsi="宋体" w:cs="Times New Roman"/>
                <w:w w:val="100"/>
                <w:sz w:val="24"/>
                <w:szCs w:val="24"/>
              </w:rPr>
            </w:pPr>
            <w:r w:rsidRPr="0095338A">
              <w:rPr>
                <w:rFonts w:ascii="Times New Roman" w:eastAsia="宋体" w:hAnsi="宋体" w:cs="Times New Roman" w:hint="eastAsia"/>
                <w:w w:val="100"/>
                <w:sz w:val="24"/>
                <w:szCs w:val="24"/>
              </w:rPr>
              <w:t>监测时间</w:t>
            </w:r>
          </w:p>
          <w:p w:rsidR="0095338A" w:rsidRPr="0095338A" w:rsidRDefault="0095338A" w:rsidP="0095338A">
            <w:pPr>
              <w:pStyle w:val="153222"/>
              <w:ind w:leftChars="0" w:left="0"/>
              <w:jc w:val="left"/>
              <w:rPr>
                <w:rFonts w:ascii="Times New Roman" w:eastAsia="宋体" w:hAnsi="宋体" w:cs="Times New Roman"/>
                <w:w w:val="100"/>
                <w:sz w:val="24"/>
                <w:szCs w:val="24"/>
              </w:rPr>
            </w:pPr>
            <w:r w:rsidRPr="0095338A">
              <w:rPr>
                <w:rFonts w:ascii="Times New Roman" w:eastAsia="宋体" w:hAnsi="宋体" w:cs="Times New Roman" w:hint="eastAsia"/>
                <w:w w:val="100"/>
                <w:sz w:val="24"/>
                <w:szCs w:val="24"/>
              </w:rPr>
              <w:t>监测频次</w:t>
            </w:r>
          </w:p>
        </w:tc>
        <w:tc>
          <w:tcPr>
            <w:tcW w:w="1543" w:type="dxa"/>
            <w:tcBorders>
              <w:top w:val="single" w:sz="4" w:space="0" w:color="auto"/>
              <w:left w:val="single" w:sz="4" w:space="0" w:color="auto"/>
              <w:bottom w:val="single" w:sz="4" w:space="0" w:color="auto"/>
              <w:right w:val="single" w:sz="4" w:space="0" w:color="auto"/>
            </w:tcBorders>
            <w:vAlign w:val="center"/>
            <w:hideMark/>
          </w:tcPr>
          <w:p w:rsidR="0095338A" w:rsidRPr="0095338A" w:rsidRDefault="0095338A" w:rsidP="0095338A">
            <w:pPr>
              <w:pStyle w:val="153222"/>
              <w:ind w:leftChars="0" w:left="0"/>
              <w:jc w:val="left"/>
              <w:rPr>
                <w:rFonts w:ascii="Times New Roman" w:eastAsia="宋体" w:hAnsi="宋体" w:cs="Times New Roman"/>
                <w:w w:val="100"/>
                <w:sz w:val="24"/>
                <w:szCs w:val="24"/>
              </w:rPr>
            </w:pPr>
            <w:r w:rsidRPr="0095338A">
              <w:rPr>
                <w:rFonts w:ascii="Times New Roman" w:eastAsia="宋体" w:hAnsi="宋体" w:cs="Times New Roman" w:hint="eastAsia"/>
                <w:w w:val="100"/>
                <w:sz w:val="24"/>
                <w:szCs w:val="24"/>
              </w:rPr>
              <w:t>监测点位</w:t>
            </w:r>
          </w:p>
        </w:tc>
        <w:tc>
          <w:tcPr>
            <w:tcW w:w="1540" w:type="dxa"/>
            <w:tcBorders>
              <w:top w:val="single" w:sz="4" w:space="0" w:color="auto"/>
              <w:left w:val="single" w:sz="4" w:space="0" w:color="auto"/>
              <w:bottom w:val="single" w:sz="4" w:space="0" w:color="auto"/>
              <w:right w:val="single" w:sz="4" w:space="0" w:color="auto"/>
            </w:tcBorders>
            <w:vAlign w:val="center"/>
            <w:hideMark/>
          </w:tcPr>
          <w:p w:rsidR="0095338A" w:rsidRPr="0095338A" w:rsidRDefault="0095338A" w:rsidP="0095338A">
            <w:pPr>
              <w:pStyle w:val="153222"/>
              <w:ind w:leftChars="0" w:left="0"/>
              <w:jc w:val="left"/>
              <w:rPr>
                <w:rFonts w:ascii="Times New Roman" w:eastAsia="宋体" w:hAnsi="宋体" w:cs="Times New Roman"/>
                <w:w w:val="100"/>
                <w:sz w:val="24"/>
                <w:szCs w:val="24"/>
              </w:rPr>
            </w:pPr>
            <w:r w:rsidRPr="0095338A">
              <w:rPr>
                <w:rFonts w:ascii="Times New Roman" w:eastAsia="宋体" w:hAnsi="宋体" w:cs="Times New Roman" w:hint="eastAsia"/>
                <w:w w:val="100"/>
                <w:sz w:val="24"/>
                <w:szCs w:val="24"/>
              </w:rPr>
              <w:t>监测项目</w:t>
            </w:r>
          </w:p>
        </w:tc>
        <w:tc>
          <w:tcPr>
            <w:tcW w:w="2979" w:type="dxa"/>
            <w:tcBorders>
              <w:top w:val="single" w:sz="4" w:space="0" w:color="auto"/>
              <w:left w:val="single" w:sz="4" w:space="0" w:color="auto"/>
              <w:bottom w:val="single" w:sz="4" w:space="0" w:color="auto"/>
              <w:right w:val="single" w:sz="4" w:space="0" w:color="auto"/>
            </w:tcBorders>
            <w:vAlign w:val="center"/>
            <w:hideMark/>
          </w:tcPr>
          <w:p w:rsidR="0095338A" w:rsidRPr="0095338A" w:rsidRDefault="0095338A" w:rsidP="0095338A">
            <w:pPr>
              <w:pStyle w:val="153222"/>
              <w:ind w:leftChars="0" w:left="0"/>
              <w:jc w:val="left"/>
              <w:rPr>
                <w:rFonts w:ascii="Times New Roman" w:eastAsia="宋体" w:hAnsi="宋体" w:cs="Times New Roman"/>
                <w:w w:val="100"/>
                <w:sz w:val="24"/>
                <w:szCs w:val="24"/>
              </w:rPr>
            </w:pPr>
            <w:r w:rsidRPr="0095338A">
              <w:rPr>
                <w:rFonts w:ascii="Times New Roman" w:eastAsia="宋体" w:hAnsi="宋体" w:cs="Times New Roman" w:hint="eastAsia"/>
                <w:w w:val="100"/>
                <w:sz w:val="24"/>
                <w:szCs w:val="24"/>
              </w:rPr>
              <w:t>监测结果分析</w:t>
            </w:r>
          </w:p>
        </w:tc>
      </w:tr>
      <w:tr w:rsidR="0095338A" w:rsidTr="0095338A">
        <w:trPr>
          <w:trHeight w:val="70"/>
        </w:trPr>
        <w:tc>
          <w:tcPr>
            <w:tcW w:w="1035" w:type="dxa"/>
            <w:gridSpan w:val="2"/>
            <w:tcBorders>
              <w:top w:val="single" w:sz="4" w:space="0" w:color="auto"/>
              <w:left w:val="single" w:sz="4" w:space="0" w:color="auto"/>
              <w:bottom w:val="single" w:sz="4" w:space="0" w:color="auto"/>
              <w:right w:val="single" w:sz="4" w:space="0" w:color="auto"/>
            </w:tcBorders>
            <w:vAlign w:val="center"/>
            <w:hideMark/>
          </w:tcPr>
          <w:p w:rsidR="0095338A" w:rsidRPr="0095338A" w:rsidRDefault="0095338A" w:rsidP="0095338A">
            <w:pPr>
              <w:pStyle w:val="153222"/>
              <w:ind w:leftChars="0" w:left="0"/>
              <w:jc w:val="left"/>
              <w:rPr>
                <w:rFonts w:ascii="Times New Roman" w:eastAsia="宋体" w:hAnsi="宋体" w:cs="Times New Roman"/>
                <w:w w:val="100"/>
                <w:sz w:val="24"/>
                <w:szCs w:val="24"/>
              </w:rPr>
            </w:pPr>
            <w:r w:rsidRPr="0095338A">
              <w:rPr>
                <w:rFonts w:ascii="Times New Roman" w:eastAsia="宋体" w:hAnsi="宋体" w:cs="Times New Roman" w:hint="eastAsia"/>
                <w:w w:val="100"/>
                <w:sz w:val="24"/>
                <w:szCs w:val="24"/>
              </w:rPr>
              <w:t>生态</w:t>
            </w:r>
          </w:p>
        </w:tc>
        <w:tc>
          <w:tcPr>
            <w:tcW w:w="1543" w:type="dxa"/>
            <w:tcBorders>
              <w:top w:val="single" w:sz="4" w:space="0" w:color="auto"/>
              <w:left w:val="single" w:sz="4" w:space="0" w:color="auto"/>
              <w:bottom w:val="single" w:sz="4" w:space="0" w:color="auto"/>
              <w:right w:val="single" w:sz="4" w:space="0" w:color="auto"/>
            </w:tcBorders>
            <w:vAlign w:val="center"/>
            <w:hideMark/>
          </w:tcPr>
          <w:p w:rsidR="0095338A" w:rsidRPr="0095338A" w:rsidRDefault="0095338A" w:rsidP="0095338A">
            <w:pPr>
              <w:pStyle w:val="153222"/>
              <w:ind w:leftChars="0" w:left="0"/>
              <w:jc w:val="left"/>
              <w:rPr>
                <w:rFonts w:ascii="Times New Roman" w:eastAsia="宋体" w:hAnsi="宋体" w:cs="Times New Roman"/>
                <w:w w:val="100"/>
                <w:sz w:val="24"/>
                <w:szCs w:val="24"/>
              </w:rPr>
            </w:pPr>
            <w:r w:rsidRPr="0095338A">
              <w:rPr>
                <w:rFonts w:ascii="Times New Roman" w:eastAsia="宋体" w:hAnsi="宋体" w:cs="Times New Roman"/>
                <w:w w:val="100"/>
                <w:sz w:val="24"/>
                <w:szCs w:val="24"/>
              </w:rPr>
              <w:t>/</w:t>
            </w:r>
          </w:p>
        </w:tc>
        <w:tc>
          <w:tcPr>
            <w:tcW w:w="1543" w:type="dxa"/>
            <w:tcBorders>
              <w:top w:val="single" w:sz="4" w:space="0" w:color="auto"/>
              <w:left w:val="single" w:sz="4" w:space="0" w:color="auto"/>
              <w:bottom w:val="single" w:sz="4" w:space="0" w:color="auto"/>
              <w:right w:val="single" w:sz="4" w:space="0" w:color="auto"/>
            </w:tcBorders>
            <w:vAlign w:val="center"/>
            <w:hideMark/>
          </w:tcPr>
          <w:p w:rsidR="0095338A" w:rsidRPr="0095338A" w:rsidRDefault="0095338A" w:rsidP="0095338A">
            <w:pPr>
              <w:pStyle w:val="153222"/>
              <w:ind w:leftChars="0" w:left="0"/>
              <w:jc w:val="left"/>
              <w:rPr>
                <w:rFonts w:ascii="Times New Roman" w:eastAsia="宋体" w:hAnsi="宋体" w:cs="Times New Roman"/>
                <w:w w:val="100"/>
                <w:sz w:val="24"/>
                <w:szCs w:val="24"/>
              </w:rPr>
            </w:pPr>
            <w:r w:rsidRPr="0095338A">
              <w:rPr>
                <w:rFonts w:ascii="Times New Roman" w:eastAsia="宋体" w:hAnsi="宋体" w:cs="Times New Roman"/>
                <w:w w:val="100"/>
                <w:sz w:val="24"/>
                <w:szCs w:val="24"/>
              </w:rPr>
              <w:t>/</w:t>
            </w:r>
          </w:p>
        </w:tc>
        <w:tc>
          <w:tcPr>
            <w:tcW w:w="1540" w:type="dxa"/>
            <w:tcBorders>
              <w:top w:val="single" w:sz="4" w:space="0" w:color="auto"/>
              <w:left w:val="single" w:sz="4" w:space="0" w:color="auto"/>
              <w:bottom w:val="single" w:sz="4" w:space="0" w:color="auto"/>
              <w:right w:val="single" w:sz="4" w:space="0" w:color="auto"/>
            </w:tcBorders>
            <w:vAlign w:val="center"/>
            <w:hideMark/>
          </w:tcPr>
          <w:p w:rsidR="0095338A" w:rsidRPr="0095338A" w:rsidRDefault="0095338A" w:rsidP="0095338A">
            <w:pPr>
              <w:pStyle w:val="153222"/>
              <w:ind w:leftChars="0" w:left="0"/>
              <w:jc w:val="left"/>
              <w:rPr>
                <w:rFonts w:ascii="Times New Roman" w:eastAsia="宋体" w:hAnsi="宋体" w:cs="Times New Roman"/>
                <w:w w:val="100"/>
                <w:sz w:val="24"/>
                <w:szCs w:val="24"/>
              </w:rPr>
            </w:pPr>
            <w:r w:rsidRPr="0095338A">
              <w:rPr>
                <w:rFonts w:ascii="Times New Roman" w:eastAsia="宋体" w:hAnsi="宋体" w:cs="Times New Roman"/>
                <w:w w:val="100"/>
                <w:sz w:val="24"/>
                <w:szCs w:val="24"/>
              </w:rPr>
              <w:t>/</w:t>
            </w:r>
          </w:p>
        </w:tc>
        <w:tc>
          <w:tcPr>
            <w:tcW w:w="2979" w:type="dxa"/>
            <w:tcBorders>
              <w:top w:val="single" w:sz="4" w:space="0" w:color="auto"/>
              <w:left w:val="single" w:sz="4" w:space="0" w:color="auto"/>
              <w:bottom w:val="single" w:sz="4" w:space="0" w:color="auto"/>
              <w:right w:val="single" w:sz="4" w:space="0" w:color="auto"/>
            </w:tcBorders>
            <w:vAlign w:val="center"/>
            <w:hideMark/>
          </w:tcPr>
          <w:p w:rsidR="0095338A" w:rsidRPr="0095338A" w:rsidRDefault="0095338A" w:rsidP="0095338A">
            <w:pPr>
              <w:pStyle w:val="153222"/>
              <w:ind w:leftChars="0" w:left="0"/>
              <w:jc w:val="left"/>
              <w:rPr>
                <w:rFonts w:ascii="Times New Roman" w:eastAsia="宋体" w:hAnsi="宋体" w:cs="Times New Roman"/>
                <w:w w:val="100"/>
                <w:sz w:val="24"/>
                <w:szCs w:val="24"/>
              </w:rPr>
            </w:pPr>
            <w:r w:rsidRPr="0095338A">
              <w:rPr>
                <w:rFonts w:ascii="Times New Roman" w:eastAsia="宋体" w:hAnsi="宋体" w:cs="Times New Roman"/>
                <w:w w:val="100"/>
                <w:sz w:val="24"/>
                <w:szCs w:val="24"/>
              </w:rPr>
              <w:t>/</w:t>
            </w:r>
          </w:p>
        </w:tc>
      </w:tr>
      <w:tr w:rsidR="0095338A" w:rsidTr="0095338A">
        <w:trPr>
          <w:trHeight w:val="70"/>
        </w:trPr>
        <w:tc>
          <w:tcPr>
            <w:tcW w:w="1035" w:type="dxa"/>
            <w:gridSpan w:val="2"/>
            <w:tcBorders>
              <w:top w:val="single" w:sz="4" w:space="0" w:color="auto"/>
              <w:left w:val="single" w:sz="4" w:space="0" w:color="auto"/>
              <w:bottom w:val="single" w:sz="4" w:space="0" w:color="auto"/>
              <w:right w:val="single" w:sz="4" w:space="0" w:color="auto"/>
            </w:tcBorders>
            <w:vAlign w:val="center"/>
            <w:hideMark/>
          </w:tcPr>
          <w:p w:rsidR="0095338A" w:rsidRPr="0095338A" w:rsidRDefault="0095338A" w:rsidP="0095338A">
            <w:pPr>
              <w:pStyle w:val="153222"/>
              <w:ind w:leftChars="0" w:left="0"/>
              <w:jc w:val="left"/>
              <w:rPr>
                <w:rFonts w:ascii="Times New Roman" w:eastAsia="宋体" w:hAnsi="宋体" w:cs="Times New Roman"/>
                <w:w w:val="100"/>
                <w:sz w:val="24"/>
                <w:szCs w:val="24"/>
              </w:rPr>
            </w:pPr>
            <w:r w:rsidRPr="0095338A">
              <w:rPr>
                <w:rFonts w:ascii="Times New Roman" w:eastAsia="宋体" w:hAnsi="宋体" w:cs="Times New Roman" w:hint="eastAsia"/>
                <w:w w:val="100"/>
                <w:sz w:val="24"/>
                <w:szCs w:val="24"/>
              </w:rPr>
              <w:t>水</w:t>
            </w:r>
          </w:p>
        </w:tc>
        <w:tc>
          <w:tcPr>
            <w:tcW w:w="1543" w:type="dxa"/>
            <w:tcBorders>
              <w:top w:val="single" w:sz="4" w:space="0" w:color="auto"/>
              <w:left w:val="single" w:sz="4" w:space="0" w:color="auto"/>
              <w:bottom w:val="single" w:sz="4" w:space="0" w:color="auto"/>
              <w:right w:val="single" w:sz="4" w:space="0" w:color="auto"/>
            </w:tcBorders>
            <w:vAlign w:val="center"/>
            <w:hideMark/>
          </w:tcPr>
          <w:p w:rsidR="0095338A" w:rsidRPr="0095338A" w:rsidRDefault="0095338A" w:rsidP="0095338A">
            <w:pPr>
              <w:pStyle w:val="153222"/>
              <w:ind w:leftChars="0" w:left="0"/>
              <w:jc w:val="left"/>
              <w:rPr>
                <w:rFonts w:ascii="Times New Roman" w:eastAsia="宋体" w:hAnsi="宋体" w:cs="Times New Roman"/>
                <w:w w:val="100"/>
                <w:sz w:val="24"/>
                <w:szCs w:val="24"/>
              </w:rPr>
            </w:pPr>
            <w:r w:rsidRPr="0095338A">
              <w:rPr>
                <w:rFonts w:ascii="Times New Roman" w:eastAsia="宋体" w:hAnsi="宋体" w:cs="Times New Roman"/>
                <w:w w:val="100"/>
                <w:sz w:val="24"/>
                <w:szCs w:val="24"/>
              </w:rPr>
              <w:t>/</w:t>
            </w:r>
          </w:p>
        </w:tc>
        <w:tc>
          <w:tcPr>
            <w:tcW w:w="1543" w:type="dxa"/>
            <w:tcBorders>
              <w:top w:val="single" w:sz="4" w:space="0" w:color="auto"/>
              <w:left w:val="single" w:sz="4" w:space="0" w:color="auto"/>
              <w:bottom w:val="single" w:sz="4" w:space="0" w:color="auto"/>
              <w:right w:val="single" w:sz="4" w:space="0" w:color="auto"/>
            </w:tcBorders>
            <w:vAlign w:val="center"/>
            <w:hideMark/>
          </w:tcPr>
          <w:p w:rsidR="0095338A" w:rsidRPr="0095338A" w:rsidRDefault="0095338A" w:rsidP="0095338A">
            <w:pPr>
              <w:pStyle w:val="153222"/>
              <w:ind w:leftChars="0" w:left="0"/>
              <w:jc w:val="left"/>
              <w:rPr>
                <w:rFonts w:ascii="Times New Roman" w:eastAsia="宋体" w:hAnsi="宋体" w:cs="Times New Roman"/>
                <w:w w:val="100"/>
                <w:sz w:val="24"/>
                <w:szCs w:val="24"/>
              </w:rPr>
            </w:pPr>
            <w:r w:rsidRPr="0095338A">
              <w:rPr>
                <w:rFonts w:ascii="Times New Roman" w:eastAsia="宋体" w:hAnsi="宋体" w:cs="Times New Roman"/>
                <w:w w:val="100"/>
                <w:sz w:val="24"/>
                <w:szCs w:val="24"/>
              </w:rPr>
              <w:t>/</w:t>
            </w:r>
          </w:p>
        </w:tc>
        <w:tc>
          <w:tcPr>
            <w:tcW w:w="1540" w:type="dxa"/>
            <w:tcBorders>
              <w:top w:val="single" w:sz="4" w:space="0" w:color="auto"/>
              <w:left w:val="single" w:sz="4" w:space="0" w:color="auto"/>
              <w:bottom w:val="single" w:sz="4" w:space="0" w:color="auto"/>
              <w:right w:val="single" w:sz="4" w:space="0" w:color="auto"/>
            </w:tcBorders>
            <w:vAlign w:val="center"/>
            <w:hideMark/>
          </w:tcPr>
          <w:p w:rsidR="0095338A" w:rsidRPr="0095338A" w:rsidRDefault="0095338A" w:rsidP="0095338A">
            <w:pPr>
              <w:pStyle w:val="153222"/>
              <w:ind w:leftChars="0" w:left="0"/>
              <w:jc w:val="left"/>
              <w:rPr>
                <w:rFonts w:ascii="Times New Roman" w:eastAsia="宋体" w:hAnsi="宋体" w:cs="Times New Roman"/>
                <w:w w:val="100"/>
                <w:sz w:val="24"/>
                <w:szCs w:val="24"/>
              </w:rPr>
            </w:pPr>
            <w:r w:rsidRPr="0095338A">
              <w:rPr>
                <w:rFonts w:ascii="Times New Roman" w:eastAsia="宋体" w:hAnsi="宋体" w:cs="Times New Roman"/>
                <w:w w:val="100"/>
                <w:sz w:val="24"/>
                <w:szCs w:val="24"/>
              </w:rPr>
              <w:t>/</w:t>
            </w:r>
          </w:p>
        </w:tc>
        <w:tc>
          <w:tcPr>
            <w:tcW w:w="2979" w:type="dxa"/>
            <w:tcBorders>
              <w:top w:val="single" w:sz="4" w:space="0" w:color="auto"/>
              <w:left w:val="single" w:sz="4" w:space="0" w:color="auto"/>
              <w:bottom w:val="single" w:sz="4" w:space="0" w:color="auto"/>
              <w:right w:val="single" w:sz="4" w:space="0" w:color="auto"/>
            </w:tcBorders>
            <w:vAlign w:val="center"/>
            <w:hideMark/>
          </w:tcPr>
          <w:p w:rsidR="0095338A" w:rsidRPr="0095338A" w:rsidRDefault="0095338A" w:rsidP="0095338A">
            <w:pPr>
              <w:pStyle w:val="153222"/>
              <w:ind w:leftChars="0" w:left="0"/>
              <w:jc w:val="left"/>
              <w:rPr>
                <w:rFonts w:ascii="Times New Roman" w:eastAsia="宋体" w:hAnsi="宋体" w:cs="Times New Roman"/>
                <w:w w:val="100"/>
                <w:sz w:val="24"/>
                <w:szCs w:val="24"/>
              </w:rPr>
            </w:pPr>
            <w:r w:rsidRPr="0095338A">
              <w:rPr>
                <w:rFonts w:ascii="Times New Roman" w:eastAsia="宋体" w:hAnsi="宋体" w:cs="Times New Roman"/>
                <w:w w:val="100"/>
                <w:sz w:val="24"/>
                <w:szCs w:val="24"/>
              </w:rPr>
              <w:t>/</w:t>
            </w:r>
          </w:p>
        </w:tc>
      </w:tr>
      <w:tr w:rsidR="0095338A" w:rsidTr="0095338A">
        <w:trPr>
          <w:trHeight w:val="70"/>
        </w:trPr>
        <w:tc>
          <w:tcPr>
            <w:tcW w:w="1035" w:type="dxa"/>
            <w:gridSpan w:val="2"/>
            <w:tcBorders>
              <w:top w:val="single" w:sz="4" w:space="0" w:color="auto"/>
              <w:left w:val="single" w:sz="4" w:space="0" w:color="auto"/>
              <w:bottom w:val="single" w:sz="4" w:space="0" w:color="auto"/>
              <w:right w:val="single" w:sz="4" w:space="0" w:color="auto"/>
            </w:tcBorders>
            <w:vAlign w:val="center"/>
            <w:hideMark/>
          </w:tcPr>
          <w:p w:rsidR="0095338A" w:rsidRPr="0095338A" w:rsidRDefault="0095338A" w:rsidP="0095338A">
            <w:pPr>
              <w:pStyle w:val="153222"/>
              <w:ind w:leftChars="0" w:left="0"/>
              <w:jc w:val="left"/>
              <w:rPr>
                <w:rFonts w:ascii="Times New Roman" w:eastAsia="宋体" w:hAnsi="宋体" w:cs="Times New Roman"/>
                <w:w w:val="100"/>
                <w:sz w:val="24"/>
                <w:szCs w:val="24"/>
              </w:rPr>
            </w:pPr>
            <w:r w:rsidRPr="0095338A">
              <w:rPr>
                <w:rFonts w:ascii="Times New Roman" w:eastAsia="宋体" w:hAnsi="宋体" w:cs="Times New Roman" w:hint="eastAsia"/>
                <w:w w:val="100"/>
                <w:sz w:val="24"/>
                <w:szCs w:val="24"/>
              </w:rPr>
              <w:t>气</w:t>
            </w:r>
          </w:p>
        </w:tc>
        <w:tc>
          <w:tcPr>
            <w:tcW w:w="1543" w:type="dxa"/>
            <w:tcBorders>
              <w:top w:val="single" w:sz="4" w:space="0" w:color="auto"/>
              <w:left w:val="single" w:sz="4" w:space="0" w:color="auto"/>
              <w:bottom w:val="single" w:sz="4" w:space="0" w:color="auto"/>
              <w:right w:val="single" w:sz="4" w:space="0" w:color="auto"/>
            </w:tcBorders>
            <w:vAlign w:val="center"/>
            <w:hideMark/>
          </w:tcPr>
          <w:p w:rsidR="0095338A" w:rsidRPr="0095338A" w:rsidRDefault="0095338A" w:rsidP="0095338A">
            <w:pPr>
              <w:pStyle w:val="153222"/>
              <w:ind w:leftChars="0" w:left="0"/>
              <w:jc w:val="left"/>
              <w:rPr>
                <w:rFonts w:ascii="Times New Roman" w:eastAsia="宋体" w:hAnsi="宋体" w:cs="Times New Roman"/>
                <w:w w:val="100"/>
                <w:sz w:val="24"/>
                <w:szCs w:val="24"/>
              </w:rPr>
            </w:pPr>
            <w:r w:rsidRPr="0095338A">
              <w:rPr>
                <w:rFonts w:ascii="Times New Roman" w:eastAsia="宋体" w:hAnsi="宋体" w:cs="Times New Roman"/>
                <w:w w:val="100"/>
                <w:sz w:val="24"/>
                <w:szCs w:val="24"/>
              </w:rPr>
              <w:t>/</w:t>
            </w:r>
          </w:p>
        </w:tc>
        <w:tc>
          <w:tcPr>
            <w:tcW w:w="1543" w:type="dxa"/>
            <w:tcBorders>
              <w:top w:val="single" w:sz="4" w:space="0" w:color="auto"/>
              <w:left w:val="single" w:sz="4" w:space="0" w:color="auto"/>
              <w:bottom w:val="single" w:sz="4" w:space="0" w:color="auto"/>
              <w:right w:val="single" w:sz="4" w:space="0" w:color="auto"/>
            </w:tcBorders>
            <w:vAlign w:val="center"/>
            <w:hideMark/>
          </w:tcPr>
          <w:p w:rsidR="0095338A" w:rsidRPr="0095338A" w:rsidRDefault="0095338A" w:rsidP="0095338A">
            <w:pPr>
              <w:pStyle w:val="153222"/>
              <w:ind w:leftChars="0" w:left="0"/>
              <w:jc w:val="left"/>
              <w:rPr>
                <w:rFonts w:ascii="Times New Roman" w:eastAsia="宋体" w:hAnsi="宋体" w:cs="Times New Roman"/>
                <w:w w:val="100"/>
                <w:sz w:val="24"/>
                <w:szCs w:val="24"/>
              </w:rPr>
            </w:pPr>
            <w:r w:rsidRPr="0095338A">
              <w:rPr>
                <w:rFonts w:ascii="Times New Roman" w:eastAsia="宋体" w:hAnsi="宋体" w:cs="Times New Roman"/>
                <w:w w:val="100"/>
                <w:sz w:val="24"/>
                <w:szCs w:val="24"/>
              </w:rPr>
              <w:t>/</w:t>
            </w:r>
          </w:p>
        </w:tc>
        <w:tc>
          <w:tcPr>
            <w:tcW w:w="1540" w:type="dxa"/>
            <w:tcBorders>
              <w:top w:val="single" w:sz="4" w:space="0" w:color="auto"/>
              <w:left w:val="single" w:sz="4" w:space="0" w:color="auto"/>
              <w:bottom w:val="single" w:sz="4" w:space="0" w:color="auto"/>
              <w:right w:val="single" w:sz="4" w:space="0" w:color="auto"/>
            </w:tcBorders>
            <w:vAlign w:val="center"/>
            <w:hideMark/>
          </w:tcPr>
          <w:p w:rsidR="0095338A" w:rsidRPr="0095338A" w:rsidRDefault="0095338A" w:rsidP="0095338A">
            <w:pPr>
              <w:pStyle w:val="153222"/>
              <w:ind w:leftChars="0" w:left="0"/>
              <w:jc w:val="left"/>
              <w:rPr>
                <w:rFonts w:ascii="Times New Roman" w:eastAsia="宋体" w:hAnsi="宋体" w:cs="Times New Roman"/>
                <w:w w:val="100"/>
                <w:sz w:val="24"/>
                <w:szCs w:val="24"/>
              </w:rPr>
            </w:pPr>
            <w:r w:rsidRPr="0095338A">
              <w:rPr>
                <w:rFonts w:ascii="Times New Roman" w:eastAsia="宋体" w:hAnsi="宋体" w:cs="Times New Roman"/>
                <w:w w:val="100"/>
                <w:sz w:val="24"/>
                <w:szCs w:val="24"/>
              </w:rPr>
              <w:t>/</w:t>
            </w:r>
          </w:p>
        </w:tc>
        <w:tc>
          <w:tcPr>
            <w:tcW w:w="2979" w:type="dxa"/>
            <w:tcBorders>
              <w:top w:val="single" w:sz="4" w:space="0" w:color="auto"/>
              <w:left w:val="single" w:sz="4" w:space="0" w:color="auto"/>
              <w:bottom w:val="single" w:sz="4" w:space="0" w:color="auto"/>
              <w:right w:val="single" w:sz="4" w:space="0" w:color="auto"/>
            </w:tcBorders>
            <w:vAlign w:val="center"/>
            <w:hideMark/>
          </w:tcPr>
          <w:p w:rsidR="0095338A" w:rsidRPr="0095338A" w:rsidRDefault="0095338A" w:rsidP="0095338A">
            <w:pPr>
              <w:pStyle w:val="153222"/>
              <w:ind w:leftChars="0" w:left="0"/>
              <w:jc w:val="left"/>
              <w:rPr>
                <w:rFonts w:ascii="Times New Roman" w:eastAsia="宋体" w:hAnsi="宋体" w:cs="Times New Roman"/>
                <w:w w:val="100"/>
                <w:sz w:val="24"/>
                <w:szCs w:val="24"/>
              </w:rPr>
            </w:pPr>
            <w:r w:rsidRPr="0095338A">
              <w:rPr>
                <w:rFonts w:ascii="Times New Roman" w:eastAsia="宋体" w:hAnsi="宋体" w:cs="Times New Roman"/>
                <w:w w:val="100"/>
                <w:sz w:val="24"/>
                <w:szCs w:val="24"/>
              </w:rPr>
              <w:t>/</w:t>
            </w:r>
          </w:p>
        </w:tc>
      </w:tr>
      <w:tr w:rsidR="0095338A" w:rsidTr="0095338A">
        <w:trPr>
          <w:trHeight w:val="1898"/>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95338A" w:rsidRPr="0095338A" w:rsidRDefault="0095338A" w:rsidP="0095338A">
            <w:pPr>
              <w:pStyle w:val="153222"/>
              <w:ind w:leftChars="0" w:left="0"/>
              <w:jc w:val="left"/>
              <w:rPr>
                <w:rFonts w:ascii="Times New Roman" w:eastAsia="宋体" w:hAnsi="宋体" w:cs="Times New Roman"/>
                <w:w w:val="100"/>
                <w:sz w:val="24"/>
                <w:szCs w:val="24"/>
              </w:rPr>
            </w:pPr>
            <w:r w:rsidRPr="0095338A">
              <w:rPr>
                <w:rFonts w:ascii="Times New Roman" w:eastAsia="宋体" w:hAnsi="宋体" w:cs="Times New Roman" w:hint="eastAsia"/>
                <w:w w:val="100"/>
                <w:sz w:val="24"/>
                <w:szCs w:val="24"/>
              </w:rPr>
              <w:t>声</w:t>
            </w:r>
          </w:p>
        </w:tc>
        <w:tc>
          <w:tcPr>
            <w:tcW w:w="475" w:type="dxa"/>
            <w:tcBorders>
              <w:top w:val="single" w:sz="4" w:space="0" w:color="auto"/>
              <w:left w:val="single" w:sz="4" w:space="0" w:color="auto"/>
              <w:bottom w:val="single" w:sz="4" w:space="0" w:color="auto"/>
              <w:right w:val="single" w:sz="4" w:space="0" w:color="auto"/>
            </w:tcBorders>
            <w:vAlign w:val="center"/>
            <w:hideMark/>
          </w:tcPr>
          <w:p w:rsidR="0095338A" w:rsidRDefault="0095338A" w:rsidP="0095338A">
            <w:pPr>
              <w:pStyle w:val="001"/>
              <w:spacing w:before="0" w:line="240" w:lineRule="auto"/>
              <w:ind w:firstLine="0"/>
              <w:jc w:val="left"/>
              <w:rPr>
                <w:rFonts w:ascii="Times New Roman" w:eastAsia="宋体" w:hAnsi="宋体" w:cs="Times New Roman"/>
              </w:rPr>
            </w:pPr>
            <w:r>
              <w:rPr>
                <w:rFonts w:ascii="Times New Roman" w:eastAsia="宋体" w:hAnsi="宋体" w:cs="Times New Roman" w:hint="eastAsia"/>
              </w:rPr>
              <w:t>项目</w:t>
            </w:r>
          </w:p>
        </w:tc>
        <w:tc>
          <w:tcPr>
            <w:tcW w:w="1543" w:type="dxa"/>
            <w:tcBorders>
              <w:top w:val="single" w:sz="4" w:space="0" w:color="auto"/>
              <w:left w:val="single" w:sz="4" w:space="0" w:color="auto"/>
              <w:bottom w:val="single" w:sz="4" w:space="0" w:color="auto"/>
              <w:right w:val="single" w:sz="4" w:space="0" w:color="auto"/>
            </w:tcBorders>
            <w:vAlign w:val="center"/>
            <w:hideMark/>
          </w:tcPr>
          <w:p w:rsidR="0095338A" w:rsidRPr="0095338A" w:rsidRDefault="0095338A" w:rsidP="0095338A">
            <w:pPr>
              <w:pStyle w:val="153222"/>
              <w:ind w:leftChars="0" w:left="0"/>
              <w:jc w:val="left"/>
              <w:rPr>
                <w:rFonts w:ascii="Times New Roman" w:eastAsia="宋体" w:hAnsi="宋体" w:cs="Times New Roman"/>
                <w:w w:val="100"/>
                <w:sz w:val="24"/>
                <w:szCs w:val="24"/>
              </w:rPr>
            </w:pPr>
            <w:r w:rsidRPr="0095338A">
              <w:rPr>
                <w:rFonts w:ascii="Times New Roman" w:eastAsia="宋体" w:hAnsi="宋体" w:cs="Times New Roman"/>
                <w:w w:val="100"/>
                <w:sz w:val="24"/>
                <w:szCs w:val="24"/>
              </w:rPr>
              <w:t>2019</w:t>
            </w:r>
            <w:r w:rsidRPr="0095338A">
              <w:rPr>
                <w:rFonts w:ascii="Times New Roman" w:eastAsia="宋体" w:hAnsi="宋体" w:cs="Times New Roman" w:hint="eastAsia"/>
                <w:w w:val="100"/>
                <w:sz w:val="24"/>
                <w:szCs w:val="24"/>
              </w:rPr>
              <w:t>年</w:t>
            </w:r>
            <w:r w:rsidRPr="0095338A">
              <w:rPr>
                <w:rFonts w:ascii="Times New Roman" w:eastAsia="宋体" w:hAnsi="宋体" w:cs="Times New Roman"/>
                <w:w w:val="100"/>
                <w:sz w:val="24"/>
                <w:szCs w:val="24"/>
              </w:rPr>
              <w:t>12</w:t>
            </w:r>
            <w:r w:rsidRPr="0095338A">
              <w:rPr>
                <w:rFonts w:ascii="Times New Roman" w:eastAsia="宋体" w:hAnsi="宋体" w:cs="Times New Roman" w:hint="eastAsia"/>
                <w:w w:val="100"/>
                <w:sz w:val="24"/>
                <w:szCs w:val="24"/>
              </w:rPr>
              <w:t>月</w:t>
            </w:r>
            <w:r w:rsidRPr="0095338A">
              <w:rPr>
                <w:rFonts w:ascii="Times New Roman" w:eastAsia="宋体" w:hAnsi="宋体" w:cs="Times New Roman"/>
                <w:w w:val="100"/>
                <w:sz w:val="24"/>
                <w:szCs w:val="24"/>
              </w:rPr>
              <w:t>7</w:t>
            </w:r>
            <w:r w:rsidRPr="0095338A">
              <w:rPr>
                <w:rFonts w:ascii="Times New Roman" w:eastAsia="宋体" w:hAnsi="宋体" w:cs="Times New Roman" w:hint="eastAsia"/>
                <w:w w:val="100"/>
                <w:sz w:val="24"/>
                <w:szCs w:val="24"/>
              </w:rPr>
              <w:t>日</w:t>
            </w:r>
            <w:r w:rsidRPr="0095338A">
              <w:rPr>
                <w:rFonts w:ascii="Times New Roman" w:eastAsia="宋体" w:hAnsi="宋体" w:cs="Times New Roman"/>
                <w:w w:val="100"/>
                <w:sz w:val="24"/>
                <w:szCs w:val="24"/>
              </w:rPr>
              <w:t>-8</w:t>
            </w:r>
            <w:r w:rsidRPr="0095338A">
              <w:rPr>
                <w:rFonts w:ascii="Times New Roman" w:eastAsia="宋体" w:hAnsi="宋体" w:cs="Times New Roman" w:hint="eastAsia"/>
                <w:w w:val="100"/>
                <w:sz w:val="24"/>
                <w:szCs w:val="24"/>
              </w:rPr>
              <w:t>日，检测</w:t>
            </w:r>
            <w:r w:rsidRPr="0095338A">
              <w:rPr>
                <w:rFonts w:ascii="Times New Roman" w:eastAsia="宋体" w:hAnsi="宋体" w:cs="Times New Roman"/>
                <w:w w:val="100"/>
                <w:sz w:val="24"/>
                <w:szCs w:val="24"/>
              </w:rPr>
              <w:t>2</w:t>
            </w:r>
            <w:r w:rsidRPr="0095338A">
              <w:rPr>
                <w:rFonts w:ascii="Times New Roman" w:eastAsia="宋体" w:hAnsi="宋体" w:cs="Times New Roman" w:hint="eastAsia"/>
                <w:w w:val="100"/>
                <w:sz w:val="24"/>
                <w:szCs w:val="24"/>
              </w:rPr>
              <w:t>天，昼夜各检测</w:t>
            </w:r>
            <w:r w:rsidRPr="0095338A">
              <w:rPr>
                <w:rFonts w:ascii="Times New Roman" w:eastAsia="宋体" w:hAnsi="宋体" w:cs="Times New Roman"/>
                <w:w w:val="100"/>
                <w:sz w:val="24"/>
                <w:szCs w:val="24"/>
              </w:rPr>
              <w:t>1</w:t>
            </w:r>
            <w:r w:rsidRPr="0095338A">
              <w:rPr>
                <w:rFonts w:ascii="Times New Roman" w:eastAsia="宋体" w:hAnsi="宋体" w:cs="Times New Roman" w:hint="eastAsia"/>
                <w:w w:val="100"/>
                <w:sz w:val="24"/>
                <w:szCs w:val="24"/>
              </w:rPr>
              <w:t>次</w:t>
            </w:r>
          </w:p>
        </w:tc>
        <w:tc>
          <w:tcPr>
            <w:tcW w:w="1543" w:type="dxa"/>
            <w:tcBorders>
              <w:top w:val="single" w:sz="4" w:space="0" w:color="auto"/>
              <w:left w:val="single" w:sz="4" w:space="0" w:color="auto"/>
              <w:bottom w:val="single" w:sz="4" w:space="0" w:color="auto"/>
              <w:right w:val="single" w:sz="4" w:space="0" w:color="auto"/>
            </w:tcBorders>
            <w:vAlign w:val="center"/>
            <w:hideMark/>
          </w:tcPr>
          <w:p w:rsidR="0095338A" w:rsidRPr="0095338A" w:rsidRDefault="0095338A" w:rsidP="00B83A06">
            <w:pPr>
              <w:pStyle w:val="153222"/>
              <w:ind w:leftChars="0" w:left="0"/>
              <w:jc w:val="left"/>
              <w:rPr>
                <w:rFonts w:ascii="Times New Roman" w:eastAsia="宋体" w:hAnsi="宋体" w:cs="Times New Roman"/>
                <w:w w:val="100"/>
                <w:sz w:val="24"/>
                <w:szCs w:val="24"/>
              </w:rPr>
            </w:pPr>
            <w:r w:rsidRPr="0095338A">
              <w:rPr>
                <w:rFonts w:ascii="Times New Roman" w:eastAsia="宋体" w:hAnsi="宋体" w:cs="Times New Roman" w:hint="eastAsia"/>
                <w:w w:val="100"/>
                <w:sz w:val="24"/>
                <w:szCs w:val="24"/>
              </w:rPr>
              <w:t>沿线路共设</w:t>
            </w:r>
            <w:r w:rsidRPr="0095338A">
              <w:rPr>
                <w:rFonts w:ascii="Times New Roman" w:eastAsia="宋体" w:hAnsi="宋体" w:cs="Times New Roman"/>
                <w:w w:val="100"/>
                <w:sz w:val="24"/>
                <w:szCs w:val="24"/>
              </w:rPr>
              <w:t>1</w:t>
            </w:r>
            <w:r w:rsidR="00B83A06">
              <w:rPr>
                <w:rFonts w:ascii="Times New Roman" w:eastAsia="宋体" w:hAnsi="宋体" w:cs="Times New Roman" w:hint="eastAsia"/>
                <w:w w:val="100"/>
                <w:sz w:val="24"/>
                <w:szCs w:val="24"/>
              </w:rPr>
              <w:t>8</w:t>
            </w:r>
            <w:r w:rsidRPr="0095338A">
              <w:rPr>
                <w:rFonts w:ascii="Times New Roman" w:eastAsia="宋体" w:hAnsi="宋体" w:cs="Times New Roman" w:hint="eastAsia"/>
                <w:w w:val="100"/>
                <w:sz w:val="24"/>
                <w:szCs w:val="24"/>
              </w:rPr>
              <w:t>个监测点</w:t>
            </w:r>
          </w:p>
        </w:tc>
        <w:tc>
          <w:tcPr>
            <w:tcW w:w="1540" w:type="dxa"/>
            <w:tcBorders>
              <w:top w:val="single" w:sz="4" w:space="0" w:color="auto"/>
              <w:left w:val="single" w:sz="4" w:space="0" w:color="auto"/>
              <w:bottom w:val="single" w:sz="4" w:space="0" w:color="auto"/>
              <w:right w:val="single" w:sz="4" w:space="0" w:color="auto"/>
            </w:tcBorders>
            <w:vAlign w:val="center"/>
            <w:hideMark/>
          </w:tcPr>
          <w:p w:rsidR="0095338A" w:rsidRPr="0095338A" w:rsidRDefault="0095338A" w:rsidP="0095338A">
            <w:pPr>
              <w:pStyle w:val="153222"/>
              <w:ind w:leftChars="0" w:left="0"/>
              <w:jc w:val="left"/>
              <w:rPr>
                <w:rFonts w:ascii="Times New Roman" w:eastAsia="宋体" w:hAnsi="宋体" w:cs="Times New Roman"/>
                <w:w w:val="100"/>
                <w:sz w:val="24"/>
                <w:szCs w:val="24"/>
              </w:rPr>
            </w:pPr>
            <w:r w:rsidRPr="0095338A">
              <w:rPr>
                <w:rFonts w:ascii="Times New Roman" w:eastAsia="宋体" w:hAnsi="宋体" w:cs="Times New Roman" w:hint="eastAsia"/>
                <w:w w:val="100"/>
                <w:sz w:val="24"/>
                <w:szCs w:val="24"/>
              </w:rPr>
              <w:t>噪声</w:t>
            </w:r>
          </w:p>
        </w:tc>
        <w:tc>
          <w:tcPr>
            <w:tcW w:w="2979" w:type="dxa"/>
            <w:tcBorders>
              <w:top w:val="single" w:sz="4" w:space="0" w:color="auto"/>
              <w:left w:val="single" w:sz="4" w:space="0" w:color="auto"/>
              <w:bottom w:val="single" w:sz="4" w:space="0" w:color="auto"/>
              <w:right w:val="single" w:sz="4" w:space="0" w:color="auto"/>
            </w:tcBorders>
            <w:vAlign w:val="center"/>
            <w:hideMark/>
          </w:tcPr>
          <w:p w:rsidR="0095338A" w:rsidRPr="0095338A" w:rsidRDefault="0095338A" w:rsidP="00B83A06">
            <w:pPr>
              <w:pStyle w:val="153222"/>
              <w:ind w:leftChars="0" w:left="0"/>
              <w:jc w:val="left"/>
              <w:rPr>
                <w:rFonts w:ascii="Times New Roman" w:eastAsia="宋体" w:hAnsi="宋体" w:cs="Times New Roman"/>
                <w:w w:val="100"/>
                <w:sz w:val="24"/>
                <w:szCs w:val="24"/>
              </w:rPr>
            </w:pPr>
            <w:r w:rsidRPr="0095338A">
              <w:rPr>
                <w:rFonts w:ascii="Times New Roman" w:eastAsia="宋体" w:hAnsi="宋体" w:cs="Times New Roman" w:hint="eastAsia"/>
                <w:w w:val="100"/>
                <w:sz w:val="24"/>
                <w:szCs w:val="24"/>
              </w:rPr>
              <w:t>经检测，</w:t>
            </w:r>
            <w:r w:rsidRPr="0095338A">
              <w:rPr>
                <w:rFonts w:ascii="Times New Roman" w:eastAsia="宋体" w:hAnsi="宋体" w:cs="Times New Roman"/>
                <w:w w:val="100"/>
                <w:sz w:val="24"/>
                <w:szCs w:val="24"/>
              </w:rPr>
              <w:t>1</w:t>
            </w:r>
            <w:r w:rsidR="00B83A06">
              <w:rPr>
                <w:rFonts w:ascii="Times New Roman" w:eastAsia="宋体" w:hAnsi="宋体" w:cs="Times New Roman" w:hint="eastAsia"/>
                <w:w w:val="100"/>
                <w:sz w:val="24"/>
                <w:szCs w:val="24"/>
              </w:rPr>
              <w:t>8</w:t>
            </w:r>
            <w:r w:rsidRPr="0095338A">
              <w:rPr>
                <w:rFonts w:ascii="Times New Roman" w:eastAsia="宋体" w:hAnsi="宋体" w:cs="Times New Roman" w:hint="eastAsia"/>
                <w:w w:val="100"/>
                <w:sz w:val="24"/>
                <w:szCs w:val="24"/>
              </w:rPr>
              <w:t>个敏感点昼间噪声值为</w:t>
            </w:r>
            <w:r w:rsidR="00B83A06" w:rsidRPr="00B83A06">
              <w:rPr>
                <w:rFonts w:ascii="Times New Roman" w:eastAsia="宋体" w:hAnsi="宋体" w:cs="Times New Roman"/>
                <w:w w:val="100"/>
                <w:sz w:val="24"/>
                <w:szCs w:val="24"/>
              </w:rPr>
              <w:t>52.6-59.3dB(A)</w:t>
            </w:r>
            <w:r w:rsidR="00B83A06" w:rsidRPr="00B83A06">
              <w:rPr>
                <w:rFonts w:ascii="Times New Roman" w:eastAsia="宋体" w:hAnsi="宋体" w:cs="Times New Roman" w:hint="eastAsia"/>
                <w:w w:val="100"/>
                <w:sz w:val="24"/>
                <w:szCs w:val="24"/>
              </w:rPr>
              <w:t>，夜间噪声值为</w:t>
            </w:r>
            <w:r w:rsidR="00B83A06" w:rsidRPr="00B83A06">
              <w:rPr>
                <w:rFonts w:ascii="Times New Roman" w:eastAsia="宋体" w:hAnsi="宋体" w:cs="Times New Roman"/>
                <w:w w:val="100"/>
                <w:sz w:val="24"/>
                <w:szCs w:val="24"/>
              </w:rPr>
              <w:t>44.3-49.3dB(A)</w:t>
            </w:r>
            <w:r w:rsidRPr="0095338A">
              <w:rPr>
                <w:rFonts w:ascii="Times New Roman" w:eastAsia="宋体" w:hAnsi="宋体" w:cs="Times New Roman" w:hint="eastAsia"/>
                <w:w w:val="100"/>
                <w:sz w:val="24"/>
                <w:szCs w:val="24"/>
              </w:rPr>
              <w:t>，符合《工业企业厂界环境噪声排放标准》（</w:t>
            </w:r>
            <w:r w:rsidRPr="0095338A">
              <w:rPr>
                <w:rFonts w:ascii="Times New Roman" w:eastAsia="宋体" w:hAnsi="宋体" w:cs="Times New Roman"/>
                <w:w w:val="100"/>
                <w:sz w:val="24"/>
                <w:szCs w:val="24"/>
              </w:rPr>
              <w:t>GB 12348-2008</w:t>
            </w:r>
            <w:r w:rsidRPr="0095338A">
              <w:rPr>
                <w:rFonts w:ascii="Times New Roman" w:eastAsia="宋体" w:hAnsi="宋体" w:cs="Times New Roman" w:hint="eastAsia"/>
                <w:w w:val="100"/>
                <w:sz w:val="24"/>
                <w:szCs w:val="24"/>
              </w:rPr>
              <w:t>）</w:t>
            </w:r>
            <w:r w:rsidRPr="0095338A">
              <w:rPr>
                <w:rFonts w:ascii="Times New Roman" w:eastAsia="宋体" w:hAnsi="宋体" w:cs="Times New Roman"/>
                <w:w w:val="100"/>
                <w:sz w:val="24"/>
                <w:szCs w:val="24"/>
              </w:rPr>
              <w:t>2</w:t>
            </w:r>
            <w:r w:rsidRPr="0095338A">
              <w:rPr>
                <w:rFonts w:ascii="Times New Roman" w:eastAsia="宋体" w:hAnsi="宋体" w:cs="Times New Roman" w:hint="eastAsia"/>
                <w:w w:val="100"/>
                <w:sz w:val="24"/>
                <w:szCs w:val="24"/>
              </w:rPr>
              <w:t>类标准。</w:t>
            </w:r>
          </w:p>
        </w:tc>
      </w:tr>
      <w:tr w:rsidR="0095338A" w:rsidTr="0095338A">
        <w:trPr>
          <w:trHeight w:val="1898"/>
        </w:trPr>
        <w:tc>
          <w:tcPr>
            <w:tcW w:w="1035" w:type="dxa"/>
            <w:vMerge/>
            <w:tcBorders>
              <w:top w:val="single" w:sz="4" w:space="0" w:color="auto"/>
              <w:left w:val="single" w:sz="4" w:space="0" w:color="auto"/>
              <w:bottom w:val="single" w:sz="4" w:space="0" w:color="auto"/>
              <w:right w:val="single" w:sz="4" w:space="0" w:color="auto"/>
            </w:tcBorders>
            <w:vAlign w:val="center"/>
            <w:hideMark/>
          </w:tcPr>
          <w:p w:rsidR="0095338A" w:rsidRDefault="0095338A">
            <w:pPr>
              <w:widowControl/>
              <w:jc w:val="left"/>
              <w:rPr>
                <w:rFonts w:ascii="Times New Roman" w:eastAsia="宋体" w:hAnsi="宋体" w:cs="Times New Roman"/>
                <w:sz w:val="24"/>
              </w:rPr>
            </w:pPr>
          </w:p>
        </w:tc>
        <w:tc>
          <w:tcPr>
            <w:tcW w:w="475" w:type="dxa"/>
            <w:tcBorders>
              <w:top w:val="single" w:sz="4" w:space="0" w:color="auto"/>
              <w:left w:val="single" w:sz="4" w:space="0" w:color="auto"/>
              <w:bottom w:val="single" w:sz="4" w:space="0" w:color="auto"/>
              <w:right w:val="single" w:sz="4" w:space="0" w:color="auto"/>
            </w:tcBorders>
            <w:vAlign w:val="center"/>
            <w:hideMark/>
          </w:tcPr>
          <w:p w:rsidR="0095338A" w:rsidRDefault="0095338A">
            <w:pPr>
              <w:pStyle w:val="001"/>
              <w:snapToGrid w:val="0"/>
              <w:spacing w:before="0" w:line="240" w:lineRule="auto"/>
              <w:ind w:firstLine="0"/>
              <w:jc w:val="center"/>
              <w:rPr>
                <w:rFonts w:ascii="Times New Roman" w:hAnsi="Times New Roman" w:cs="Times New Roman"/>
                <w:kern w:val="0"/>
              </w:rPr>
            </w:pPr>
            <w:r>
              <w:rPr>
                <w:rFonts w:ascii="Times New Roman" w:hAnsi="Times New Roman" w:cs="Times New Roman" w:hint="eastAsia"/>
                <w:kern w:val="0"/>
              </w:rPr>
              <w:t>监测点位示意图</w:t>
            </w:r>
          </w:p>
        </w:tc>
        <w:tc>
          <w:tcPr>
            <w:tcW w:w="7605" w:type="dxa"/>
            <w:gridSpan w:val="4"/>
            <w:tcBorders>
              <w:top w:val="single" w:sz="4" w:space="0" w:color="auto"/>
              <w:left w:val="single" w:sz="4" w:space="0" w:color="auto"/>
              <w:bottom w:val="single" w:sz="4" w:space="0" w:color="auto"/>
              <w:right w:val="single" w:sz="4" w:space="0" w:color="auto"/>
            </w:tcBorders>
            <w:vAlign w:val="center"/>
          </w:tcPr>
          <w:p w:rsidR="0095338A" w:rsidRPr="0095338A" w:rsidRDefault="0095338A" w:rsidP="0095338A">
            <w:pPr>
              <w:pStyle w:val="153222"/>
              <w:ind w:leftChars="0" w:left="0"/>
              <w:jc w:val="left"/>
              <w:rPr>
                <w:rFonts w:ascii="Times New Roman" w:eastAsia="宋体" w:hAnsi="宋体" w:cs="Times New Roman"/>
                <w:w w:val="100"/>
                <w:sz w:val="24"/>
                <w:szCs w:val="24"/>
              </w:rPr>
            </w:pPr>
          </w:p>
          <w:p w:rsidR="0095338A" w:rsidRPr="0095338A" w:rsidRDefault="0095338A" w:rsidP="0095338A">
            <w:pPr>
              <w:pStyle w:val="153222"/>
              <w:ind w:leftChars="0" w:left="0"/>
              <w:jc w:val="left"/>
              <w:rPr>
                <w:rFonts w:ascii="Times New Roman" w:eastAsia="宋体" w:hAnsi="宋体" w:cs="Times New Roman"/>
                <w:w w:val="100"/>
                <w:sz w:val="24"/>
                <w:szCs w:val="24"/>
              </w:rPr>
            </w:pPr>
          </w:p>
          <w:p w:rsidR="0095338A" w:rsidRPr="0095338A" w:rsidRDefault="0095338A" w:rsidP="0095338A">
            <w:pPr>
              <w:pStyle w:val="153222"/>
              <w:ind w:leftChars="0" w:left="0"/>
              <w:jc w:val="left"/>
              <w:rPr>
                <w:rFonts w:ascii="Times New Roman" w:eastAsia="宋体" w:hAnsi="宋体" w:cs="Times New Roman"/>
                <w:w w:val="100"/>
                <w:sz w:val="24"/>
                <w:szCs w:val="24"/>
              </w:rPr>
            </w:pPr>
          </w:p>
          <w:p w:rsidR="0095338A" w:rsidRPr="0095338A" w:rsidRDefault="00B83A06" w:rsidP="0095338A">
            <w:pPr>
              <w:pStyle w:val="153222"/>
              <w:ind w:leftChars="0" w:left="0"/>
              <w:jc w:val="left"/>
              <w:rPr>
                <w:rFonts w:ascii="Times New Roman" w:eastAsia="宋体" w:hAnsi="宋体" w:cs="Times New Roman"/>
                <w:w w:val="100"/>
                <w:sz w:val="24"/>
                <w:szCs w:val="24"/>
              </w:rPr>
            </w:pPr>
            <w:r>
              <w:rPr>
                <w:rFonts w:ascii="Times New Roman" w:eastAsia="宋体" w:hAnsi="宋体" w:cs="Times New Roman"/>
                <w:noProof/>
                <w:sz w:val="24"/>
              </w:rPr>
              <w:drawing>
                <wp:inline distT="0" distB="0" distL="0" distR="0">
                  <wp:extent cx="4686300" cy="264795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686300" cy="2647950"/>
                          </a:xfrm>
                          <a:prstGeom prst="rect">
                            <a:avLst/>
                          </a:prstGeom>
                          <a:noFill/>
                          <a:ln w="9525">
                            <a:noFill/>
                            <a:miter lim="800000"/>
                            <a:headEnd/>
                            <a:tailEnd/>
                          </a:ln>
                        </pic:spPr>
                      </pic:pic>
                    </a:graphicData>
                  </a:graphic>
                </wp:inline>
              </w:drawing>
            </w:r>
          </w:p>
          <w:p w:rsidR="0095338A" w:rsidRPr="0095338A" w:rsidRDefault="0095338A" w:rsidP="0095338A">
            <w:pPr>
              <w:pStyle w:val="153222"/>
              <w:ind w:leftChars="0" w:left="0"/>
              <w:jc w:val="left"/>
              <w:rPr>
                <w:rFonts w:ascii="Times New Roman" w:eastAsia="宋体" w:hAnsi="宋体" w:cs="Times New Roman"/>
                <w:w w:val="100"/>
                <w:sz w:val="24"/>
                <w:szCs w:val="24"/>
              </w:rPr>
            </w:pPr>
          </w:p>
          <w:p w:rsidR="0095338A" w:rsidRPr="0095338A" w:rsidRDefault="0095338A" w:rsidP="0095338A">
            <w:pPr>
              <w:pStyle w:val="153222"/>
              <w:ind w:leftChars="0" w:left="0"/>
              <w:jc w:val="left"/>
              <w:rPr>
                <w:rFonts w:ascii="Times New Roman" w:eastAsia="宋体" w:hAnsi="宋体" w:cs="Times New Roman"/>
                <w:w w:val="100"/>
                <w:sz w:val="24"/>
                <w:szCs w:val="24"/>
              </w:rPr>
            </w:pPr>
          </w:p>
          <w:p w:rsidR="0095338A" w:rsidRPr="0095338A" w:rsidRDefault="0095338A" w:rsidP="0095338A">
            <w:pPr>
              <w:pStyle w:val="153222"/>
              <w:ind w:leftChars="0" w:left="0"/>
              <w:jc w:val="left"/>
              <w:rPr>
                <w:rFonts w:ascii="Times New Roman" w:eastAsia="宋体" w:hAnsi="宋体" w:cs="Times New Roman"/>
                <w:w w:val="100"/>
                <w:sz w:val="24"/>
                <w:szCs w:val="24"/>
              </w:rPr>
            </w:pPr>
          </w:p>
          <w:p w:rsidR="0095338A" w:rsidRPr="0095338A" w:rsidRDefault="0095338A" w:rsidP="0095338A">
            <w:pPr>
              <w:pStyle w:val="153222"/>
              <w:ind w:leftChars="0" w:left="0"/>
              <w:jc w:val="left"/>
              <w:rPr>
                <w:rFonts w:ascii="Times New Roman" w:eastAsia="宋体" w:hAnsi="宋体" w:cs="Times New Roman"/>
                <w:w w:val="100"/>
                <w:sz w:val="24"/>
                <w:szCs w:val="24"/>
              </w:rPr>
            </w:pPr>
          </w:p>
          <w:p w:rsidR="0095338A" w:rsidRPr="0095338A" w:rsidRDefault="0095338A" w:rsidP="0095338A">
            <w:pPr>
              <w:pStyle w:val="153222"/>
              <w:ind w:leftChars="0" w:left="0"/>
              <w:jc w:val="left"/>
              <w:rPr>
                <w:rFonts w:ascii="Times New Roman" w:eastAsia="宋体" w:hAnsi="宋体" w:cs="Times New Roman"/>
                <w:w w:val="100"/>
                <w:sz w:val="24"/>
                <w:szCs w:val="24"/>
              </w:rPr>
            </w:pPr>
          </w:p>
          <w:p w:rsidR="0095338A" w:rsidRPr="0095338A" w:rsidRDefault="0095338A" w:rsidP="0095338A">
            <w:pPr>
              <w:pStyle w:val="153222"/>
              <w:ind w:leftChars="0" w:left="0"/>
              <w:jc w:val="left"/>
              <w:rPr>
                <w:rFonts w:ascii="Times New Roman" w:eastAsia="宋体" w:hAnsi="宋体" w:cs="Times New Roman"/>
                <w:w w:val="100"/>
                <w:sz w:val="24"/>
                <w:szCs w:val="24"/>
              </w:rPr>
            </w:pPr>
          </w:p>
          <w:p w:rsidR="0095338A" w:rsidRPr="0095338A" w:rsidRDefault="0095338A" w:rsidP="0095338A">
            <w:pPr>
              <w:pStyle w:val="153222"/>
              <w:ind w:leftChars="0" w:left="0"/>
              <w:jc w:val="left"/>
              <w:rPr>
                <w:rFonts w:ascii="Times New Roman" w:eastAsia="宋体" w:hAnsi="宋体" w:cs="Times New Roman"/>
                <w:w w:val="100"/>
                <w:sz w:val="24"/>
                <w:szCs w:val="24"/>
              </w:rPr>
            </w:pPr>
          </w:p>
          <w:p w:rsidR="0095338A" w:rsidRPr="0095338A" w:rsidRDefault="0095338A" w:rsidP="0095338A">
            <w:pPr>
              <w:pStyle w:val="153222"/>
              <w:ind w:leftChars="0" w:left="0"/>
              <w:jc w:val="left"/>
              <w:rPr>
                <w:rFonts w:ascii="Times New Roman" w:eastAsia="宋体" w:hAnsi="宋体" w:cs="Times New Roman"/>
                <w:w w:val="100"/>
                <w:sz w:val="24"/>
                <w:szCs w:val="24"/>
              </w:rPr>
            </w:pPr>
          </w:p>
          <w:p w:rsidR="0095338A" w:rsidRPr="0095338A" w:rsidRDefault="0095338A" w:rsidP="0095338A">
            <w:pPr>
              <w:pStyle w:val="153222"/>
              <w:ind w:leftChars="0" w:left="0"/>
              <w:jc w:val="left"/>
              <w:rPr>
                <w:rFonts w:ascii="Times New Roman" w:eastAsia="宋体" w:hAnsi="宋体" w:cs="Times New Roman"/>
                <w:w w:val="100"/>
                <w:sz w:val="24"/>
                <w:szCs w:val="24"/>
              </w:rPr>
            </w:pPr>
          </w:p>
          <w:p w:rsidR="0095338A" w:rsidRPr="0095338A" w:rsidRDefault="0095338A" w:rsidP="0095338A">
            <w:pPr>
              <w:pStyle w:val="153222"/>
              <w:ind w:leftChars="0" w:left="0"/>
              <w:jc w:val="left"/>
              <w:rPr>
                <w:rFonts w:ascii="Times New Roman" w:eastAsia="宋体" w:hAnsi="宋体" w:cs="Times New Roman"/>
                <w:w w:val="100"/>
                <w:sz w:val="24"/>
                <w:szCs w:val="24"/>
              </w:rPr>
            </w:pPr>
          </w:p>
          <w:p w:rsidR="0095338A" w:rsidRPr="0095338A" w:rsidRDefault="0095338A" w:rsidP="0095338A">
            <w:pPr>
              <w:pStyle w:val="153222"/>
              <w:ind w:leftChars="0" w:left="0"/>
              <w:jc w:val="left"/>
              <w:rPr>
                <w:rFonts w:ascii="Times New Roman" w:eastAsia="宋体" w:hAnsi="宋体" w:cs="Times New Roman"/>
                <w:w w:val="100"/>
                <w:sz w:val="24"/>
                <w:szCs w:val="24"/>
              </w:rPr>
            </w:pPr>
          </w:p>
          <w:p w:rsidR="0095338A" w:rsidRPr="0095338A" w:rsidRDefault="0095338A" w:rsidP="0095338A">
            <w:pPr>
              <w:pStyle w:val="153222"/>
              <w:ind w:leftChars="0" w:left="0"/>
              <w:jc w:val="left"/>
              <w:rPr>
                <w:rFonts w:ascii="Times New Roman" w:eastAsia="宋体" w:hAnsi="宋体" w:cs="Times New Roman"/>
                <w:w w:val="100"/>
                <w:sz w:val="24"/>
                <w:szCs w:val="24"/>
              </w:rPr>
            </w:pPr>
          </w:p>
          <w:p w:rsidR="0095338A" w:rsidRPr="0095338A" w:rsidRDefault="0095338A" w:rsidP="0095338A">
            <w:pPr>
              <w:pStyle w:val="153222"/>
              <w:ind w:leftChars="0" w:left="0"/>
              <w:jc w:val="left"/>
              <w:rPr>
                <w:rFonts w:ascii="Times New Roman" w:eastAsia="宋体" w:hAnsi="宋体" w:cs="Times New Roman"/>
                <w:w w:val="100"/>
                <w:sz w:val="24"/>
                <w:szCs w:val="24"/>
              </w:rPr>
            </w:pPr>
          </w:p>
        </w:tc>
      </w:tr>
      <w:tr w:rsidR="0095338A" w:rsidTr="0095338A">
        <w:trPr>
          <w:trHeight w:val="363"/>
        </w:trPr>
        <w:tc>
          <w:tcPr>
            <w:tcW w:w="1035" w:type="dxa"/>
            <w:gridSpan w:val="2"/>
            <w:tcBorders>
              <w:top w:val="single" w:sz="4" w:space="0" w:color="auto"/>
              <w:left w:val="single" w:sz="4" w:space="0" w:color="auto"/>
              <w:bottom w:val="single" w:sz="4" w:space="0" w:color="auto"/>
              <w:right w:val="single" w:sz="4" w:space="0" w:color="auto"/>
            </w:tcBorders>
            <w:vAlign w:val="center"/>
            <w:hideMark/>
          </w:tcPr>
          <w:p w:rsidR="0095338A" w:rsidRPr="0095338A" w:rsidRDefault="0095338A" w:rsidP="0095338A">
            <w:pPr>
              <w:pStyle w:val="153222"/>
              <w:ind w:leftChars="0" w:left="0"/>
              <w:rPr>
                <w:rFonts w:ascii="Times New Roman" w:eastAsia="宋体" w:hAnsi="宋体" w:cs="Times New Roman"/>
                <w:w w:val="100"/>
                <w:sz w:val="24"/>
                <w:szCs w:val="24"/>
              </w:rPr>
            </w:pPr>
            <w:r w:rsidRPr="0095338A">
              <w:rPr>
                <w:rFonts w:ascii="Times New Roman" w:eastAsia="宋体" w:hAnsi="宋体" w:cs="Times New Roman" w:hint="eastAsia"/>
                <w:w w:val="100"/>
                <w:sz w:val="24"/>
                <w:szCs w:val="24"/>
              </w:rPr>
              <w:t>其他</w:t>
            </w:r>
          </w:p>
        </w:tc>
        <w:tc>
          <w:tcPr>
            <w:tcW w:w="1543" w:type="dxa"/>
            <w:tcBorders>
              <w:top w:val="single" w:sz="4" w:space="0" w:color="auto"/>
              <w:left w:val="single" w:sz="4" w:space="0" w:color="auto"/>
              <w:bottom w:val="single" w:sz="4" w:space="0" w:color="auto"/>
              <w:right w:val="single" w:sz="4" w:space="0" w:color="auto"/>
            </w:tcBorders>
            <w:vAlign w:val="center"/>
            <w:hideMark/>
          </w:tcPr>
          <w:p w:rsidR="0095338A" w:rsidRPr="0095338A" w:rsidRDefault="0095338A" w:rsidP="0095338A">
            <w:pPr>
              <w:pStyle w:val="153222"/>
              <w:ind w:leftChars="0" w:left="0"/>
              <w:rPr>
                <w:rFonts w:ascii="Times New Roman" w:eastAsia="宋体" w:hAnsi="宋体" w:cs="Times New Roman"/>
                <w:w w:val="100"/>
                <w:sz w:val="24"/>
                <w:szCs w:val="24"/>
              </w:rPr>
            </w:pPr>
            <w:r w:rsidRPr="0095338A">
              <w:rPr>
                <w:rFonts w:ascii="Times New Roman" w:eastAsia="宋体" w:hAnsi="宋体" w:cs="Times New Roman"/>
                <w:w w:val="100"/>
                <w:sz w:val="24"/>
                <w:szCs w:val="24"/>
              </w:rPr>
              <w:t>/</w:t>
            </w:r>
          </w:p>
        </w:tc>
        <w:tc>
          <w:tcPr>
            <w:tcW w:w="1543" w:type="dxa"/>
            <w:tcBorders>
              <w:top w:val="single" w:sz="4" w:space="0" w:color="auto"/>
              <w:left w:val="single" w:sz="4" w:space="0" w:color="auto"/>
              <w:bottom w:val="single" w:sz="4" w:space="0" w:color="auto"/>
              <w:right w:val="single" w:sz="4" w:space="0" w:color="auto"/>
            </w:tcBorders>
            <w:vAlign w:val="center"/>
            <w:hideMark/>
          </w:tcPr>
          <w:p w:rsidR="0095338A" w:rsidRPr="0095338A" w:rsidRDefault="0095338A" w:rsidP="0095338A">
            <w:pPr>
              <w:pStyle w:val="153222"/>
              <w:ind w:leftChars="0" w:left="0"/>
              <w:rPr>
                <w:rFonts w:ascii="Times New Roman" w:eastAsia="宋体" w:hAnsi="宋体" w:cs="Times New Roman"/>
                <w:w w:val="100"/>
                <w:sz w:val="24"/>
                <w:szCs w:val="24"/>
              </w:rPr>
            </w:pPr>
            <w:r w:rsidRPr="0095338A">
              <w:rPr>
                <w:rFonts w:ascii="Times New Roman" w:eastAsia="宋体" w:hAnsi="宋体" w:cs="Times New Roman"/>
                <w:w w:val="100"/>
                <w:sz w:val="24"/>
                <w:szCs w:val="24"/>
              </w:rPr>
              <w:t>/</w:t>
            </w:r>
          </w:p>
        </w:tc>
        <w:tc>
          <w:tcPr>
            <w:tcW w:w="1540" w:type="dxa"/>
            <w:tcBorders>
              <w:top w:val="single" w:sz="4" w:space="0" w:color="auto"/>
              <w:left w:val="single" w:sz="4" w:space="0" w:color="auto"/>
              <w:bottom w:val="single" w:sz="4" w:space="0" w:color="auto"/>
              <w:right w:val="single" w:sz="4" w:space="0" w:color="auto"/>
            </w:tcBorders>
            <w:vAlign w:val="center"/>
            <w:hideMark/>
          </w:tcPr>
          <w:p w:rsidR="0095338A" w:rsidRPr="0095338A" w:rsidRDefault="0095338A" w:rsidP="0095338A">
            <w:pPr>
              <w:pStyle w:val="153222"/>
              <w:ind w:leftChars="0" w:left="0"/>
              <w:rPr>
                <w:rFonts w:ascii="Times New Roman" w:eastAsia="宋体" w:hAnsi="宋体" w:cs="Times New Roman"/>
                <w:w w:val="100"/>
                <w:sz w:val="24"/>
                <w:szCs w:val="24"/>
              </w:rPr>
            </w:pPr>
            <w:r w:rsidRPr="0095338A">
              <w:rPr>
                <w:rFonts w:ascii="Times New Roman" w:eastAsia="宋体" w:hAnsi="宋体" w:cs="Times New Roman"/>
                <w:w w:val="100"/>
                <w:sz w:val="24"/>
                <w:szCs w:val="24"/>
              </w:rPr>
              <w:t>/</w:t>
            </w:r>
          </w:p>
        </w:tc>
        <w:tc>
          <w:tcPr>
            <w:tcW w:w="2979" w:type="dxa"/>
            <w:tcBorders>
              <w:top w:val="single" w:sz="4" w:space="0" w:color="auto"/>
              <w:left w:val="single" w:sz="4" w:space="0" w:color="auto"/>
              <w:bottom w:val="single" w:sz="4" w:space="0" w:color="auto"/>
              <w:right w:val="single" w:sz="4" w:space="0" w:color="auto"/>
            </w:tcBorders>
            <w:vAlign w:val="center"/>
            <w:hideMark/>
          </w:tcPr>
          <w:p w:rsidR="0095338A" w:rsidRPr="0095338A" w:rsidRDefault="0095338A" w:rsidP="0095338A">
            <w:pPr>
              <w:pStyle w:val="153222"/>
              <w:ind w:leftChars="0" w:left="0"/>
              <w:rPr>
                <w:rFonts w:ascii="Times New Roman" w:eastAsia="宋体" w:hAnsi="宋体" w:cs="Times New Roman"/>
                <w:w w:val="100"/>
                <w:sz w:val="24"/>
                <w:szCs w:val="24"/>
              </w:rPr>
            </w:pPr>
            <w:r w:rsidRPr="0095338A">
              <w:rPr>
                <w:rFonts w:ascii="Times New Roman" w:eastAsia="宋体" w:hAnsi="宋体" w:cs="Times New Roman"/>
                <w:w w:val="100"/>
                <w:sz w:val="24"/>
                <w:szCs w:val="24"/>
              </w:rPr>
              <w:t>/</w:t>
            </w:r>
          </w:p>
        </w:tc>
      </w:tr>
    </w:tbl>
    <w:p w:rsidR="0095338A" w:rsidRDefault="0095338A" w:rsidP="00545776">
      <w:pPr>
        <w:pStyle w:val="153222"/>
        <w:ind w:left="420"/>
        <w:rPr>
          <w:rFonts w:ascii="Times New Roman" w:eastAsia="宋体" w:hAnsi="宋体" w:cs="Times New Roman" w:hint="eastAsia"/>
          <w:w w:val="100"/>
          <w:sz w:val="24"/>
          <w:szCs w:val="24"/>
        </w:rPr>
      </w:pPr>
    </w:p>
    <w:p w:rsidR="00B85170" w:rsidRPr="00BC2731" w:rsidRDefault="00882A5A" w:rsidP="00545776">
      <w:pPr>
        <w:pStyle w:val="153222"/>
        <w:ind w:left="420"/>
        <w:rPr>
          <w:rFonts w:ascii="Times New Roman" w:hAnsi="Times New Roman" w:cs="Times New Roman"/>
          <w:sz w:val="24"/>
          <w:szCs w:val="24"/>
        </w:rPr>
      </w:pPr>
      <w:r w:rsidRPr="00BC2731">
        <w:rPr>
          <w:rFonts w:ascii="Times New Roman" w:eastAsia="宋体" w:hAnsi="宋体" w:cs="Times New Roman"/>
          <w:w w:val="100"/>
          <w:sz w:val="24"/>
          <w:szCs w:val="24"/>
        </w:rPr>
        <w:t>表</w:t>
      </w:r>
      <w:r w:rsidR="0095338A">
        <w:rPr>
          <w:rFonts w:ascii="Times New Roman" w:eastAsia="宋体" w:hAnsi="宋体" w:cs="Times New Roman" w:hint="eastAsia"/>
          <w:w w:val="100"/>
          <w:sz w:val="24"/>
          <w:szCs w:val="24"/>
        </w:rPr>
        <w:t>9</w:t>
      </w:r>
      <w:r w:rsidRPr="00BC2731">
        <w:rPr>
          <w:rFonts w:ascii="Times New Roman" w:eastAsia="宋体" w:hAnsi="宋体" w:cs="Times New Roman"/>
          <w:w w:val="100"/>
          <w:sz w:val="24"/>
          <w:szCs w:val="24"/>
        </w:rPr>
        <w:t xml:space="preserve">  </w:t>
      </w:r>
      <w:r w:rsidRPr="00BC2731">
        <w:rPr>
          <w:rFonts w:ascii="Times New Roman" w:eastAsia="宋体" w:hAnsi="宋体" w:cs="Times New Roman"/>
          <w:w w:val="100"/>
          <w:sz w:val="24"/>
          <w:szCs w:val="24"/>
        </w:rPr>
        <w:t>环境管理状况及监测计划</w:t>
      </w:r>
    </w:p>
    <w:tbl>
      <w:tblPr>
        <w:tblStyle w:val="a6"/>
        <w:tblW w:w="8522" w:type="dxa"/>
        <w:tblLayout w:type="fixed"/>
        <w:tblLook w:val="04A0"/>
      </w:tblPr>
      <w:tblGrid>
        <w:gridCol w:w="8522"/>
      </w:tblGrid>
      <w:tr w:rsidR="00B85170" w:rsidRPr="005B7ED8">
        <w:tc>
          <w:tcPr>
            <w:tcW w:w="8522" w:type="dxa"/>
          </w:tcPr>
          <w:p w:rsidR="00B85170" w:rsidRPr="00BC2731" w:rsidRDefault="00882A5A">
            <w:pPr>
              <w:pStyle w:val="153222"/>
              <w:spacing w:line="360" w:lineRule="auto"/>
              <w:ind w:leftChars="0" w:left="0"/>
              <w:jc w:val="left"/>
              <w:rPr>
                <w:rFonts w:ascii="Times New Roman" w:hAnsi="Times New Roman" w:cs="Times New Roman"/>
                <w:sz w:val="24"/>
                <w:szCs w:val="24"/>
              </w:rPr>
            </w:pPr>
            <w:r w:rsidRPr="00BC2731">
              <w:rPr>
                <w:rFonts w:ascii="Times New Roman" w:hAnsi="Times New Roman" w:cs="Times New Roman"/>
                <w:b/>
                <w:bCs/>
                <w:sz w:val="24"/>
                <w:szCs w:val="24"/>
              </w:rPr>
              <w:t>环境管理机构设置（分施工期和运行期）</w:t>
            </w:r>
            <w:r w:rsidRPr="00BC2731">
              <w:rPr>
                <w:rFonts w:ascii="Times New Roman" w:hAnsi="Times New Roman" w:cs="Times New Roman"/>
                <w:sz w:val="24"/>
                <w:szCs w:val="24"/>
              </w:rPr>
              <w:t>：</w:t>
            </w:r>
          </w:p>
          <w:p w:rsidR="00B85170" w:rsidRPr="00BC2731" w:rsidRDefault="00882A5A"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BC2731">
              <w:rPr>
                <w:rFonts w:ascii="Times New Roman" w:eastAsia="宋体" w:hAnsi="宋体" w:cs="Times New Roman"/>
                <w:w w:val="100"/>
                <w:sz w:val="24"/>
                <w:szCs w:val="24"/>
              </w:rPr>
              <w:t>为贯彻落实《建设项目环境保护管理条例》，加强</w:t>
            </w:r>
            <w:r w:rsidR="002A5156" w:rsidRPr="00BC2731">
              <w:rPr>
                <w:rFonts w:ascii="Times New Roman" w:eastAsia="宋体" w:hAnsi="宋体" w:cs="Times New Roman"/>
                <w:w w:val="100"/>
                <w:sz w:val="24"/>
                <w:szCs w:val="24"/>
              </w:rPr>
              <w:t>第六采油厂羊中心站少人值守数字化系统建设项目</w:t>
            </w:r>
            <w:r w:rsidRPr="00BC2731">
              <w:rPr>
                <w:rFonts w:ascii="Times New Roman" w:eastAsia="宋体" w:hAnsi="宋体" w:cs="Times New Roman"/>
                <w:w w:val="100"/>
                <w:sz w:val="24"/>
                <w:szCs w:val="24"/>
              </w:rPr>
              <w:t>的环境保护工作的领导和管理，贯彻执行有关环境保护法规，确保该项目环境保护工作的实施及运行安全的需要，建设单位对环境保护工作应非常重视，并设立专门的环境管理机构。</w:t>
            </w:r>
          </w:p>
          <w:p w:rsidR="00B85170" w:rsidRPr="00BC2731" w:rsidRDefault="00882A5A"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BC2731">
              <w:rPr>
                <w:rFonts w:ascii="Times New Roman" w:eastAsia="宋体" w:hAnsi="宋体" w:cs="Times New Roman"/>
                <w:w w:val="100"/>
                <w:sz w:val="24"/>
                <w:szCs w:val="24"/>
              </w:rPr>
              <w:t>环境管理职责如下：</w:t>
            </w:r>
          </w:p>
          <w:p w:rsidR="00B85170" w:rsidRPr="00BC2731" w:rsidRDefault="00882A5A"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BC2731">
              <w:rPr>
                <w:rFonts w:ascii="Times New Roman" w:eastAsia="宋体" w:hAnsi="宋体" w:cs="Times New Roman"/>
                <w:w w:val="100"/>
                <w:sz w:val="24"/>
                <w:szCs w:val="24"/>
              </w:rPr>
              <w:t>（</w:t>
            </w:r>
            <w:r w:rsidRPr="00BC2731">
              <w:rPr>
                <w:rFonts w:ascii="Times New Roman" w:eastAsia="宋体" w:hAnsi="宋体" w:cs="Times New Roman"/>
                <w:w w:val="100"/>
                <w:sz w:val="24"/>
                <w:szCs w:val="24"/>
              </w:rPr>
              <w:t>1</w:t>
            </w:r>
            <w:r w:rsidRPr="00BC2731">
              <w:rPr>
                <w:rFonts w:ascii="Times New Roman" w:eastAsia="宋体" w:hAnsi="宋体" w:cs="Times New Roman"/>
                <w:w w:val="100"/>
                <w:sz w:val="24"/>
                <w:szCs w:val="24"/>
              </w:rPr>
              <w:t>）严格执行国家环境保护“三同</w:t>
            </w:r>
            <w:bookmarkStart w:id="0" w:name="_GoBack"/>
            <w:bookmarkEnd w:id="0"/>
            <w:r w:rsidRPr="00BC2731">
              <w:rPr>
                <w:rFonts w:ascii="Times New Roman" w:eastAsia="宋体" w:hAnsi="宋体" w:cs="Times New Roman"/>
                <w:w w:val="100"/>
                <w:sz w:val="24"/>
                <w:szCs w:val="24"/>
              </w:rPr>
              <w:t>时”制度，加强环保设施</w:t>
            </w:r>
            <w:r w:rsidRPr="00BC2731">
              <w:rPr>
                <w:rFonts w:ascii="Times New Roman" w:eastAsia="宋体" w:hAnsi="宋体" w:cs="Times New Roman"/>
                <w:w w:val="100"/>
                <w:sz w:val="24"/>
                <w:szCs w:val="24"/>
              </w:rPr>
              <w:t>/</w:t>
            </w:r>
            <w:r w:rsidRPr="00BC2731">
              <w:rPr>
                <w:rFonts w:ascii="Times New Roman" w:eastAsia="宋体" w:hAnsi="宋体" w:cs="Times New Roman"/>
                <w:w w:val="100"/>
                <w:sz w:val="24"/>
                <w:szCs w:val="24"/>
              </w:rPr>
              <w:t>设备管理。</w:t>
            </w:r>
          </w:p>
          <w:p w:rsidR="00B85170" w:rsidRPr="00BC2731" w:rsidRDefault="00882A5A"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BC2731">
              <w:rPr>
                <w:rFonts w:ascii="Times New Roman" w:eastAsia="宋体" w:hAnsi="宋体" w:cs="Times New Roman"/>
                <w:w w:val="100"/>
                <w:sz w:val="24"/>
                <w:szCs w:val="24"/>
              </w:rPr>
              <w:t>本次工程项目必须与环保工程同时设计、同时施工、同时投产，确保企业各项环保设施</w:t>
            </w:r>
            <w:r w:rsidRPr="00BC2731">
              <w:rPr>
                <w:rFonts w:ascii="Times New Roman" w:eastAsia="宋体" w:hAnsi="宋体" w:cs="Times New Roman"/>
                <w:w w:val="100"/>
                <w:sz w:val="24"/>
                <w:szCs w:val="24"/>
              </w:rPr>
              <w:t>/</w:t>
            </w:r>
            <w:r w:rsidRPr="00BC2731">
              <w:rPr>
                <w:rFonts w:ascii="Times New Roman" w:eastAsia="宋体" w:hAnsi="宋体" w:cs="Times New Roman"/>
                <w:w w:val="100"/>
                <w:sz w:val="24"/>
                <w:szCs w:val="24"/>
              </w:rPr>
              <w:t>设备及时准确到位，与生产同步，并采取各项适宜的环保设施</w:t>
            </w:r>
            <w:r w:rsidRPr="00BC2731">
              <w:rPr>
                <w:rFonts w:ascii="Times New Roman" w:eastAsia="宋体" w:hAnsi="宋体" w:cs="Times New Roman"/>
                <w:w w:val="100"/>
                <w:sz w:val="24"/>
                <w:szCs w:val="24"/>
              </w:rPr>
              <w:t>/</w:t>
            </w:r>
            <w:r w:rsidRPr="00BC2731">
              <w:rPr>
                <w:rFonts w:ascii="Times New Roman" w:eastAsia="宋体" w:hAnsi="宋体" w:cs="Times New Roman"/>
                <w:w w:val="100"/>
                <w:sz w:val="24"/>
                <w:szCs w:val="24"/>
              </w:rPr>
              <w:t>设备维修和保养措施，防止环境污染。</w:t>
            </w:r>
          </w:p>
          <w:p w:rsidR="00B85170" w:rsidRPr="00BC2731" w:rsidRDefault="00882A5A"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BC2731">
              <w:rPr>
                <w:rFonts w:ascii="Times New Roman" w:eastAsia="宋体" w:hAnsi="宋体" w:cs="Times New Roman"/>
                <w:w w:val="100"/>
                <w:sz w:val="24"/>
                <w:szCs w:val="24"/>
              </w:rPr>
              <w:t>（</w:t>
            </w:r>
            <w:r w:rsidR="008333A7" w:rsidRPr="00BC2731">
              <w:rPr>
                <w:rFonts w:ascii="Times New Roman" w:eastAsia="宋体" w:hAnsi="宋体" w:cs="Times New Roman"/>
                <w:w w:val="100"/>
                <w:sz w:val="24"/>
                <w:szCs w:val="24"/>
              </w:rPr>
              <w:t>2</w:t>
            </w:r>
            <w:r w:rsidRPr="00BC2731">
              <w:rPr>
                <w:rFonts w:ascii="Times New Roman" w:eastAsia="宋体" w:hAnsi="宋体" w:cs="Times New Roman"/>
                <w:w w:val="100"/>
                <w:sz w:val="24"/>
                <w:szCs w:val="24"/>
              </w:rPr>
              <w:t>）制定环保岗位责任制，加强环境管理人员和企业员工的环保教育。</w:t>
            </w:r>
          </w:p>
          <w:p w:rsidR="00B85170" w:rsidRPr="00BC2731" w:rsidRDefault="00882A5A" w:rsidP="008A47FA">
            <w:pPr>
              <w:pStyle w:val="153222"/>
              <w:spacing w:line="360" w:lineRule="auto"/>
              <w:ind w:leftChars="0" w:left="0" w:firstLineChars="200" w:firstLine="480"/>
              <w:jc w:val="left"/>
              <w:rPr>
                <w:rFonts w:ascii="Times New Roman" w:eastAsia="宋体" w:hAnsi="宋体" w:cs="Times New Roman"/>
                <w:w w:val="100"/>
                <w:sz w:val="24"/>
                <w:szCs w:val="24"/>
              </w:rPr>
            </w:pPr>
            <w:r w:rsidRPr="00BC2731">
              <w:rPr>
                <w:rFonts w:ascii="Times New Roman" w:eastAsia="宋体" w:hAnsi="宋体" w:cs="Times New Roman"/>
                <w:w w:val="100"/>
                <w:sz w:val="24"/>
                <w:szCs w:val="24"/>
              </w:rPr>
              <w:t>建设单位应联系实际，对环保人员进行专业技术培训，教育和鼓励全体员工树立环保意识，为环境管理献计献策，进行</w:t>
            </w:r>
            <w:r w:rsidR="008333A7" w:rsidRPr="00BC2731">
              <w:rPr>
                <w:rFonts w:ascii="Times New Roman" w:eastAsia="宋体" w:hAnsi="宋体" w:cs="Times New Roman"/>
                <w:w w:val="100"/>
                <w:sz w:val="24"/>
                <w:szCs w:val="24"/>
              </w:rPr>
              <w:t>施工方案</w:t>
            </w:r>
            <w:r w:rsidRPr="00BC2731">
              <w:rPr>
                <w:rFonts w:ascii="Times New Roman" w:eastAsia="宋体" w:hAnsi="宋体" w:cs="Times New Roman"/>
                <w:w w:val="100"/>
                <w:sz w:val="24"/>
                <w:szCs w:val="24"/>
              </w:rPr>
              <w:t>的环保技术创新与改进。</w:t>
            </w:r>
          </w:p>
          <w:p w:rsidR="00B85170" w:rsidRPr="00BC2731" w:rsidRDefault="00882A5A"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BC2731">
              <w:rPr>
                <w:rFonts w:ascii="Times New Roman" w:eastAsia="宋体" w:hAnsi="宋体" w:cs="Times New Roman"/>
                <w:w w:val="100"/>
                <w:sz w:val="24"/>
                <w:szCs w:val="24"/>
              </w:rPr>
              <w:t>（</w:t>
            </w:r>
            <w:r w:rsidR="008B394D" w:rsidRPr="00BC2731">
              <w:rPr>
                <w:rFonts w:ascii="Times New Roman" w:eastAsia="宋体" w:hAnsi="宋体" w:cs="Times New Roman"/>
                <w:w w:val="100"/>
                <w:sz w:val="24"/>
                <w:szCs w:val="24"/>
              </w:rPr>
              <w:t>3</w:t>
            </w:r>
            <w:r w:rsidRPr="00BC2731">
              <w:rPr>
                <w:rFonts w:ascii="Times New Roman" w:eastAsia="宋体" w:hAnsi="宋体" w:cs="Times New Roman"/>
                <w:w w:val="100"/>
                <w:sz w:val="24"/>
                <w:szCs w:val="24"/>
              </w:rPr>
              <w:t>）规划、参谋、监督、考核</w:t>
            </w:r>
          </w:p>
          <w:p w:rsidR="00B85170" w:rsidRPr="00BC2731" w:rsidRDefault="00882A5A"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BC2731">
              <w:rPr>
                <w:rFonts w:ascii="Times New Roman" w:eastAsia="宋体" w:hAnsi="宋体" w:cs="Times New Roman"/>
                <w:w w:val="100"/>
                <w:sz w:val="24"/>
                <w:szCs w:val="24"/>
              </w:rPr>
              <w:t>及时掌握科技信息，根据环境现状，预测趋势，制定对策和规划，为企业决策提供环保依据。监督、考核是环保机构的主要责任，其具体职能可</w:t>
            </w:r>
            <w:r w:rsidR="006455C5" w:rsidRPr="00BC2731">
              <w:rPr>
                <w:rFonts w:ascii="Times New Roman" w:eastAsia="宋体" w:hAnsi="宋体" w:cs="Times New Roman" w:hint="eastAsia"/>
                <w:w w:val="100"/>
                <w:sz w:val="24"/>
                <w:szCs w:val="24"/>
              </w:rPr>
              <w:t>概括</w:t>
            </w:r>
            <w:r w:rsidRPr="00BC2731">
              <w:rPr>
                <w:rFonts w:ascii="Times New Roman" w:eastAsia="宋体" w:hAnsi="宋体" w:cs="Times New Roman"/>
                <w:w w:val="100"/>
                <w:sz w:val="24"/>
                <w:szCs w:val="24"/>
              </w:rPr>
              <w:t>为：规划、参谋、组织协调、监督、考核，在项目区内监督国家法规、条例的贯彻执行，制定和贯彻工程涉及区域的环保管理制度，监督工程区域的主要污染源，根据污染控制指标，对工程进行监督考核。</w:t>
            </w:r>
          </w:p>
          <w:p w:rsidR="006C0683" w:rsidRPr="00BC2731" w:rsidRDefault="006C0683"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BC2731">
              <w:rPr>
                <w:rFonts w:ascii="Times New Roman" w:eastAsia="宋体" w:hAnsi="宋体" w:cs="Times New Roman"/>
                <w:w w:val="100"/>
                <w:sz w:val="24"/>
                <w:szCs w:val="24"/>
              </w:rPr>
              <w:t>（</w:t>
            </w:r>
            <w:r w:rsidRPr="00BC2731">
              <w:rPr>
                <w:rFonts w:ascii="Times New Roman" w:eastAsia="宋体" w:hAnsi="宋体" w:cs="Times New Roman"/>
                <w:w w:val="100"/>
                <w:sz w:val="24"/>
                <w:szCs w:val="24"/>
              </w:rPr>
              <w:t>4</w:t>
            </w:r>
            <w:r w:rsidRPr="00BC2731">
              <w:rPr>
                <w:rFonts w:ascii="Times New Roman" w:eastAsia="宋体" w:hAnsi="宋体" w:cs="Times New Roman"/>
                <w:w w:val="100"/>
                <w:sz w:val="24"/>
                <w:szCs w:val="24"/>
              </w:rPr>
              <w:t>）严格落实施工期和运营期各项环保措施</w:t>
            </w:r>
          </w:p>
          <w:p w:rsidR="006C0683" w:rsidRPr="00BC2731" w:rsidRDefault="006C0683"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BC2731">
              <w:rPr>
                <w:rFonts w:ascii="Times New Roman" w:eastAsia="宋体" w:hAnsi="宋体" w:cs="Times New Roman"/>
                <w:w w:val="100"/>
                <w:sz w:val="24"/>
                <w:szCs w:val="24"/>
              </w:rPr>
              <w:t>施工期严格执行各项水土保持措施，预防和减少水土流失</w:t>
            </w:r>
            <w:r w:rsidR="005D7913" w:rsidRPr="00BC2731">
              <w:rPr>
                <w:rFonts w:ascii="Times New Roman" w:eastAsia="宋体" w:hAnsi="宋体" w:cs="Times New Roman"/>
                <w:w w:val="100"/>
                <w:sz w:val="24"/>
                <w:szCs w:val="24"/>
              </w:rPr>
              <w:t>。尽可能减少占地，严格按照环评要求，在施工完成后对临时占地进行植被恢复。运营期，加强对恢复植被的管护，确保植被恢复工作的持续性</w:t>
            </w:r>
            <w:r w:rsidR="00681F60" w:rsidRPr="00BC2731">
              <w:rPr>
                <w:rFonts w:ascii="Times New Roman" w:eastAsia="宋体" w:hAnsi="宋体" w:cs="Times New Roman" w:hint="eastAsia"/>
                <w:w w:val="100"/>
                <w:sz w:val="24"/>
                <w:szCs w:val="24"/>
              </w:rPr>
              <w:t>；加强管理，落实环评及审批意见中提出的措施，减小原油和伴生天然气泄漏、造成地下水污染的可能</w:t>
            </w:r>
            <w:r w:rsidR="005D7913" w:rsidRPr="00BC2731">
              <w:rPr>
                <w:rFonts w:ascii="Times New Roman" w:eastAsia="宋体" w:hAnsi="宋体" w:cs="Times New Roman"/>
                <w:w w:val="100"/>
                <w:sz w:val="24"/>
                <w:szCs w:val="24"/>
              </w:rPr>
              <w:t>。</w:t>
            </w:r>
          </w:p>
          <w:p w:rsidR="00B85170" w:rsidRPr="00BC2731" w:rsidRDefault="00471E49" w:rsidP="008A47FA">
            <w:pPr>
              <w:pStyle w:val="153222"/>
              <w:spacing w:line="360" w:lineRule="auto"/>
              <w:ind w:leftChars="0" w:left="0" w:firstLineChars="200" w:firstLine="480"/>
              <w:jc w:val="left"/>
              <w:rPr>
                <w:rFonts w:ascii="Times New Roman" w:eastAsia="宋体" w:hAnsi="宋体" w:cs="Times New Roman"/>
                <w:w w:val="100"/>
                <w:sz w:val="24"/>
                <w:szCs w:val="24"/>
              </w:rPr>
            </w:pPr>
            <w:r w:rsidRPr="00BC2731">
              <w:rPr>
                <w:rFonts w:ascii="Times New Roman" w:eastAsia="宋体" w:hAnsi="宋体" w:cs="Times New Roman" w:hint="eastAsia"/>
                <w:w w:val="100"/>
                <w:sz w:val="24"/>
                <w:szCs w:val="24"/>
              </w:rPr>
              <w:t>施工期</w:t>
            </w:r>
            <w:r w:rsidR="00882A5A" w:rsidRPr="00BC2731">
              <w:rPr>
                <w:rFonts w:ascii="Times New Roman" w:eastAsia="宋体" w:hAnsi="宋体" w:cs="Times New Roman"/>
                <w:w w:val="100"/>
                <w:sz w:val="24"/>
                <w:szCs w:val="24"/>
              </w:rPr>
              <w:t>管理机构设置框架图如下</w:t>
            </w:r>
            <w:r w:rsidRPr="00BC2731">
              <w:rPr>
                <w:rFonts w:ascii="Times New Roman" w:eastAsia="宋体" w:hAnsi="宋体" w:cs="Times New Roman" w:hint="eastAsia"/>
                <w:w w:val="100"/>
                <w:sz w:val="24"/>
                <w:szCs w:val="24"/>
              </w:rPr>
              <w:t>：</w:t>
            </w:r>
          </w:p>
          <w:p w:rsidR="00A631B1" w:rsidRPr="00BC2731" w:rsidRDefault="00A631B1" w:rsidP="008A47FA">
            <w:pPr>
              <w:pStyle w:val="153222"/>
              <w:spacing w:line="360" w:lineRule="auto"/>
              <w:ind w:leftChars="0" w:left="0" w:firstLineChars="200" w:firstLine="480"/>
              <w:jc w:val="left"/>
              <w:rPr>
                <w:rFonts w:ascii="Times New Roman" w:eastAsia="宋体" w:hAnsi="宋体" w:cs="Times New Roman"/>
                <w:w w:val="100"/>
                <w:sz w:val="24"/>
                <w:szCs w:val="24"/>
              </w:rPr>
            </w:pPr>
          </w:p>
          <w:p w:rsidR="00A631B1" w:rsidRPr="00BC2731" w:rsidRDefault="00A631B1" w:rsidP="008A47FA">
            <w:pPr>
              <w:pStyle w:val="153222"/>
              <w:spacing w:line="360" w:lineRule="auto"/>
              <w:ind w:leftChars="0" w:left="0" w:firstLineChars="200" w:firstLine="480"/>
              <w:jc w:val="left"/>
              <w:rPr>
                <w:rFonts w:ascii="Times New Roman" w:eastAsia="宋体" w:hAnsi="宋体" w:cs="Times New Roman"/>
                <w:w w:val="100"/>
                <w:sz w:val="24"/>
                <w:szCs w:val="24"/>
              </w:rPr>
            </w:pPr>
          </w:p>
          <w:p w:rsidR="00A631B1" w:rsidRPr="00BC2731" w:rsidRDefault="00A631B1" w:rsidP="008A47FA">
            <w:pPr>
              <w:pStyle w:val="153222"/>
              <w:spacing w:line="360" w:lineRule="auto"/>
              <w:ind w:leftChars="0" w:left="0" w:firstLineChars="200" w:firstLine="480"/>
              <w:jc w:val="left"/>
              <w:rPr>
                <w:rFonts w:ascii="Times New Roman" w:eastAsia="宋体" w:hAnsi="宋体" w:cs="Times New Roman"/>
                <w:w w:val="100"/>
                <w:sz w:val="24"/>
                <w:szCs w:val="24"/>
              </w:rPr>
            </w:pPr>
          </w:p>
          <w:p w:rsidR="00A631B1" w:rsidRPr="00BC2731" w:rsidRDefault="00A631B1" w:rsidP="008A47FA">
            <w:pPr>
              <w:pStyle w:val="153222"/>
              <w:spacing w:line="360" w:lineRule="auto"/>
              <w:ind w:leftChars="0" w:left="0" w:firstLineChars="200" w:firstLine="480"/>
              <w:jc w:val="left"/>
              <w:rPr>
                <w:rFonts w:ascii="Times New Roman" w:eastAsia="宋体" w:hAnsi="宋体" w:cs="Times New Roman"/>
                <w:w w:val="100"/>
                <w:sz w:val="24"/>
                <w:szCs w:val="24"/>
              </w:rPr>
            </w:pPr>
          </w:p>
          <w:p w:rsidR="00246CA8" w:rsidRPr="00BC2731" w:rsidRDefault="007F5BB3" w:rsidP="00246CA8">
            <w:pPr>
              <w:pStyle w:val="153222"/>
              <w:spacing w:line="360" w:lineRule="auto"/>
              <w:ind w:leftChars="0"/>
              <w:jc w:val="left"/>
              <w:rPr>
                <w:rFonts w:ascii="Times New Roman" w:hAnsi="Times New Roman" w:cs="Times New Roman"/>
                <w:sz w:val="24"/>
                <w:szCs w:val="24"/>
              </w:rPr>
            </w:pPr>
            <w:r>
              <w:rPr>
                <w:rFonts w:ascii="Times New Roman" w:hAnsi="Times New Roman" w:cs="Times New Roman"/>
                <w:noProof/>
                <w:w w:val="100"/>
                <w:sz w:val="24"/>
                <w:szCs w:val="24"/>
              </w:rPr>
              <w:pict>
                <v:shape id="_x0000_s1046" type="#_x0000_t202" style="position:absolute;left:0;text-align:left;margin-left:116.45pt;margin-top:4.25pt;width:158.3pt;height:25.15pt;z-index:251710464">
                  <v:textbox style="mso-next-textbox:#_x0000_s1046">
                    <w:txbxContent>
                      <w:p w:rsidR="00AE1307" w:rsidRDefault="00AE1307">
                        <w:r>
                          <w:rPr>
                            <w:rFonts w:hint="eastAsia"/>
                          </w:rPr>
                          <w:t>项目经理部环境管理领导小组</w:t>
                        </w:r>
                      </w:p>
                    </w:txbxContent>
                  </v:textbox>
                </v:shape>
              </w:pict>
            </w:r>
          </w:p>
          <w:p w:rsidR="00246CA8" w:rsidRPr="00BC2731" w:rsidRDefault="007F5BB3" w:rsidP="00246CA8">
            <w:pPr>
              <w:pStyle w:val="153222"/>
              <w:spacing w:line="360" w:lineRule="auto"/>
              <w:ind w:leftChars="0"/>
              <w:jc w:val="left"/>
              <w:rPr>
                <w:rFonts w:ascii="Times New Roman" w:hAnsi="Times New Roman" w:cs="Times New Roman"/>
                <w:sz w:val="24"/>
                <w:szCs w:val="24"/>
              </w:rPr>
            </w:pPr>
            <w:r>
              <w:rPr>
                <w:rFonts w:ascii="Times New Roman" w:hAnsi="Times New Roman" w:cs="Times New Roman"/>
                <w:noProof/>
                <w:w w:val="100"/>
                <w:sz w:val="24"/>
                <w:szCs w:val="24"/>
              </w:rPr>
              <w:pict>
                <v:shape id="_x0000_s1050" type="#_x0000_t32" style="position:absolute;left:0;text-align:left;margin-left:195.3pt;margin-top:6pt;width:0;height:21.7pt;z-index:251714560" o:connectortype="straight">
                  <v:stroke endarrow="block"/>
                </v:shape>
              </w:pict>
            </w:r>
          </w:p>
          <w:p w:rsidR="00246CA8" w:rsidRPr="00BC2731" w:rsidRDefault="007F5BB3" w:rsidP="00246CA8">
            <w:pPr>
              <w:pStyle w:val="153222"/>
              <w:spacing w:line="360" w:lineRule="auto"/>
              <w:ind w:leftChars="0"/>
              <w:jc w:val="left"/>
              <w:rPr>
                <w:rFonts w:ascii="Times New Roman" w:hAnsi="Times New Roman" w:cs="Times New Roman"/>
                <w:sz w:val="24"/>
                <w:szCs w:val="24"/>
              </w:rPr>
            </w:pPr>
            <w:r w:rsidRPr="007F5BB3">
              <w:rPr>
                <w:rFonts w:ascii="Times New Roman" w:hAnsi="Times New Roman" w:cs="Times New Roman"/>
                <w:b/>
                <w:bCs/>
                <w:noProof/>
                <w:w w:val="100"/>
                <w:sz w:val="24"/>
                <w:szCs w:val="24"/>
              </w:rPr>
              <w:pict>
                <v:shape id="_x0000_s1047" type="#_x0000_t202" style="position:absolute;left:0;text-align:left;margin-left:155.2pt;margin-top:4.3pt;width:80.85pt;height:25.15pt;z-index:251711488">
                  <v:textbox style="mso-next-textbox:#_x0000_s1047">
                    <w:txbxContent>
                      <w:p w:rsidR="00AE1307" w:rsidRDefault="00AE1307" w:rsidP="00584F72">
                        <w:pPr>
                          <w:jc w:val="center"/>
                        </w:pPr>
                        <w:r>
                          <w:rPr>
                            <w:rFonts w:hint="eastAsia"/>
                          </w:rPr>
                          <w:t>项目经理</w:t>
                        </w:r>
                      </w:p>
                    </w:txbxContent>
                  </v:textbox>
                </v:shape>
              </w:pict>
            </w:r>
          </w:p>
          <w:p w:rsidR="00246CA8" w:rsidRPr="00BC2731" w:rsidRDefault="007F5BB3" w:rsidP="00246CA8">
            <w:pPr>
              <w:pStyle w:val="153222"/>
              <w:spacing w:line="360" w:lineRule="auto"/>
              <w:ind w:leftChars="0"/>
              <w:jc w:val="left"/>
              <w:rPr>
                <w:rFonts w:ascii="Times New Roman" w:hAnsi="Times New Roman" w:cs="Times New Roman"/>
                <w:sz w:val="24"/>
                <w:szCs w:val="24"/>
              </w:rPr>
            </w:pPr>
            <w:r w:rsidRPr="007F5BB3">
              <w:rPr>
                <w:rFonts w:ascii="Times New Roman" w:hAnsi="Times New Roman" w:cs="Times New Roman"/>
                <w:b/>
                <w:bCs/>
                <w:noProof/>
                <w:w w:val="100"/>
                <w:sz w:val="24"/>
                <w:szCs w:val="24"/>
              </w:rPr>
              <w:pict>
                <v:shape id="_x0000_s1051" type="#_x0000_t32" style="position:absolute;left:0;text-align:left;margin-left:195.3pt;margin-top:6.05pt;width:0;height:21.7pt;z-index:251715584" o:connectortype="straight">
                  <v:stroke endarrow="block"/>
                </v:shape>
              </w:pict>
            </w:r>
          </w:p>
          <w:p w:rsidR="00246CA8" w:rsidRPr="00BC2731" w:rsidRDefault="007F5BB3" w:rsidP="00246CA8">
            <w:pPr>
              <w:pStyle w:val="153222"/>
              <w:spacing w:line="360" w:lineRule="auto"/>
              <w:ind w:leftChars="0"/>
              <w:jc w:val="left"/>
              <w:rPr>
                <w:rFonts w:ascii="Times New Roman" w:hAnsi="Times New Roman" w:cs="Times New Roman"/>
                <w:sz w:val="24"/>
                <w:szCs w:val="24"/>
              </w:rPr>
            </w:pPr>
            <w:r w:rsidRPr="007F5BB3">
              <w:rPr>
                <w:rFonts w:ascii="Times New Roman" w:hAnsi="Times New Roman" w:cs="Times New Roman"/>
                <w:b/>
                <w:bCs/>
                <w:noProof/>
                <w:w w:val="100"/>
                <w:sz w:val="24"/>
                <w:szCs w:val="24"/>
              </w:rPr>
              <w:pict>
                <v:shape id="_x0000_s1048" type="#_x0000_t202" style="position:absolute;left:0;text-align:left;margin-left:155.2pt;margin-top:4.35pt;width:80.85pt;height:25.15pt;z-index:251712512">
                  <v:textbox style="mso-next-textbox:#_x0000_s1048">
                    <w:txbxContent>
                      <w:p w:rsidR="00AE1307" w:rsidRDefault="00AE1307">
                        <w:r>
                          <w:rPr>
                            <w:rFonts w:hint="eastAsia"/>
                          </w:rPr>
                          <w:t>项目部环保部</w:t>
                        </w:r>
                      </w:p>
                    </w:txbxContent>
                  </v:textbox>
                </v:shape>
              </w:pict>
            </w:r>
          </w:p>
          <w:p w:rsidR="00246CA8" w:rsidRPr="00BC2731" w:rsidRDefault="007F5BB3" w:rsidP="00246CA8">
            <w:pPr>
              <w:pStyle w:val="153222"/>
              <w:spacing w:line="360" w:lineRule="auto"/>
              <w:ind w:leftChars="0"/>
              <w:jc w:val="left"/>
              <w:rPr>
                <w:rFonts w:ascii="Times New Roman" w:hAnsi="Times New Roman" w:cs="Times New Roman"/>
                <w:sz w:val="24"/>
                <w:szCs w:val="24"/>
              </w:rPr>
            </w:pPr>
            <w:r w:rsidRPr="007F5BB3">
              <w:rPr>
                <w:rFonts w:ascii="Times New Roman" w:hAnsi="Times New Roman" w:cs="Times New Roman"/>
                <w:b/>
                <w:bCs/>
                <w:noProof/>
                <w:w w:val="100"/>
                <w:sz w:val="24"/>
                <w:szCs w:val="24"/>
              </w:rPr>
              <w:pict>
                <v:shape id="_x0000_s1052" type="#_x0000_t32" style="position:absolute;left:0;text-align:left;margin-left:195.3pt;margin-top:6.1pt;width:0;height:21.7pt;z-index:251716608" o:connectortype="straight">
                  <v:stroke endarrow="block"/>
                </v:shape>
              </w:pict>
            </w:r>
          </w:p>
          <w:p w:rsidR="00246CA8" w:rsidRPr="00BC2731" w:rsidRDefault="007F5BB3" w:rsidP="00246CA8">
            <w:pPr>
              <w:pStyle w:val="153222"/>
              <w:spacing w:line="360" w:lineRule="auto"/>
              <w:ind w:leftChars="0"/>
              <w:jc w:val="left"/>
              <w:rPr>
                <w:rFonts w:ascii="Times New Roman" w:hAnsi="Times New Roman" w:cs="Times New Roman"/>
                <w:sz w:val="24"/>
                <w:szCs w:val="24"/>
              </w:rPr>
            </w:pPr>
            <w:r w:rsidRPr="007F5BB3">
              <w:rPr>
                <w:rFonts w:ascii="Times New Roman" w:hAnsi="Times New Roman" w:cs="Times New Roman"/>
                <w:b/>
                <w:bCs/>
                <w:noProof/>
                <w:w w:val="100"/>
                <w:sz w:val="24"/>
                <w:szCs w:val="24"/>
              </w:rPr>
              <w:pict>
                <v:shape id="_x0000_s1049" type="#_x0000_t202" style="position:absolute;left:0;text-align:left;margin-left:148.35pt;margin-top:4.4pt;width:87.7pt;height:25.15pt;z-index:251713536">
                  <v:textbox style="mso-next-textbox:#_x0000_s1049">
                    <w:txbxContent>
                      <w:p w:rsidR="00AE1307" w:rsidRDefault="00AE1307">
                        <w:r>
                          <w:rPr>
                            <w:rFonts w:hint="eastAsia"/>
                          </w:rPr>
                          <w:t>施工队</w:t>
                        </w:r>
                        <w:r>
                          <w:rPr>
                            <w:rFonts w:hint="eastAsia"/>
                          </w:rPr>
                          <w:t>/</w:t>
                        </w:r>
                        <w:r>
                          <w:rPr>
                            <w:rFonts w:hint="eastAsia"/>
                          </w:rPr>
                          <w:t>作业班</w:t>
                        </w:r>
                      </w:p>
                    </w:txbxContent>
                  </v:textbox>
                </v:shape>
              </w:pict>
            </w:r>
          </w:p>
          <w:p w:rsidR="00246CA8" w:rsidRPr="00BC2731" w:rsidRDefault="00246CA8" w:rsidP="00246CA8">
            <w:pPr>
              <w:pStyle w:val="153222"/>
              <w:spacing w:line="360" w:lineRule="auto"/>
              <w:ind w:leftChars="0"/>
              <w:jc w:val="left"/>
              <w:rPr>
                <w:rFonts w:ascii="Times New Roman" w:hAnsi="Times New Roman" w:cs="Times New Roman"/>
                <w:sz w:val="24"/>
                <w:szCs w:val="24"/>
              </w:rPr>
            </w:pPr>
          </w:p>
          <w:p w:rsidR="00471E49" w:rsidRPr="00BC2731" w:rsidRDefault="00471E49" w:rsidP="008A47FA">
            <w:pPr>
              <w:pStyle w:val="153222"/>
              <w:spacing w:line="360" w:lineRule="auto"/>
              <w:ind w:leftChars="0" w:left="0" w:firstLineChars="200" w:firstLine="480"/>
              <w:jc w:val="left"/>
              <w:rPr>
                <w:rFonts w:ascii="Times New Roman" w:eastAsia="宋体" w:hAnsi="宋体" w:cs="Times New Roman"/>
                <w:w w:val="100"/>
                <w:sz w:val="24"/>
                <w:szCs w:val="24"/>
              </w:rPr>
            </w:pPr>
            <w:r w:rsidRPr="00BC2731">
              <w:rPr>
                <w:rFonts w:ascii="Times New Roman" w:eastAsia="宋体" w:hAnsi="宋体" w:cs="Times New Roman"/>
                <w:w w:val="100"/>
                <w:sz w:val="24"/>
                <w:szCs w:val="24"/>
              </w:rPr>
              <w:t>运营期管理机构设置框架图如下</w:t>
            </w:r>
            <w:r w:rsidRPr="00BC2731">
              <w:rPr>
                <w:rFonts w:ascii="Times New Roman" w:eastAsia="宋体" w:hAnsi="宋体" w:cs="Times New Roman" w:hint="eastAsia"/>
                <w:w w:val="100"/>
                <w:sz w:val="24"/>
                <w:szCs w:val="24"/>
              </w:rPr>
              <w:t>：</w:t>
            </w:r>
          </w:p>
          <w:p w:rsidR="008A47FA" w:rsidRPr="00BC2731" w:rsidRDefault="007F5BB3" w:rsidP="008A47FA">
            <w:pPr>
              <w:pStyle w:val="153222"/>
              <w:spacing w:line="360" w:lineRule="auto"/>
              <w:ind w:leftChars="0" w:left="0" w:firstLineChars="200" w:firstLine="482"/>
              <w:jc w:val="left"/>
              <w:rPr>
                <w:rFonts w:ascii="Times New Roman" w:hAnsi="Times New Roman" w:cs="Times New Roman"/>
                <w:sz w:val="24"/>
                <w:szCs w:val="24"/>
              </w:rPr>
            </w:pPr>
            <w:r w:rsidRPr="007F5BB3">
              <w:rPr>
                <w:rFonts w:ascii="Times New Roman" w:hAnsi="Times New Roman" w:cs="Times New Roman"/>
                <w:b/>
                <w:bCs/>
                <w:noProof/>
                <w:w w:val="100"/>
                <w:sz w:val="24"/>
                <w:szCs w:val="24"/>
              </w:rPr>
              <w:pict>
                <v:shape id="_x0000_s1099" type="#_x0000_t32" style="position:absolute;left:0;text-align:left;margin-left:181.25pt;margin-top:90pt;width:0;height:21.7pt;z-index:251778048" o:connectortype="straight">
                  <v:stroke endarrow="block"/>
                </v:shape>
              </w:pict>
            </w:r>
            <w:r w:rsidRPr="007F5BB3">
              <w:rPr>
                <w:rFonts w:ascii="Times New Roman" w:hAnsi="Times New Roman" w:cs="Times New Roman"/>
                <w:b/>
                <w:bCs/>
                <w:noProof/>
                <w:w w:val="100"/>
                <w:sz w:val="24"/>
                <w:szCs w:val="24"/>
              </w:rPr>
              <w:pict>
                <v:shape id="_x0000_s1098" type="#_x0000_t32" style="position:absolute;left:0;text-align:left;margin-left:181.25pt;margin-top:43.15pt;width:0;height:21.7pt;z-index:251777024" o:connectortype="straight">
                  <v:stroke endarrow="block"/>
                </v:shape>
              </w:pict>
            </w:r>
            <w:r w:rsidRPr="007F5BB3">
              <w:rPr>
                <w:rFonts w:ascii="Times New Roman" w:hAnsi="Times New Roman" w:cs="Times New Roman"/>
                <w:b/>
                <w:bCs/>
                <w:noProof/>
                <w:w w:val="100"/>
                <w:sz w:val="24"/>
                <w:szCs w:val="24"/>
              </w:rPr>
              <w:pict>
                <v:shape id="_x0000_s1096" type="#_x0000_t202" style="position:absolute;left:0;text-align:left;margin-left:141.15pt;margin-top:111.7pt;width:80.85pt;height:25.15pt;z-index:251774976">
                  <v:textbox style="mso-next-textbox:#_x0000_s1096">
                    <w:txbxContent>
                      <w:p w:rsidR="00AE1307" w:rsidRDefault="00AE1307" w:rsidP="008A47FA">
                        <w:r>
                          <w:rPr>
                            <w:rFonts w:hint="eastAsia"/>
                          </w:rPr>
                          <w:t>项目部环保部</w:t>
                        </w:r>
                      </w:p>
                    </w:txbxContent>
                  </v:textbox>
                </v:shape>
              </w:pict>
            </w:r>
            <w:r w:rsidRPr="007F5BB3">
              <w:rPr>
                <w:rFonts w:ascii="Times New Roman" w:hAnsi="Times New Roman" w:cs="Times New Roman"/>
                <w:b/>
                <w:bCs/>
                <w:noProof/>
                <w:w w:val="100"/>
                <w:sz w:val="24"/>
                <w:szCs w:val="24"/>
              </w:rPr>
              <w:pict>
                <v:shape id="_x0000_s1095" type="#_x0000_t202" style="position:absolute;left:0;text-align:left;margin-left:141.15pt;margin-top:64.85pt;width:80.85pt;height:25.15pt;z-index:251773952">
                  <v:textbox style="mso-next-textbox:#_x0000_s1095">
                    <w:txbxContent>
                      <w:p w:rsidR="00AE1307" w:rsidRDefault="00AE1307" w:rsidP="008A47FA">
                        <w:pPr>
                          <w:jc w:val="center"/>
                        </w:pPr>
                        <w:r>
                          <w:rPr>
                            <w:rFonts w:hint="eastAsia"/>
                          </w:rPr>
                          <w:t>项目经理</w:t>
                        </w:r>
                      </w:p>
                    </w:txbxContent>
                  </v:textbox>
                </v:shape>
              </w:pict>
            </w:r>
            <w:r w:rsidRPr="007F5BB3">
              <w:rPr>
                <w:rFonts w:ascii="Times New Roman" w:hAnsi="Times New Roman" w:cs="Times New Roman"/>
                <w:b/>
                <w:bCs/>
                <w:noProof/>
                <w:w w:val="100"/>
                <w:sz w:val="24"/>
                <w:szCs w:val="24"/>
              </w:rPr>
              <w:pict>
                <v:shape id="_x0000_s1094" type="#_x0000_t202" style="position:absolute;left:0;text-align:left;margin-left:102.4pt;margin-top:18pt;width:158.3pt;height:25.15pt;z-index:251772928">
                  <v:textbox style="mso-next-textbox:#_x0000_s1094">
                    <w:txbxContent>
                      <w:p w:rsidR="00AE1307" w:rsidRDefault="00AE1307" w:rsidP="008A47FA">
                        <w:r>
                          <w:rPr>
                            <w:rFonts w:hint="eastAsia"/>
                          </w:rPr>
                          <w:t>项目经理部环境管理领导小组</w:t>
                        </w:r>
                      </w:p>
                    </w:txbxContent>
                  </v:textbox>
                </v:shape>
              </w:pict>
            </w:r>
            <w:r w:rsidRPr="007F5BB3">
              <w:rPr>
                <w:rFonts w:ascii="Times New Roman" w:hAnsi="Times New Roman" w:cs="Times New Roman"/>
                <w:b/>
                <w:bCs/>
                <w:noProof/>
                <w:w w:val="100"/>
                <w:sz w:val="24"/>
                <w:szCs w:val="24"/>
              </w:rPr>
              <w:pict>
                <v:shape id="_x0000_s1100" type="#_x0000_t32" style="position:absolute;left:0;text-align:left;margin-left:181.25pt;margin-top:136.85pt;width:0;height:21.7pt;z-index:251779072" o:connectortype="straight">
                  <v:stroke endarrow="block"/>
                </v:shape>
              </w:pict>
            </w:r>
          </w:p>
          <w:p w:rsidR="008A47FA" w:rsidRPr="00BC2731" w:rsidRDefault="008A47FA" w:rsidP="008A47FA">
            <w:pPr>
              <w:pStyle w:val="153222"/>
              <w:spacing w:line="360" w:lineRule="auto"/>
              <w:ind w:leftChars="0" w:left="0" w:firstLineChars="200" w:firstLine="431"/>
              <w:jc w:val="left"/>
              <w:rPr>
                <w:rFonts w:ascii="Times New Roman" w:hAnsi="Times New Roman" w:cs="Times New Roman"/>
                <w:sz w:val="24"/>
                <w:szCs w:val="24"/>
              </w:rPr>
            </w:pPr>
          </w:p>
          <w:p w:rsidR="008A47FA" w:rsidRPr="00BC2731" w:rsidRDefault="008A47FA" w:rsidP="008A47FA">
            <w:pPr>
              <w:pStyle w:val="153222"/>
              <w:spacing w:line="360" w:lineRule="auto"/>
              <w:ind w:leftChars="0" w:left="0" w:firstLineChars="200" w:firstLine="431"/>
              <w:jc w:val="left"/>
              <w:rPr>
                <w:rFonts w:ascii="Times New Roman" w:hAnsi="Times New Roman" w:cs="Times New Roman"/>
                <w:sz w:val="24"/>
                <w:szCs w:val="24"/>
              </w:rPr>
            </w:pPr>
          </w:p>
          <w:p w:rsidR="008A47FA" w:rsidRPr="00BC2731" w:rsidRDefault="008A47FA" w:rsidP="008A47FA">
            <w:pPr>
              <w:pStyle w:val="153222"/>
              <w:spacing w:line="360" w:lineRule="auto"/>
              <w:ind w:leftChars="0" w:left="0" w:firstLineChars="200" w:firstLine="431"/>
              <w:jc w:val="left"/>
              <w:rPr>
                <w:rFonts w:ascii="Times New Roman" w:hAnsi="Times New Roman" w:cs="Times New Roman"/>
                <w:sz w:val="24"/>
                <w:szCs w:val="24"/>
              </w:rPr>
            </w:pPr>
          </w:p>
          <w:p w:rsidR="008A47FA" w:rsidRPr="00BC2731" w:rsidRDefault="008A47FA" w:rsidP="008A47FA">
            <w:pPr>
              <w:pStyle w:val="153222"/>
              <w:spacing w:line="360" w:lineRule="auto"/>
              <w:ind w:leftChars="0" w:left="0" w:firstLineChars="200" w:firstLine="431"/>
              <w:jc w:val="left"/>
              <w:rPr>
                <w:rFonts w:ascii="Times New Roman" w:hAnsi="Times New Roman" w:cs="Times New Roman"/>
                <w:sz w:val="24"/>
                <w:szCs w:val="24"/>
              </w:rPr>
            </w:pPr>
          </w:p>
          <w:p w:rsidR="008A47FA" w:rsidRPr="00BC2731" w:rsidRDefault="008A47FA" w:rsidP="008A47FA">
            <w:pPr>
              <w:pStyle w:val="153222"/>
              <w:spacing w:line="360" w:lineRule="auto"/>
              <w:ind w:leftChars="0" w:left="0" w:firstLineChars="200" w:firstLine="431"/>
              <w:jc w:val="left"/>
              <w:rPr>
                <w:rFonts w:ascii="Times New Roman" w:hAnsi="Times New Roman" w:cs="Times New Roman"/>
                <w:sz w:val="24"/>
                <w:szCs w:val="24"/>
              </w:rPr>
            </w:pPr>
          </w:p>
          <w:p w:rsidR="008A47FA" w:rsidRPr="00BC2731" w:rsidRDefault="007F5BB3" w:rsidP="00C05C80">
            <w:pPr>
              <w:pStyle w:val="153222"/>
              <w:spacing w:line="360" w:lineRule="auto"/>
              <w:ind w:leftChars="0" w:left="0" w:firstLineChars="200" w:firstLine="482"/>
              <w:jc w:val="left"/>
              <w:rPr>
                <w:rFonts w:ascii="Times New Roman" w:hAnsi="Times New Roman" w:cs="Times New Roman"/>
                <w:sz w:val="24"/>
                <w:szCs w:val="24"/>
              </w:rPr>
            </w:pPr>
            <w:r w:rsidRPr="007F5BB3">
              <w:rPr>
                <w:rFonts w:ascii="Times New Roman" w:hAnsi="Times New Roman" w:cs="Times New Roman"/>
                <w:b/>
                <w:bCs/>
                <w:noProof/>
                <w:w w:val="100"/>
                <w:sz w:val="24"/>
                <w:szCs w:val="24"/>
              </w:rPr>
              <w:pict>
                <v:shape id="_x0000_s1097" type="#_x0000_t202" style="position:absolute;left:0;text-align:left;margin-left:136.55pt;margin-top:18.15pt;width:87.7pt;height:25.15pt;z-index:251776000">
                  <v:textbox style="mso-next-textbox:#_x0000_s1097">
                    <w:txbxContent>
                      <w:p w:rsidR="00AE1307" w:rsidRDefault="00AE1307" w:rsidP="008A47FA">
                        <w:pPr>
                          <w:jc w:val="center"/>
                        </w:pPr>
                        <w:r>
                          <w:rPr>
                            <w:rFonts w:hint="eastAsia"/>
                          </w:rPr>
                          <w:t>工作人员</w:t>
                        </w:r>
                      </w:p>
                    </w:txbxContent>
                  </v:textbox>
                </v:shape>
              </w:pict>
            </w:r>
          </w:p>
          <w:p w:rsidR="008A47FA" w:rsidRPr="00BC2731" w:rsidRDefault="008A47FA" w:rsidP="008A47FA">
            <w:pPr>
              <w:pStyle w:val="153222"/>
              <w:spacing w:line="360" w:lineRule="auto"/>
              <w:ind w:leftChars="0" w:left="0" w:firstLineChars="200" w:firstLine="431"/>
              <w:jc w:val="left"/>
              <w:rPr>
                <w:rFonts w:ascii="Times New Roman" w:hAnsi="Times New Roman" w:cs="Times New Roman"/>
                <w:sz w:val="24"/>
                <w:szCs w:val="24"/>
              </w:rPr>
            </w:pPr>
          </w:p>
        </w:tc>
      </w:tr>
      <w:tr w:rsidR="00B85170" w:rsidRPr="005B7ED8">
        <w:tc>
          <w:tcPr>
            <w:tcW w:w="8522" w:type="dxa"/>
          </w:tcPr>
          <w:p w:rsidR="00B85170" w:rsidRPr="00BC2731" w:rsidRDefault="00882A5A" w:rsidP="00D3129C">
            <w:pPr>
              <w:pStyle w:val="153222"/>
              <w:spacing w:line="360" w:lineRule="auto"/>
              <w:ind w:leftChars="0" w:left="0"/>
              <w:jc w:val="left"/>
              <w:rPr>
                <w:rFonts w:ascii="Times New Roman" w:eastAsia="宋体" w:hAnsi="宋体" w:cs="Times New Roman"/>
                <w:w w:val="100"/>
                <w:sz w:val="24"/>
                <w:szCs w:val="24"/>
              </w:rPr>
            </w:pPr>
            <w:r w:rsidRPr="00BC2731">
              <w:rPr>
                <w:rFonts w:ascii="Times New Roman" w:eastAsia="宋体" w:hAnsi="宋体" w:cs="Times New Roman"/>
                <w:w w:val="100"/>
                <w:sz w:val="24"/>
                <w:szCs w:val="24"/>
              </w:rPr>
              <w:lastRenderedPageBreak/>
              <w:t>环境监测能力建设情况：</w:t>
            </w:r>
          </w:p>
          <w:p w:rsidR="00B85170" w:rsidRPr="00BC2731" w:rsidRDefault="00882A5A"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BC2731">
              <w:rPr>
                <w:rFonts w:ascii="Times New Roman" w:eastAsia="宋体" w:hAnsi="宋体" w:cs="Times New Roman"/>
                <w:w w:val="100"/>
                <w:sz w:val="24"/>
                <w:szCs w:val="24"/>
              </w:rPr>
              <w:t>无。</w:t>
            </w:r>
          </w:p>
          <w:p w:rsidR="00B85170" w:rsidRPr="00BC2731" w:rsidRDefault="00B85170">
            <w:pPr>
              <w:pStyle w:val="153222"/>
              <w:ind w:leftChars="0" w:left="0"/>
              <w:jc w:val="left"/>
              <w:rPr>
                <w:rFonts w:ascii="Times New Roman" w:hAnsi="Times New Roman" w:cs="Times New Roman"/>
                <w:sz w:val="24"/>
                <w:szCs w:val="24"/>
              </w:rPr>
            </w:pPr>
          </w:p>
        </w:tc>
      </w:tr>
      <w:tr w:rsidR="00B85170" w:rsidRPr="005B7ED8">
        <w:tc>
          <w:tcPr>
            <w:tcW w:w="8522" w:type="dxa"/>
          </w:tcPr>
          <w:p w:rsidR="00B85170" w:rsidRPr="00BC2731" w:rsidRDefault="00882A5A">
            <w:pPr>
              <w:pStyle w:val="153222"/>
              <w:spacing w:line="360" w:lineRule="auto"/>
              <w:ind w:leftChars="0" w:left="0"/>
              <w:jc w:val="left"/>
              <w:rPr>
                <w:rFonts w:ascii="Times New Roman" w:hAnsi="Times New Roman" w:cs="Times New Roman"/>
                <w:sz w:val="24"/>
                <w:szCs w:val="24"/>
              </w:rPr>
            </w:pPr>
            <w:r w:rsidRPr="00BC2731">
              <w:rPr>
                <w:rFonts w:ascii="Times New Roman" w:eastAsia="宋体" w:hAnsi="宋体" w:cs="Times New Roman"/>
                <w:w w:val="100"/>
                <w:sz w:val="24"/>
                <w:szCs w:val="24"/>
              </w:rPr>
              <w:t>环境影响报告表中提出的监测计划落实情况：</w:t>
            </w:r>
          </w:p>
          <w:p w:rsidR="00B85170" w:rsidRPr="00BC2731" w:rsidRDefault="00882A5A"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BC2731">
              <w:rPr>
                <w:rFonts w:ascii="Times New Roman" w:eastAsia="宋体" w:hAnsi="宋体" w:cs="Times New Roman"/>
                <w:w w:val="100"/>
                <w:sz w:val="24"/>
                <w:szCs w:val="24"/>
              </w:rPr>
              <w:t>环境影响报告表中未提出监测计划。</w:t>
            </w:r>
          </w:p>
          <w:p w:rsidR="00B85170" w:rsidRPr="00BC2731" w:rsidRDefault="00B85170">
            <w:pPr>
              <w:pStyle w:val="153222"/>
              <w:ind w:leftChars="0" w:left="0"/>
              <w:jc w:val="left"/>
              <w:rPr>
                <w:rFonts w:ascii="Times New Roman" w:hAnsi="Times New Roman" w:cs="Times New Roman"/>
                <w:sz w:val="24"/>
                <w:szCs w:val="24"/>
              </w:rPr>
            </w:pPr>
          </w:p>
        </w:tc>
      </w:tr>
      <w:tr w:rsidR="00B85170" w:rsidRPr="005B7ED8" w:rsidTr="00A631B1">
        <w:trPr>
          <w:trHeight w:val="3257"/>
        </w:trPr>
        <w:tc>
          <w:tcPr>
            <w:tcW w:w="8522" w:type="dxa"/>
          </w:tcPr>
          <w:p w:rsidR="00B85170" w:rsidRPr="00BC2731" w:rsidRDefault="00882A5A" w:rsidP="00E53103">
            <w:pPr>
              <w:pStyle w:val="153222"/>
              <w:spacing w:line="360" w:lineRule="auto"/>
              <w:ind w:leftChars="0" w:left="0"/>
              <w:jc w:val="left"/>
              <w:rPr>
                <w:rFonts w:ascii="Times New Roman" w:eastAsia="宋体" w:hAnsi="宋体" w:cs="Times New Roman"/>
                <w:w w:val="100"/>
                <w:sz w:val="24"/>
                <w:szCs w:val="24"/>
              </w:rPr>
            </w:pPr>
            <w:r w:rsidRPr="00BC2731">
              <w:rPr>
                <w:rFonts w:ascii="Times New Roman" w:eastAsia="宋体" w:hAnsi="宋体" w:cs="Times New Roman"/>
                <w:w w:val="100"/>
                <w:sz w:val="24"/>
                <w:szCs w:val="24"/>
              </w:rPr>
              <w:lastRenderedPageBreak/>
              <w:t>环境管理状况分析与建议：</w:t>
            </w:r>
          </w:p>
          <w:p w:rsidR="00E97BFA" w:rsidRPr="00BC2731" w:rsidRDefault="00882A5A" w:rsidP="000C278F">
            <w:pPr>
              <w:pStyle w:val="153222"/>
              <w:spacing w:line="360" w:lineRule="auto"/>
              <w:ind w:leftChars="0" w:left="0" w:firstLineChars="200" w:firstLine="480"/>
              <w:jc w:val="left"/>
              <w:rPr>
                <w:rFonts w:ascii="Times New Roman" w:hAnsi="Times New Roman" w:cs="Times New Roman"/>
                <w:sz w:val="24"/>
                <w:szCs w:val="24"/>
              </w:rPr>
            </w:pPr>
            <w:r w:rsidRPr="00BC2731">
              <w:rPr>
                <w:rFonts w:ascii="Times New Roman" w:eastAsia="宋体" w:hAnsi="宋体" w:cs="Times New Roman"/>
                <w:w w:val="100"/>
                <w:sz w:val="24"/>
                <w:szCs w:val="24"/>
              </w:rPr>
              <w:t>经调查，施工单位</w:t>
            </w:r>
            <w:r w:rsidR="00CD7631" w:rsidRPr="00BC2731">
              <w:rPr>
                <w:rFonts w:ascii="Times New Roman" w:eastAsia="宋体" w:hAnsi="宋体" w:cs="Times New Roman"/>
                <w:w w:val="100"/>
                <w:sz w:val="24"/>
                <w:szCs w:val="24"/>
              </w:rPr>
              <w:t>在制定施工方案时明确了施工期的环保措施，施工过程选用低噪声设备</w:t>
            </w:r>
            <w:r w:rsidRPr="00BC2731">
              <w:rPr>
                <w:rFonts w:ascii="Times New Roman" w:eastAsia="宋体" w:hAnsi="宋体" w:cs="Times New Roman"/>
                <w:w w:val="100"/>
                <w:sz w:val="24"/>
                <w:szCs w:val="24"/>
              </w:rPr>
              <w:t>，施工期采取的环境管理措施基本有效，施工期对环境的影响得到了有效减缓</w:t>
            </w:r>
            <w:r w:rsidR="00CF5F3C" w:rsidRPr="00BC2731">
              <w:rPr>
                <w:rFonts w:ascii="Times New Roman" w:eastAsia="宋体" w:hAnsi="宋体" w:cs="Times New Roman" w:hint="eastAsia"/>
                <w:w w:val="100"/>
                <w:sz w:val="24"/>
                <w:szCs w:val="24"/>
              </w:rPr>
              <w:t>。</w:t>
            </w:r>
            <w:r w:rsidR="00C760FC" w:rsidRPr="00BC2731">
              <w:rPr>
                <w:rFonts w:ascii="Times New Roman" w:eastAsia="宋体" w:hAnsi="宋体" w:cs="Times New Roman" w:hint="eastAsia"/>
                <w:w w:val="100"/>
                <w:sz w:val="24"/>
                <w:szCs w:val="24"/>
              </w:rPr>
              <w:t>建设单位在运营期</w:t>
            </w:r>
            <w:r w:rsidR="00C760FC" w:rsidRPr="00BC2731">
              <w:rPr>
                <w:rFonts w:ascii="Times New Roman" w:eastAsia="宋体" w:hAnsi="宋体" w:cs="Times New Roman"/>
                <w:w w:val="100"/>
                <w:sz w:val="24"/>
                <w:szCs w:val="24"/>
              </w:rPr>
              <w:t>加强对恢复植被的管护，确保</w:t>
            </w:r>
            <w:r w:rsidR="00C760FC" w:rsidRPr="00BC2731">
              <w:rPr>
                <w:rFonts w:ascii="Times New Roman" w:eastAsia="宋体" w:hAnsi="宋体" w:cs="Times New Roman" w:hint="eastAsia"/>
                <w:w w:val="100"/>
                <w:sz w:val="24"/>
                <w:szCs w:val="24"/>
              </w:rPr>
              <w:t>了</w:t>
            </w:r>
            <w:r w:rsidR="00C760FC" w:rsidRPr="00BC2731">
              <w:rPr>
                <w:rFonts w:ascii="Times New Roman" w:eastAsia="宋体" w:hAnsi="宋体" w:cs="Times New Roman"/>
                <w:w w:val="100"/>
                <w:sz w:val="24"/>
                <w:szCs w:val="24"/>
              </w:rPr>
              <w:t>植被恢复工作的持续性</w:t>
            </w:r>
            <w:r w:rsidR="00C760FC" w:rsidRPr="00BC2731">
              <w:rPr>
                <w:rFonts w:ascii="Times New Roman" w:eastAsia="宋体" w:hAnsi="宋体" w:cs="Times New Roman" w:hint="eastAsia"/>
                <w:w w:val="100"/>
                <w:sz w:val="24"/>
                <w:szCs w:val="24"/>
              </w:rPr>
              <w:t>；同时加强了管理，落实了环评及审批意见中提出的措施</w:t>
            </w:r>
            <w:r w:rsidR="00C760FC" w:rsidRPr="00BC2731">
              <w:rPr>
                <w:rFonts w:ascii="Times New Roman" w:eastAsia="宋体" w:hAnsi="宋体" w:cs="Times New Roman"/>
                <w:w w:val="100"/>
                <w:sz w:val="24"/>
                <w:szCs w:val="24"/>
              </w:rPr>
              <w:t>。</w:t>
            </w:r>
          </w:p>
        </w:tc>
      </w:tr>
    </w:tbl>
    <w:p w:rsidR="00B85170" w:rsidRPr="00985AF7" w:rsidRDefault="00882A5A" w:rsidP="00545776">
      <w:pPr>
        <w:pStyle w:val="153222"/>
        <w:ind w:left="420"/>
        <w:rPr>
          <w:rFonts w:ascii="Times New Roman" w:hAnsi="Times New Roman" w:cs="Times New Roman"/>
          <w:sz w:val="24"/>
          <w:szCs w:val="24"/>
        </w:rPr>
      </w:pPr>
      <w:r w:rsidRPr="00985AF7">
        <w:rPr>
          <w:rFonts w:ascii="Times New Roman" w:eastAsia="宋体" w:hAnsi="宋体" w:cs="Times New Roman"/>
          <w:w w:val="100"/>
          <w:sz w:val="24"/>
          <w:szCs w:val="24"/>
        </w:rPr>
        <w:t>表</w:t>
      </w:r>
      <w:r w:rsidR="00545776" w:rsidRPr="00985AF7">
        <w:rPr>
          <w:rFonts w:ascii="Times New Roman" w:eastAsia="宋体" w:hAnsi="宋体" w:cs="Times New Roman" w:hint="eastAsia"/>
          <w:w w:val="100"/>
          <w:sz w:val="24"/>
          <w:szCs w:val="24"/>
        </w:rPr>
        <w:t>9</w:t>
      </w:r>
      <w:r w:rsidRPr="00985AF7">
        <w:rPr>
          <w:rFonts w:ascii="Times New Roman" w:eastAsia="宋体" w:hAnsi="宋体" w:cs="Times New Roman"/>
          <w:w w:val="100"/>
          <w:sz w:val="24"/>
          <w:szCs w:val="24"/>
        </w:rPr>
        <w:t xml:space="preserve">  </w:t>
      </w:r>
      <w:r w:rsidRPr="00985AF7">
        <w:rPr>
          <w:rFonts w:ascii="Times New Roman" w:eastAsia="宋体" w:hAnsi="宋体" w:cs="Times New Roman"/>
          <w:w w:val="100"/>
          <w:sz w:val="24"/>
          <w:szCs w:val="24"/>
        </w:rPr>
        <w:t>调查结论与建议</w:t>
      </w:r>
    </w:p>
    <w:tbl>
      <w:tblPr>
        <w:tblStyle w:val="a6"/>
        <w:tblW w:w="8522" w:type="dxa"/>
        <w:tblLayout w:type="fixed"/>
        <w:tblLook w:val="04A0"/>
      </w:tblPr>
      <w:tblGrid>
        <w:gridCol w:w="8522"/>
      </w:tblGrid>
      <w:tr w:rsidR="00B85170" w:rsidRPr="005B7ED8">
        <w:tc>
          <w:tcPr>
            <w:tcW w:w="8522" w:type="dxa"/>
          </w:tcPr>
          <w:p w:rsidR="00B85170" w:rsidRPr="00985AF7" w:rsidRDefault="00882A5A">
            <w:pPr>
              <w:pStyle w:val="153222"/>
              <w:spacing w:line="360" w:lineRule="auto"/>
              <w:ind w:leftChars="0" w:left="0"/>
              <w:jc w:val="left"/>
              <w:rPr>
                <w:rFonts w:ascii="Times New Roman" w:hAnsi="Times New Roman" w:cs="Times New Roman"/>
                <w:b/>
                <w:bCs/>
                <w:sz w:val="24"/>
                <w:szCs w:val="24"/>
              </w:rPr>
            </w:pPr>
            <w:r w:rsidRPr="00985AF7">
              <w:rPr>
                <w:rFonts w:ascii="Times New Roman" w:hAnsi="Times New Roman" w:cs="Times New Roman"/>
                <w:b/>
                <w:bCs/>
                <w:sz w:val="24"/>
                <w:szCs w:val="24"/>
              </w:rPr>
              <w:t>调查结论及建议：</w:t>
            </w:r>
          </w:p>
          <w:p w:rsidR="00B85170" w:rsidRPr="00985AF7" w:rsidRDefault="00882A5A" w:rsidP="00B933B2">
            <w:pPr>
              <w:pStyle w:val="153222"/>
              <w:spacing w:line="360" w:lineRule="auto"/>
              <w:ind w:leftChars="0" w:left="0" w:firstLineChars="200" w:firstLine="480"/>
              <w:jc w:val="left"/>
              <w:rPr>
                <w:rFonts w:ascii="Times New Roman" w:eastAsia="宋体" w:hAnsi="宋体" w:cs="Times New Roman"/>
                <w:w w:val="100"/>
                <w:sz w:val="24"/>
                <w:szCs w:val="24"/>
              </w:rPr>
            </w:pPr>
            <w:r w:rsidRPr="00985AF7">
              <w:rPr>
                <w:rFonts w:ascii="Times New Roman" w:eastAsia="宋体" w:hAnsi="宋体" w:cs="Times New Roman"/>
                <w:w w:val="100"/>
                <w:sz w:val="24"/>
                <w:szCs w:val="24"/>
              </w:rPr>
              <w:t>1</w:t>
            </w:r>
            <w:r w:rsidRPr="00985AF7">
              <w:rPr>
                <w:rFonts w:ascii="Times New Roman" w:eastAsia="宋体" w:hAnsi="宋体" w:cs="Times New Roman"/>
                <w:w w:val="100"/>
                <w:sz w:val="24"/>
                <w:szCs w:val="24"/>
              </w:rPr>
              <w:t>、项目概况</w:t>
            </w:r>
          </w:p>
          <w:p w:rsidR="005349DB" w:rsidRPr="006579D8" w:rsidRDefault="00923D3E" w:rsidP="00B636FD">
            <w:pPr>
              <w:pStyle w:val="153222"/>
              <w:spacing w:line="360" w:lineRule="auto"/>
              <w:ind w:leftChars="0" w:left="0" w:firstLineChars="200" w:firstLine="480"/>
              <w:jc w:val="left"/>
              <w:rPr>
                <w:rFonts w:ascii="Times New Roman" w:eastAsia="宋体" w:hAnsi="宋体" w:cs="Times New Roman"/>
                <w:w w:val="100"/>
                <w:sz w:val="24"/>
                <w:szCs w:val="24"/>
              </w:rPr>
            </w:pPr>
            <w:r w:rsidRPr="000B32FD">
              <w:rPr>
                <w:rFonts w:hAnsi="宋体" w:hint="eastAsia"/>
                <w:w w:val="100"/>
                <w:sz w:val="24"/>
                <w:szCs w:val="24"/>
              </w:rPr>
              <w:t>主体工程</w:t>
            </w:r>
            <w:r>
              <w:rPr>
                <w:rFonts w:hAnsi="宋体" w:hint="eastAsia"/>
                <w:w w:val="100"/>
                <w:sz w:val="24"/>
                <w:szCs w:val="24"/>
              </w:rPr>
              <w:t>为</w:t>
            </w:r>
            <w:r w:rsidRPr="000B32FD">
              <w:rPr>
                <w:rFonts w:hAnsi="宋体" w:hint="eastAsia"/>
                <w:w w:val="100"/>
                <w:sz w:val="24"/>
                <w:szCs w:val="24"/>
              </w:rPr>
              <w:t>羊中心站少人值守数字化系统建设，主要为：基础网络系统升级，主要是实现站内生产网络与办公网络的物理隔离以及结合后期建设需求将基础网络进行扩展；生产信息监控系统，是针对站内主要设备分离器、机泵等实现设备的自动控制与远程起停，以达到少人值守的自动化系统要求，同时进一步完善电力系统的生</w:t>
            </w:r>
            <w:r w:rsidRPr="006579D8">
              <w:rPr>
                <w:rFonts w:hAnsi="宋体" w:hint="eastAsia"/>
                <w:w w:val="100"/>
                <w:sz w:val="24"/>
                <w:szCs w:val="24"/>
              </w:rPr>
              <w:t>产信息监测用以补充站内中控系统数据；视频安防系统主要是针对现有安防系统存在的不足，补充完善相关设备与监控区域的工程，主要完善区域为注水系统视频及安防系统、储罐区域视频监控系统等内容。</w:t>
            </w:r>
          </w:p>
          <w:p w:rsidR="00B85170" w:rsidRPr="006579D8" w:rsidRDefault="00882A5A" w:rsidP="0005110F">
            <w:pPr>
              <w:pStyle w:val="153222"/>
              <w:spacing w:line="360" w:lineRule="auto"/>
              <w:ind w:leftChars="0" w:left="0" w:firstLineChars="200" w:firstLine="480"/>
              <w:jc w:val="left"/>
              <w:rPr>
                <w:rFonts w:ascii="Times New Roman" w:hAnsi="Times New Roman" w:cs="Times New Roman"/>
                <w:sz w:val="24"/>
                <w:szCs w:val="24"/>
              </w:rPr>
            </w:pPr>
            <w:r w:rsidRPr="006579D8">
              <w:rPr>
                <w:rFonts w:ascii="Times New Roman" w:eastAsia="宋体" w:hAnsi="宋体" w:cs="Times New Roman"/>
                <w:w w:val="100"/>
                <w:sz w:val="24"/>
                <w:szCs w:val="24"/>
              </w:rPr>
              <w:t>项目于</w:t>
            </w:r>
            <w:r w:rsidRPr="006579D8">
              <w:rPr>
                <w:rFonts w:ascii="Times New Roman" w:eastAsia="宋体" w:hAnsi="宋体" w:cs="Times New Roman"/>
                <w:w w:val="100"/>
                <w:sz w:val="24"/>
                <w:szCs w:val="24"/>
              </w:rPr>
              <w:t>201</w:t>
            </w:r>
            <w:r w:rsidR="006579D8" w:rsidRPr="006579D8">
              <w:rPr>
                <w:rFonts w:ascii="Times New Roman" w:eastAsia="宋体" w:hAnsi="宋体" w:cs="Times New Roman" w:hint="eastAsia"/>
                <w:w w:val="100"/>
                <w:sz w:val="24"/>
                <w:szCs w:val="24"/>
              </w:rPr>
              <w:t>9</w:t>
            </w:r>
            <w:r w:rsidRPr="006579D8">
              <w:rPr>
                <w:rFonts w:ascii="Times New Roman" w:eastAsia="宋体" w:hAnsi="宋体" w:cs="Times New Roman"/>
                <w:w w:val="100"/>
                <w:sz w:val="24"/>
                <w:szCs w:val="24"/>
              </w:rPr>
              <w:t>年</w:t>
            </w:r>
            <w:r w:rsidR="006579D8" w:rsidRPr="006579D8">
              <w:rPr>
                <w:rFonts w:ascii="Times New Roman" w:eastAsia="宋体" w:hAnsi="宋体" w:cs="Times New Roman" w:hint="eastAsia"/>
                <w:w w:val="100"/>
                <w:sz w:val="24"/>
                <w:szCs w:val="24"/>
              </w:rPr>
              <w:t>8</w:t>
            </w:r>
            <w:r w:rsidRPr="006579D8">
              <w:rPr>
                <w:rFonts w:ascii="Times New Roman" w:eastAsia="宋体" w:hAnsi="宋体" w:cs="Times New Roman"/>
                <w:w w:val="100"/>
                <w:sz w:val="24"/>
                <w:szCs w:val="24"/>
              </w:rPr>
              <w:t>月</w:t>
            </w:r>
            <w:r w:rsidR="006579D8" w:rsidRPr="006579D8">
              <w:rPr>
                <w:rFonts w:ascii="Times New Roman" w:eastAsia="宋体" w:hAnsi="宋体" w:cs="Times New Roman" w:hint="eastAsia"/>
                <w:w w:val="100"/>
                <w:sz w:val="24"/>
                <w:szCs w:val="24"/>
              </w:rPr>
              <w:t>29</w:t>
            </w:r>
            <w:r w:rsidRPr="006579D8">
              <w:rPr>
                <w:rFonts w:ascii="Times New Roman" w:eastAsia="宋体" w:hAnsi="宋体" w:cs="Times New Roman"/>
                <w:w w:val="100"/>
                <w:sz w:val="24"/>
                <w:szCs w:val="24"/>
              </w:rPr>
              <w:t>日开工建设，至</w:t>
            </w:r>
            <w:r w:rsidRPr="006579D8">
              <w:rPr>
                <w:rFonts w:ascii="Times New Roman" w:eastAsia="宋体" w:hAnsi="宋体" w:cs="Times New Roman"/>
                <w:w w:val="100"/>
                <w:sz w:val="24"/>
                <w:szCs w:val="24"/>
              </w:rPr>
              <w:t>201</w:t>
            </w:r>
            <w:r w:rsidR="006579D8" w:rsidRPr="006579D8">
              <w:rPr>
                <w:rFonts w:ascii="Times New Roman" w:eastAsia="宋体" w:hAnsi="宋体" w:cs="Times New Roman" w:hint="eastAsia"/>
                <w:w w:val="100"/>
                <w:sz w:val="24"/>
                <w:szCs w:val="24"/>
              </w:rPr>
              <w:t>9</w:t>
            </w:r>
            <w:r w:rsidRPr="006579D8">
              <w:rPr>
                <w:rFonts w:ascii="Times New Roman" w:eastAsia="宋体" w:hAnsi="宋体" w:cs="Times New Roman"/>
                <w:w w:val="100"/>
                <w:sz w:val="24"/>
                <w:szCs w:val="24"/>
              </w:rPr>
              <w:t>年</w:t>
            </w:r>
            <w:r w:rsidR="006579D8" w:rsidRPr="006579D8">
              <w:rPr>
                <w:rFonts w:ascii="Times New Roman" w:eastAsia="宋体" w:hAnsi="宋体" w:cs="Times New Roman" w:hint="eastAsia"/>
                <w:w w:val="100"/>
                <w:sz w:val="24"/>
                <w:szCs w:val="24"/>
              </w:rPr>
              <w:t>11</w:t>
            </w:r>
            <w:r w:rsidRPr="006579D8">
              <w:rPr>
                <w:rFonts w:ascii="Times New Roman" w:eastAsia="宋体" w:hAnsi="宋体" w:cs="Times New Roman"/>
                <w:w w:val="100"/>
                <w:sz w:val="24"/>
                <w:szCs w:val="24"/>
              </w:rPr>
              <w:t>月</w:t>
            </w:r>
            <w:r w:rsidR="006579D8" w:rsidRPr="006579D8">
              <w:rPr>
                <w:rFonts w:ascii="Times New Roman" w:eastAsia="宋体" w:hAnsi="宋体" w:cs="Times New Roman" w:hint="eastAsia"/>
                <w:w w:val="100"/>
                <w:sz w:val="24"/>
                <w:szCs w:val="24"/>
              </w:rPr>
              <w:t>23</w:t>
            </w:r>
            <w:r w:rsidR="006579D8" w:rsidRPr="006579D8">
              <w:rPr>
                <w:rFonts w:ascii="Times New Roman" w:eastAsia="宋体" w:hAnsi="宋体" w:cs="Times New Roman" w:hint="eastAsia"/>
                <w:w w:val="100"/>
                <w:sz w:val="24"/>
                <w:szCs w:val="24"/>
              </w:rPr>
              <w:t>日</w:t>
            </w:r>
            <w:r w:rsidRPr="006579D8">
              <w:rPr>
                <w:rFonts w:ascii="Times New Roman" w:eastAsia="宋体" w:hAnsi="宋体" w:cs="Times New Roman"/>
                <w:w w:val="100"/>
                <w:sz w:val="24"/>
                <w:szCs w:val="24"/>
              </w:rPr>
              <w:t>完工并投入使用。</w:t>
            </w:r>
          </w:p>
          <w:p w:rsidR="00B85170" w:rsidRPr="006579D8" w:rsidRDefault="00882A5A" w:rsidP="0059377D">
            <w:pPr>
              <w:pStyle w:val="153222"/>
              <w:spacing w:line="360" w:lineRule="auto"/>
              <w:ind w:leftChars="0" w:left="0" w:firstLineChars="200" w:firstLine="480"/>
              <w:jc w:val="left"/>
              <w:rPr>
                <w:rFonts w:ascii="Times New Roman" w:eastAsia="宋体" w:hAnsi="宋体" w:cs="Times New Roman"/>
                <w:w w:val="100"/>
                <w:sz w:val="24"/>
                <w:szCs w:val="24"/>
              </w:rPr>
            </w:pPr>
            <w:r w:rsidRPr="006579D8">
              <w:rPr>
                <w:rFonts w:ascii="Times New Roman" w:eastAsia="宋体" w:hAnsi="宋体" w:cs="Times New Roman"/>
                <w:w w:val="100"/>
                <w:sz w:val="24"/>
                <w:szCs w:val="24"/>
              </w:rPr>
              <w:t>2</w:t>
            </w:r>
            <w:r w:rsidRPr="006579D8">
              <w:rPr>
                <w:rFonts w:ascii="Times New Roman" w:eastAsia="宋体" w:hAnsi="宋体" w:cs="Times New Roman"/>
                <w:w w:val="100"/>
                <w:sz w:val="24"/>
                <w:szCs w:val="24"/>
              </w:rPr>
              <w:t>、施工过程污染防治措施落实情况</w:t>
            </w:r>
          </w:p>
          <w:p w:rsidR="00923D3E" w:rsidRPr="00104940" w:rsidRDefault="00923D3E" w:rsidP="00923D3E">
            <w:pPr>
              <w:pStyle w:val="153222"/>
              <w:spacing w:line="360" w:lineRule="auto"/>
              <w:ind w:leftChars="0" w:left="0" w:firstLineChars="200" w:firstLine="480"/>
              <w:jc w:val="both"/>
              <w:rPr>
                <w:rFonts w:ascii="Times New Roman" w:eastAsia="宋体" w:hAnsi="宋体" w:cs="Times New Roman"/>
                <w:w w:val="100"/>
                <w:sz w:val="24"/>
                <w:szCs w:val="24"/>
              </w:rPr>
            </w:pPr>
            <w:r w:rsidRPr="006579D8">
              <w:rPr>
                <w:rFonts w:ascii="Times New Roman" w:eastAsia="宋体" w:hAnsi="宋体" w:cs="Times New Roman"/>
                <w:w w:val="100"/>
                <w:sz w:val="24"/>
                <w:szCs w:val="24"/>
              </w:rPr>
              <w:t>废气：</w:t>
            </w:r>
            <w:r w:rsidRPr="006579D8">
              <w:rPr>
                <w:rFonts w:ascii="Times New Roman" w:eastAsia="宋体" w:hAnsi="宋体" w:cs="Times New Roman" w:hint="eastAsia"/>
                <w:w w:val="100"/>
                <w:sz w:val="24"/>
                <w:szCs w:val="24"/>
              </w:rPr>
              <w:t>施工现场合理布局，建筑材料堆存，对易起尘物料实行库存或加盖苫布，运输车辆应按</w:t>
            </w:r>
            <w:r w:rsidRPr="005B7ED8">
              <w:rPr>
                <w:rFonts w:ascii="Times New Roman" w:eastAsia="宋体" w:hAnsi="宋体" w:cs="Times New Roman" w:hint="eastAsia"/>
                <w:w w:val="100"/>
                <w:sz w:val="24"/>
                <w:szCs w:val="24"/>
              </w:rPr>
              <w:t>要求配装密闭装置、不得超载、对易起尘物料加盖蓬布、控制车速、减</w:t>
            </w:r>
            <w:r>
              <w:rPr>
                <w:rFonts w:ascii="Times New Roman" w:eastAsia="宋体" w:hAnsi="宋体" w:cs="Times New Roman" w:hint="eastAsia"/>
                <w:w w:val="100"/>
                <w:sz w:val="24"/>
                <w:szCs w:val="24"/>
              </w:rPr>
              <w:t>少卸料落差等内容。建立洒水清扫制度，指定专人负责洒水和清扫工作</w:t>
            </w:r>
            <w:r w:rsidRPr="00104940">
              <w:rPr>
                <w:rFonts w:ascii="Times New Roman" w:eastAsia="宋体" w:hAnsi="宋体" w:cs="Times New Roman" w:hint="eastAsia"/>
                <w:w w:val="100"/>
                <w:sz w:val="24"/>
                <w:szCs w:val="24"/>
              </w:rPr>
              <w:t>。</w:t>
            </w:r>
          </w:p>
          <w:p w:rsidR="00923D3E" w:rsidRPr="00104940" w:rsidRDefault="00923D3E" w:rsidP="00923D3E">
            <w:pPr>
              <w:pStyle w:val="153222"/>
              <w:spacing w:line="360" w:lineRule="auto"/>
              <w:ind w:leftChars="0" w:left="0" w:firstLineChars="200" w:firstLine="480"/>
              <w:jc w:val="both"/>
              <w:rPr>
                <w:rFonts w:ascii="Times New Roman" w:eastAsia="宋体" w:hAnsi="宋体" w:cs="Times New Roman"/>
                <w:w w:val="100"/>
                <w:sz w:val="24"/>
                <w:szCs w:val="24"/>
              </w:rPr>
            </w:pPr>
            <w:r w:rsidRPr="00104940">
              <w:rPr>
                <w:rFonts w:ascii="Times New Roman" w:eastAsia="宋体" w:hAnsi="宋体" w:cs="Times New Roman"/>
                <w:w w:val="100"/>
                <w:sz w:val="24"/>
                <w:szCs w:val="24"/>
              </w:rPr>
              <w:t>噪声：</w:t>
            </w:r>
            <w:r w:rsidRPr="005B7ED8">
              <w:rPr>
                <w:rFonts w:ascii="Times New Roman" w:eastAsia="宋体" w:hAnsi="宋体" w:cs="Times New Roman" w:hint="eastAsia"/>
                <w:w w:val="100"/>
                <w:sz w:val="24"/>
                <w:szCs w:val="24"/>
              </w:rPr>
              <w:t>选用先进的低噪声设备，合理安排作业时间，现场施工人员要严加管理，文明施工</w:t>
            </w:r>
            <w:r>
              <w:rPr>
                <w:rFonts w:ascii="Times New Roman" w:eastAsia="宋体" w:hAnsi="宋体" w:cs="Times New Roman" w:hint="eastAsia"/>
                <w:w w:val="100"/>
                <w:sz w:val="24"/>
                <w:szCs w:val="24"/>
              </w:rPr>
              <w:t>。</w:t>
            </w:r>
          </w:p>
          <w:p w:rsidR="00C53943" w:rsidRPr="00923D3E" w:rsidRDefault="00923D3E" w:rsidP="00923D3E">
            <w:pPr>
              <w:pStyle w:val="153222"/>
              <w:spacing w:line="360" w:lineRule="auto"/>
              <w:ind w:leftChars="0" w:left="0" w:firstLineChars="200" w:firstLine="480"/>
              <w:jc w:val="both"/>
              <w:rPr>
                <w:rFonts w:ascii="Times New Roman" w:eastAsia="宋体" w:hAnsi="宋体" w:cs="Times New Roman"/>
                <w:w w:val="100"/>
                <w:sz w:val="24"/>
                <w:szCs w:val="24"/>
              </w:rPr>
            </w:pPr>
            <w:r w:rsidRPr="00104940">
              <w:rPr>
                <w:rFonts w:ascii="Times New Roman" w:eastAsia="宋体" w:hAnsi="宋体" w:cs="Times New Roman" w:hint="eastAsia"/>
                <w:w w:val="100"/>
                <w:sz w:val="24"/>
                <w:szCs w:val="24"/>
              </w:rPr>
              <w:t>固废</w:t>
            </w:r>
            <w:r>
              <w:rPr>
                <w:rFonts w:ascii="Times New Roman" w:eastAsia="宋体" w:hAnsi="宋体" w:cs="Times New Roman" w:hint="eastAsia"/>
                <w:w w:val="100"/>
                <w:sz w:val="24"/>
                <w:szCs w:val="24"/>
              </w:rPr>
              <w:t>：</w:t>
            </w:r>
            <w:r w:rsidRPr="005B7ED8">
              <w:rPr>
                <w:rFonts w:ascii="Times New Roman" w:eastAsia="宋体" w:hAnsi="宋体" w:cs="Times New Roman" w:hint="eastAsia"/>
                <w:w w:val="100"/>
                <w:sz w:val="24"/>
                <w:szCs w:val="24"/>
              </w:rPr>
              <w:t>土方全部用于工程回填</w:t>
            </w:r>
            <w:r>
              <w:rPr>
                <w:rFonts w:ascii="Times New Roman" w:eastAsia="宋体" w:hAnsi="宋体" w:cs="Times New Roman" w:hint="eastAsia"/>
                <w:w w:val="100"/>
                <w:sz w:val="24"/>
                <w:szCs w:val="24"/>
              </w:rPr>
              <w:t>。</w:t>
            </w:r>
          </w:p>
          <w:p w:rsidR="00B85170" w:rsidRPr="000B32FD" w:rsidRDefault="00882A5A" w:rsidP="00C53943">
            <w:pPr>
              <w:pStyle w:val="153222"/>
              <w:spacing w:line="360" w:lineRule="auto"/>
              <w:ind w:leftChars="0" w:left="0" w:firstLineChars="200" w:firstLine="480"/>
              <w:jc w:val="left"/>
              <w:rPr>
                <w:rFonts w:ascii="Times New Roman" w:eastAsia="宋体" w:hAnsi="宋体" w:cs="Times New Roman"/>
                <w:w w:val="100"/>
                <w:sz w:val="24"/>
                <w:szCs w:val="24"/>
              </w:rPr>
            </w:pPr>
            <w:r w:rsidRPr="000B32FD">
              <w:rPr>
                <w:rFonts w:ascii="Times New Roman" w:eastAsia="宋体" w:hAnsi="宋体" w:cs="Times New Roman"/>
                <w:w w:val="100"/>
                <w:sz w:val="24"/>
                <w:szCs w:val="24"/>
              </w:rPr>
              <w:t>3</w:t>
            </w:r>
            <w:r w:rsidRPr="000B32FD">
              <w:rPr>
                <w:rFonts w:ascii="Times New Roman" w:eastAsia="宋体" w:hAnsi="宋体" w:cs="Times New Roman"/>
                <w:w w:val="100"/>
                <w:sz w:val="24"/>
                <w:szCs w:val="24"/>
              </w:rPr>
              <w:t>、环境影响调查结论</w:t>
            </w:r>
          </w:p>
          <w:p w:rsidR="00B85170" w:rsidRPr="000B32FD" w:rsidRDefault="00882A5A" w:rsidP="00C53943">
            <w:pPr>
              <w:pStyle w:val="153222"/>
              <w:spacing w:line="360" w:lineRule="auto"/>
              <w:ind w:leftChars="0" w:left="0" w:firstLineChars="200" w:firstLine="480"/>
              <w:jc w:val="left"/>
              <w:rPr>
                <w:rFonts w:ascii="Times New Roman" w:eastAsia="宋体" w:hAnsi="宋体" w:cs="Times New Roman"/>
                <w:w w:val="100"/>
                <w:sz w:val="24"/>
                <w:szCs w:val="24"/>
              </w:rPr>
            </w:pPr>
            <w:r w:rsidRPr="000B32FD">
              <w:rPr>
                <w:rFonts w:ascii="Times New Roman" w:eastAsia="宋体" w:hAnsi="宋体" w:cs="Times New Roman"/>
                <w:w w:val="100"/>
                <w:sz w:val="24"/>
                <w:szCs w:val="24"/>
              </w:rPr>
              <w:t>通过对</w:t>
            </w:r>
            <w:r w:rsidR="00366C0F" w:rsidRPr="000B32FD">
              <w:rPr>
                <w:rFonts w:ascii="Times New Roman" w:eastAsia="宋体" w:hAnsi="宋体" w:cs="Times New Roman"/>
                <w:w w:val="100"/>
                <w:sz w:val="24"/>
                <w:szCs w:val="24"/>
              </w:rPr>
              <w:t>中国石油大港油田第六采油厂</w:t>
            </w:r>
            <w:r w:rsidRPr="000B32FD">
              <w:rPr>
                <w:rFonts w:ascii="Times New Roman" w:eastAsia="宋体" w:hAnsi="宋体" w:cs="Times New Roman"/>
                <w:w w:val="100"/>
                <w:sz w:val="24"/>
                <w:szCs w:val="24"/>
              </w:rPr>
              <w:t>《</w:t>
            </w:r>
            <w:r w:rsidR="002A5156" w:rsidRPr="000B32FD">
              <w:rPr>
                <w:rFonts w:ascii="Times New Roman" w:eastAsia="宋体" w:hAnsi="宋体" w:cs="Times New Roman"/>
                <w:w w:val="100"/>
                <w:sz w:val="24"/>
                <w:szCs w:val="24"/>
              </w:rPr>
              <w:t>第六采油厂羊中心站少人值守数字化系统建设项目</w:t>
            </w:r>
            <w:r w:rsidRPr="000B32FD">
              <w:rPr>
                <w:rFonts w:ascii="Times New Roman" w:eastAsia="宋体" w:hAnsi="宋体" w:cs="Times New Roman"/>
                <w:w w:val="100"/>
                <w:sz w:val="24"/>
                <w:szCs w:val="24"/>
              </w:rPr>
              <w:t>》建设项目现场及所在区域环境现状调查，对项目设计、环评及批复文件的分析，对工程环保设施、措施的落实情况、生态恢复状况调查，得出如下结论：</w:t>
            </w:r>
          </w:p>
          <w:p w:rsidR="00B85170" w:rsidRPr="000B32FD" w:rsidRDefault="00882A5A" w:rsidP="00C53943">
            <w:pPr>
              <w:pStyle w:val="153222"/>
              <w:spacing w:line="360" w:lineRule="auto"/>
              <w:ind w:leftChars="0" w:left="0" w:firstLineChars="200" w:firstLine="480"/>
              <w:jc w:val="left"/>
              <w:rPr>
                <w:rFonts w:ascii="Times New Roman" w:eastAsia="宋体" w:hAnsi="宋体" w:cs="Times New Roman"/>
                <w:w w:val="100"/>
                <w:sz w:val="24"/>
                <w:szCs w:val="24"/>
              </w:rPr>
            </w:pPr>
            <w:r w:rsidRPr="000B32FD">
              <w:rPr>
                <w:rFonts w:ascii="Times New Roman" w:eastAsia="宋体" w:hAnsi="宋体" w:cs="Times New Roman"/>
                <w:w w:val="100"/>
                <w:sz w:val="24"/>
                <w:szCs w:val="24"/>
              </w:rPr>
              <w:lastRenderedPageBreak/>
              <w:t>（</w:t>
            </w:r>
            <w:r w:rsidRPr="000B32FD">
              <w:rPr>
                <w:rFonts w:ascii="Times New Roman" w:eastAsia="宋体" w:hAnsi="宋体" w:cs="Times New Roman"/>
                <w:w w:val="100"/>
                <w:sz w:val="24"/>
                <w:szCs w:val="24"/>
              </w:rPr>
              <w:t>1</w:t>
            </w:r>
            <w:r w:rsidRPr="000B32FD">
              <w:rPr>
                <w:rFonts w:ascii="Times New Roman" w:eastAsia="宋体" w:hAnsi="宋体" w:cs="Times New Roman"/>
                <w:w w:val="100"/>
                <w:sz w:val="24"/>
                <w:szCs w:val="24"/>
              </w:rPr>
              <w:t>）项目实际建设内容与环评及批复基本一致，不存在重大变更。</w:t>
            </w:r>
          </w:p>
          <w:p w:rsidR="00B85170" w:rsidRPr="000B32FD" w:rsidRDefault="00882A5A" w:rsidP="00C53943">
            <w:pPr>
              <w:pStyle w:val="153222"/>
              <w:spacing w:line="360" w:lineRule="auto"/>
              <w:ind w:leftChars="0" w:left="0" w:firstLineChars="200" w:firstLine="480"/>
              <w:jc w:val="left"/>
              <w:rPr>
                <w:rFonts w:ascii="Times New Roman" w:eastAsia="宋体" w:hAnsi="宋体" w:cs="Times New Roman"/>
                <w:w w:val="100"/>
                <w:sz w:val="24"/>
                <w:szCs w:val="24"/>
              </w:rPr>
            </w:pPr>
            <w:r w:rsidRPr="000B32FD">
              <w:rPr>
                <w:rFonts w:ascii="Times New Roman" w:eastAsia="宋体" w:hAnsi="宋体" w:cs="Times New Roman"/>
                <w:w w:val="100"/>
                <w:sz w:val="24"/>
                <w:szCs w:val="24"/>
              </w:rPr>
              <w:t>（</w:t>
            </w:r>
            <w:r w:rsidRPr="000B32FD">
              <w:rPr>
                <w:rFonts w:ascii="Times New Roman" w:eastAsia="宋体" w:hAnsi="宋体" w:cs="Times New Roman"/>
                <w:w w:val="100"/>
                <w:sz w:val="24"/>
                <w:szCs w:val="24"/>
              </w:rPr>
              <w:t>2</w:t>
            </w:r>
            <w:r w:rsidRPr="000B32FD">
              <w:rPr>
                <w:rFonts w:ascii="Times New Roman" w:eastAsia="宋体" w:hAnsi="宋体" w:cs="Times New Roman"/>
                <w:w w:val="100"/>
                <w:sz w:val="24"/>
                <w:szCs w:val="24"/>
              </w:rPr>
              <w:t>）项目施工期无环境及生态遗留问题，施工期间未出现环保投诉、建设部门施工场地现场检查不合格情况。</w:t>
            </w:r>
          </w:p>
          <w:p w:rsidR="00B85170" w:rsidRPr="000B32FD" w:rsidRDefault="00882A5A" w:rsidP="00C53943">
            <w:pPr>
              <w:pStyle w:val="153222"/>
              <w:spacing w:line="360" w:lineRule="auto"/>
              <w:ind w:leftChars="0" w:left="0" w:firstLineChars="200" w:firstLine="480"/>
              <w:jc w:val="left"/>
              <w:rPr>
                <w:rFonts w:ascii="Times New Roman" w:eastAsia="宋体" w:hAnsi="宋体" w:cs="Times New Roman"/>
                <w:w w:val="100"/>
                <w:sz w:val="24"/>
                <w:szCs w:val="24"/>
              </w:rPr>
            </w:pPr>
            <w:r w:rsidRPr="000B32FD">
              <w:rPr>
                <w:rFonts w:ascii="Times New Roman" w:eastAsia="宋体" w:hAnsi="宋体" w:cs="Times New Roman"/>
                <w:w w:val="100"/>
                <w:sz w:val="24"/>
                <w:szCs w:val="24"/>
              </w:rPr>
              <w:t>（</w:t>
            </w:r>
            <w:r w:rsidRPr="000B32FD">
              <w:rPr>
                <w:rFonts w:ascii="Times New Roman" w:eastAsia="宋体" w:hAnsi="宋体" w:cs="Times New Roman"/>
                <w:w w:val="100"/>
                <w:sz w:val="24"/>
                <w:szCs w:val="24"/>
              </w:rPr>
              <w:t>3</w:t>
            </w:r>
            <w:r w:rsidRPr="000B32FD">
              <w:rPr>
                <w:rFonts w:ascii="Times New Roman" w:eastAsia="宋体" w:hAnsi="宋体" w:cs="Times New Roman"/>
                <w:w w:val="100"/>
                <w:sz w:val="24"/>
                <w:szCs w:val="24"/>
              </w:rPr>
              <w:t>）项目已全部建成并投入使用。</w:t>
            </w:r>
          </w:p>
          <w:p w:rsidR="00371660" w:rsidRPr="000B32FD" w:rsidRDefault="00371660" w:rsidP="00C53943">
            <w:pPr>
              <w:pStyle w:val="153222"/>
              <w:spacing w:line="360" w:lineRule="auto"/>
              <w:ind w:leftChars="0" w:left="0" w:firstLineChars="200" w:firstLine="480"/>
              <w:jc w:val="left"/>
              <w:rPr>
                <w:rFonts w:ascii="Times New Roman" w:eastAsia="宋体" w:hAnsi="宋体" w:cs="Times New Roman"/>
                <w:w w:val="100"/>
                <w:sz w:val="24"/>
                <w:szCs w:val="24"/>
              </w:rPr>
            </w:pPr>
            <w:r w:rsidRPr="000B32FD">
              <w:rPr>
                <w:rFonts w:ascii="Times New Roman" w:eastAsia="宋体" w:hAnsi="宋体" w:cs="Times New Roman" w:hint="eastAsia"/>
                <w:w w:val="100"/>
                <w:sz w:val="24"/>
                <w:szCs w:val="24"/>
              </w:rPr>
              <w:t>（</w:t>
            </w:r>
            <w:r w:rsidR="000B32FD" w:rsidRPr="000B32FD">
              <w:rPr>
                <w:rFonts w:ascii="Times New Roman" w:eastAsia="宋体" w:hAnsi="宋体" w:cs="Times New Roman" w:hint="eastAsia"/>
                <w:w w:val="100"/>
                <w:sz w:val="24"/>
                <w:szCs w:val="24"/>
              </w:rPr>
              <w:t>4</w:t>
            </w:r>
            <w:r w:rsidRPr="000B32FD">
              <w:rPr>
                <w:rFonts w:ascii="Times New Roman" w:eastAsia="宋体" w:hAnsi="宋体" w:cs="Times New Roman" w:hint="eastAsia"/>
                <w:w w:val="100"/>
                <w:sz w:val="24"/>
                <w:szCs w:val="24"/>
              </w:rPr>
              <w:t>）落实了环评及审批意见中的措施。</w:t>
            </w:r>
          </w:p>
          <w:p w:rsidR="00B85170" w:rsidRPr="000B32FD" w:rsidRDefault="00882A5A" w:rsidP="00C53943">
            <w:pPr>
              <w:pStyle w:val="153222"/>
              <w:spacing w:line="360" w:lineRule="auto"/>
              <w:ind w:leftChars="0" w:left="0" w:firstLineChars="200" w:firstLine="480"/>
              <w:jc w:val="left"/>
              <w:rPr>
                <w:rFonts w:ascii="Times New Roman" w:hAnsi="Times New Roman" w:cs="Times New Roman"/>
                <w:sz w:val="24"/>
                <w:szCs w:val="24"/>
              </w:rPr>
            </w:pPr>
            <w:r w:rsidRPr="000B32FD">
              <w:rPr>
                <w:rFonts w:ascii="Times New Roman" w:eastAsia="宋体" w:hAnsi="宋体" w:cs="Times New Roman"/>
                <w:w w:val="100"/>
                <w:sz w:val="24"/>
                <w:szCs w:val="24"/>
              </w:rPr>
              <w:t>综上所述，</w:t>
            </w:r>
            <w:r w:rsidR="00366C0F" w:rsidRPr="000B32FD">
              <w:rPr>
                <w:rFonts w:ascii="Times New Roman" w:eastAsia="宋体" w:hAnsi="宋体" w:cs="Times New Roman"/>
                <w:w w:val="100"/>
                <w:sz w:val="24"/>
                <w:szCs w:val="24"/>
              </w:rPr>
              <w:t>中国石油大港油田第六采油厂</w:t>
            </w:r>
            <w:r w:rsidRPr="000B32FD">
              <w:rPr>
                <w:rFonts w:ascii="Times New Roman" w:eastAsia="宋体" w:hAnsi="宋体" w:cs="Times New Roman"/>
                <w:w w:val="100"/>
                <w:sz w:val="24"/>
                <w:szCs w:val="24"/>
              </w:rPr>
              <w:t>《</w:t>
            </w:r>
            <w:r w:rsidR="002A5156" w:rsidRPr="000B32FD">
              <w:rPr>
                <w:rFonts w:ascii="Times New Roman" w:eastAsia="宋体" w:hAnsi="宋体" w:cs="Times New Roman"/>
                <w:w w:val="100"/>
                <w:sz w:val="24"/>
                <w:szCs w:val="24"/>
              </w:rPr>
              <w:t>第六采油厂羊中心站少人值守数字化系统建设项目</w:t>
            </w:r>
            <w:r w:rsidRPr="000B32FD">
              <w:rPr>
                <w:rFonts w:ascii="Times New Roman" w:eastAsia="宋体" w:hAnsi="宋体" w:cs="Times New Roman"/>
                <w:w w:val="100"/>
                <w:sz w:val="24"/>
                <w:szCs w:val="24"/>
              </w:rPr>
              <w:t>》建设项目基本落实了环境保护“三同时”制度，施工期间按环评及批复文件采取相应的环境保护措施及设施，并取得一定成效，对工程周边生态环境及环境质量未造成重大影响。项目竣工后，</w:t>
            </w:r>
            <w:r w:rsidR="00C53943" w:rsidRPr="000B32FD">
              <w:rPr>
                <w:rFonts w:ascii="Times New Roman" w:eastAsia="宋体" w:hAnsi="宋体" w:cs="Times New Roman" w:hint="eastAsia"/>
                <w:w w:val="100"/>
                <w:sz w:val="24"/>
                <w:szCs w:val="24"/>
              </w:rPr>
              <w:t>同时实现集中控制，提高自动化操作程度，</w:t>
            </w:r>
            <w:r w:rsidRPr="000B32FD">
              <w:rPr>
                <w:rFonts w:ascii="Times New Roman" w:eastAsia="宋体" w:hAnsi="宋体" w:cs="Times New Roman"/>
                <w:w w:val="100"/>
                <w:sz w:val="24"/>
                <w:szCs w:val="24"/>
              </w:rPr>
              <w:t>促进经济发展，项目建成运营期间无废水、废气、固废和噪声产生，工程区域环境质量及生态恢复较好，无重大污染事故及水土流失现象发生，未造成明显负面影响。从环境保护角度，</w:t>
            </w:r>
            <w:r w:rsidR="002A5156" w:rsidRPr="000B32FD">
              <w:rPr>
                <w:rFonts w:ascii="Times New Roman" w:eastAsia="宋体" w:hAnsi="宋体" w:cs="Times New Roman"/>
                <w:w w:val="100"/>
                <w:sz w:val="24"/>
                <w:szCs w:val="24"/>
              </w:rPr>
              <w:t>第六采油厂羊中心站少人值守数字化系统建设项目</w:t>
            </w:r>
            <w:r w:rsidRPr="000B32FD">
              <w:rPr>
                <w:rFonts w:ascii="Times New Roman" w:eastAsia="宋体" w:hAnsi="宋体" w:cs="Times New Roman"/>
                <w:w w:val="100"/>
                <w:sz w:val="24"/>
                <w:szCs w:val="24"/>
              </w:rPr>
              <w:t>基本具备竣工验收条件，建议予以境保护竣工验收。</w:t>
            </w:r>
          </w:p>
          <w:p w:rsidR="00B85170" w:rsidRPr="005B7ED8" w:rsidRDefault="00B85170"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B85170" w:rsidRPr="005B7ED8" w:rsidRDefault="00B85170"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F72376" w:rsidRPr="005B7ED8" w:rsidRDefault="00F72376"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F72376" w:rsidRPr="005B7ED8" w:rsidRDefault="00F72376"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F72376" w:rsidRPr="005B7ED8" w:rsidRDefault="00F72376"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F72376" w:rsidRPr="005B7ED8" w:rsidRDefault="00F72376"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F72376" w:rsidRPr="005B7ED8" w:rsidRDefault="00F72376"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F72376" w:rsidRDefault="00F72376"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923D3E" w:rsidRDefault="00923D3E"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923D3E" w:rsidRDefault="00923D3E"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923D3E" w:rsidRDefault="00923D3E"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923D3E" w:rsidRDefault="00923D3E"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923D3E" w:rsidRDefault="00923D3E"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923D3E" w:rsidRDefault="00923D3E"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923D3E" w:rsidRDefault="00923D3E"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923D3E" w:rsidRDefault="00923D3E"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923D3E" w:rsidRDefault="00923D3E"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923D3E" w:rsidRPr="005B7ED8" w:rsidRDefault="00923D3E"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F72376" w:rsidRPr="005B7ED8" w:rsidRDefault="00F72376"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F72376" w:rsidRPr="005B7ED8" w:rsidRDefault="00F72376"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F72376" w:rsidRPr="005B7ED8" w:rsidRDefault="00F72376"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F72376" w:rsidRPr="005B7ED8" w:rsidRDefault="00F72376"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F72376" w:rsidRPr="005B7ED8" w:rsidRDefault="00F72376" w:rsidP="00882A5A">
            <w:pPr>
              <w:pStyle w:val="153222"/>
              <w:spacing w:line="360" w:lineRule="auto"/>
              <w:ind w:leftChars="0" w:left="0" w:firstLineChars="200" w:firstLine="431"/>
              <w:jc w:val="left"/>
              <w:rPr>
                <w:rFonts w:ascii="Times New Roman" w:hAnsi="Times New Roman" w:cs="Times New Roman"/>
                <w:color w:val="FF0000"/>
                <w:sz w:val="24"/>
                <w:szCs w:val="24"/>
              </w:rPr>
            </w:pPr>
          </w:p>
          <w:p w:rsidR="00C53943" w:rsidRPr="005B7ED8" w:rsidRDefault="00C53943">
            <w:pPr>
              <w:pStyle w:val="153222"/>
              <w:ind w:leftChars="0" w:left="0"/>
              <w:jc w:val="left"/>
              <w:rPr>
                <w:rFonts w:ascii="Times New Roman" w:hAnsi="Times New Roman" w:cs="Times New Roman"/>
                <w:color w:val="FF0000"/>
                <w:sz w:val="24"/>
                <w:szCs w:val="24"/>
              </w:rPr>
            </w:pPr>
          </w:p>
        </w:tc>
      </w:tr>
      <w:tr w:rsidR="00B85170" w:rsidRPr="005B7ED8">
        <w:tc>
          <w:tcPr>
            <w:tcW w:w="8522" w:type="dxa"/>
          </w:tcPr>
          <w:p w:rsidR="00B85170" w:rsidRPr="000B32FD" w:rsidRDefault="00882A5A">
            <w:pPr>
              <w:pStyle w:val="153222"/>
              <w:ind w:leftChars="0" w:left="0"/>
              <w:rPr>
                <w:rFonts w:ascii="Times New Roman" w:eastAsia="宋体" w:hAnsi="宋体" w:cs="Times New Roman"/>
                <w:w w:val="100"/>
                <w:sz w:val="24"/>
                <w:szCs w:val="24"/>
              </w:rPr>
            </w:pPr>
            <w:r w:rsidRPr="000B32FD">
              <w:rPr>
                <w:rFonts w:ascii="Times New Roman" w:eastAsia="宋体" w:hAnsi="宋体" w:cs="Times New Roman"/>
                <w:w w:val="100"/>
                <w:sz w:val="24"/>
                <w:szCs w:val="24"/>
              </w:rPr>
              <w:lastRenderedPageBreak/>
              <w:t>注释</w:t>
            </w:r>
          </w:p>
          <w:p w:rsidR="00B85170" w:rsidRPr="000B32FD" w:rsidRDefault="00882A5A" w:rsidP="00A631B1">
            <w:pPr>
              <w:pStyle w:val="153222"/>
              <w:spacing w:line="360" w:lineRule="auto"/>
              <w:ind w:leftChars="0" w:left="0" w:firstLineChars="200" w:firstLine="480"/>
              <w:jc w:val="left"/>
              <w:rPr>
                <w:rFonts w:ascii="Times New Roman" w:eastAsia="宋体" w:hAnsi="宋体" w:cs="Times New Roman"/>
                <w:w w:val="100"/>
                <w:sz w:val="24"/>
                <w:szCs w:val="24"/>
              </w:rPr>
            </w:pPr>
            <w:r w:rsidRPr="000B32FD">
              <w:rPr>
                <w:rFonts w:ascii="Times New Roman" w:eastAsia="宋体" w:hAnsi="宋体" w:cs="Times New Roman"/>
                <w:w w:val="100"/>
                <w:sz w:val="24"/>
                <w:szCs w:val="24"/>
              </w:rPr>
              <w:t>一、调查表应附以下附件、附图：</w:t>
            </w:r>
          </w:p>
          <w:p w:rsidR="00B85170" w:rsidRPr="000B32FD" w:rsidRDefault="00882A5A" w:rsidP="00A631B1">
            <w:pPr>
              <w:pStyle w:val="153222"/>
              <w:spacing w:line="360" w:lineRule="auto"/>
              <w:ind w:leftChars="0" w:left="0" w:firstLineChars="200" w:firstLine="480"/>
              <w:jc w:val="left"/>
              <w:rPr>
                <w:rFonts w:ascii="Times New Roman" w:eastAsia="宋体" w:hAnsi="宋体" w:cs="Times New Roman"/>
                <w:w w:val="100"/>
                <w:sz w:val="24"/>
                <w:szCs w:val="24"/>
              </w:rPr>
            </w:pPr>
            <w:r w:rsidRPr="000B32FD">
              <w:rPr>
                <w:rFonts w:ascii="Times New Roman" w:eastAsia="宋体" w:hAnsi="宋体" w:cs="Times New Roman"/>
                <w:w w:val="100"/>
                <w:sz w:val="24"/>
                <w:szCs w:val="24"/>
              </w:rPr>
              <w:t>附件</w:t>
            </w:r>
            <w:r w:rsidRPr="000B32FD">
              <w:rPr>
                <w:rFonts w:ascii="Times New Roman" w:eastAsia="宋体" w:hAnsi="宋体" w:cs="Times New Roman"/>
                <w:w w:val="100"/>
                <w:sz w:val="24"/>
                <w:szCs w:val="24"/>
              </w:rPr>
              <w:t xml:space="preserve">1 </w:t>
            </w:r>
            <w:r w:rsidRPr="000B32FD">
              <w:rPr>
                <w:rFonts w:ascii="Times New Roman" w:eastAsia="宋体" w:hAnsi="宋体" w:cs="Times New Roman"/>
                <w:w w:val="100"/>
                <w:sz w:val="24"/>
                <w:szCs w:val="24"/>
              </w:rPr>
              <w:t>环境影响报告表审批意见</w:t>
            </w:r>
          </w:p>
          <w:p w:rsidR="00B85170" w:rsidRPr="000B32FD" w:rsidRDefault="00882A5A" w:rsidP="00A631B1">
            <w:pPr>
              <w:pStyle w:val="153222"/>
              <w:spacing w:line="360" w:lineRule="auto"/>
              <w:ind w:leftChars="0" w:left="0" w:firstLineChars="200" w:firstLine="480"/>
              <w:jc w:val="left"/>
              <w:rPr>
                <w:rFonts w:ascii="Times New Roman" w:eastAsia="宋体" w:hAnsi="宋体" w:cs="Times New Roman"/>
                <w:w w:val="100"/>
                <w:sz w:val="24"/>
                <w:szCs w:val="24"/>
              </w:rPr>
            </w:pPr>
            <w:r w:rsidRPr="000B32FD">
              <w:rPr>
                <w:rFonts w:ascii="Times New Roman" w:eastAsia="宋体" w:hAnsi="宋体" w:cs="Times New Roman"/>
                <w:w w:val="100"/>
                <w:sz w:val="24"/>
                <w:szCs w:val="24"/>
              </w:rPr>
              <w:t>附图</w:t>
            </w:r>
            <w:r w:rsidRPr="000B32FD">
              <w:rPr>
                <w:rFonts w:ascii="Times New Roman" w:eastAsia="宋体" w:hAnsi="宋体" w:cs="Times New Roman"/>
                <w:w w:val="100"/>
                <w:sz w:val="24"/>
                <w:szCs w:val="24"/>
              </w:rPr>
              <w:t xml:space="preserve">1 </w:t>
            </w:r>
            <w:r w:rsidRPr="000B32FD">
              <w:rPr>
                <w:rFonts w:ascii="Times New Roman" w:eastAsia="宋体" w:hAnsi="宋体" w:cs="Times New Roman"/>
                <w:w w:val="100"/>
                <w:sz w:val="24"/>
                <w:szCs w:val="24"/>
              </w:rPr>
              <w:t>项目地理位置图</w:t>
            </w:r>
          </w:p>
          <w:p w:rsidR="00B85170" w:rsidRDefault="00882A5A" w:rsidP="00A631B1">
            <w:pPr>
              <w:pStyle w:val="153222"/>
              <w:spacing w:line="360" w:lineRule="auto"/>
              <w:ind w:leftChars="0" w:left="0" w:firstLineChars="200" w:firstLine="480"/>
              <w:jc w:val="left"/>
              <w:rPr>
                <w:rFonts w:ascii="Times New Roman" w:eastAsia="宋体" w:hAnsi="宋体" w:cs="Times New Roman"/>
                <w:w w:val="100"/>
                <w:sz w:val="24"/>
                <w:szCs w:val="24"/>
              </w:rPr>
            </w:pPr>
            <w:r w:rsidRPr="000B32FD">
              <w:rPr>
                <w:rFonts w:ascii="Times New Roman" w:eastAsia="宋体" w:hAnsi="宋体" w:cs="Times New Roman"/>
                <w:w w:val="100"/>
                <w:sz w:val="24"/>
                <w:szCs w:val="24"/>
              </w:rPr>
              <w:t>附图</w:t>
            </w:r>
            <w:r w:rsidRPr="000B32FD">
              <w:rPr>
                <w:rFonts w:ascii="Times New Roman" w:eastAsia="宋体" w:hAnsi="宋体" w:cs="Times New Roman"/>
                <w:w w:val="100"/>
                <w:sz w:val="24"/>
                <w:szCs w:val="24"/>
              </w:rPr>
              <w:t>2</w:t>
            </w:r>
            <w:r w:rsidR="0056696A" w:rsidRPr="0056696A">
              <w:rPr>
                <w:rFonts w:ascii="Times New Roman" w:eastAsia="宋体" w:hAnsi="宋体" w:cs="Times New Roman" w:hint="eastAsia"/>
                <w:w w:val="100"/>
                <w:sz w:val="24"/>
                <w:szCs w:val="24"/>
              </w:rPr>
              <w:t>周边关系图</w:t>
            </w:r>
          </w:p>
          <w:p w:rsidR="0056696A" w:rsidRPr="000B32FD" w:rsidRDefault="0056696A" w:rsidP="00A631B1">
            <w:pPr>
              <w:pStyle w:val="153222"/>
              <w:spacing w:line="360" w:lineRule="auto"/>
              <w:ind w:leftChars="0" w:left="0" w:firstLineChars="200" w:firstLine="480"/>
              <w:jc w:val="left"/>
              <w:rPr>
                <w:rFonts w:ascii="Times New Roman" w:eastAsia="宋体" w:hAnsi="宋体" w:cs="Times New Roman"/>
                <w:w w:val="100"/>
                <w:sz w:val="24"/>
                <w:szCs w:val="24"/>
              </w:rPr>
            </w:pPr>
            <w:r w:rsidRPr="000B32FD">
              <w:rPr>
                <w:rFonts w:ascii="Times New Roman" w:eastAsia="宋体" w:hAnsi="宋体" w:cs="Times New Roman"/>
                <w:w w:val="100"/>
                <w:sz w:val="24"/>
                <w:szCs w:val="24"/>
              </w:rPr>
              <w:t>附图</w:t>
            </w:r>
            <w:r>
              <w:rPr>
                <w:rFonts w:ascii="Times New Roman" w:eastAsia="宋体" w:hAnsi="宋体" w:cs="Times New Roman" w:hint="eastAsia"/>
                <w:w w:val="100"/>
                <w:sz w:val="24"/>
                <w:szCs w:val="24"/>
              </w:rPr>
              <w:t>3</w:t>
            </w:r>
            <w:r w:rsidRPr="0056696A">
              <w:rPr>
                <w:rFonts w:ascii="Times New Roman" w:eastAsia="宋体" w:hAnsi="宋体" w:cs="Times New Roman" w:hint="eastAsia"/>
                <w:w w:val="100"/>
                <w:sz w:val="24"/>
                <w:szCs w:val="24"/>
              </w:rPr>
              <w:t>羊中心站内走线图</w:t>
            </w:r>
          </w:p>
          <w:p w:rsidR="00B85170" w:rsidRPr="000B32FD" w:rsidRDefault="00882A5A" w:rsidP="00A631B1">
            <w:pPr>
              <w:pStyle w:val="153222"/>
              <w:numPr>
                <w:ilvl w:val="0"/>
                <w:numId w:val="3"/>
              </w:numPr>
              <w:spacing w:line="360" w:lineRule="auto"/>
              <w:ind w:leftChars="0" w:left="0" w:firstLineChars="200" w:firstLine="480"/>
              <w:jc w:val="left"/>
              <w:rPr>
                <w:rFonts w:ascii="Times New Roman" w:eastAsia="宋体" w:hAnsi="宋体" w:cs="Times New Roman"/>
                <w:w w:val="100"/>
                <w:sz w:val="24"/>
                <w:szCs w:val="24"/>
              </w:rPr>
            </w:pPr>
            <w:r w:rsidRPr="000B32FD">
              <w:rPr>
                <w:rFonts w:ascii="Times New Roman" w:eastAsia="宋体" w:hAnsi="宋体" w:cs="Times New Roman"/>
                <w:w w:val="100"/>
                <w:sz w:val="24"/>
                <w:szCs w:val="24"/>
              </w:rPr>
              <w:t>如果本调查表不能说明建设项目对环境造成的影响及措施实施情况，应根据建设项目的特点和当地环境特征，结合环境影响评价阶段情况进行专项评价，专项评价可按照本标准中相应影响因素调查的要求进行。</w:t>
            </w:r>
          </w:p>
          <w:p w:rsidR="00B85170" w:rsidRPr="000B32FD" w:rsidRDefault="00B85170">
            <w:pPr>
              <w:pStyle w:val="153222"/>
              <w:spacing w:line="360" w:lineRule="auto"/>
              <w:ind w:leftChars="0" w:left="0"/>
              <w:jc w:val="left"/>
              <w:rPr>
                <w:rFonts w:ascii="Times New Roman" w:eastAsia="宋体" w:hAnsi="宋体" w:cs="Times New Roman"/>
                <w:w w:val="100"/>
                <w:sz w:val="24"/>
                <w:szCs w:val="24"/>
              </w:rPr>
            </w:pPr>
          </w:p>
          <w:p w:rsidR="00F45E49" w:rsidRPr="000B32FD" w:rsidRDefault="00F45E49">
            <w:pPr>
              <w:pStyle w:val="153222"/>
              <w:spacing w:line="360" w:lineRule="auto"/>
              <w:ind w:leftChars="0" w:left="0"/>
              <w:jc w:val="left"/>
              <w:rPr>
                <w:rFonts w:ascii="Times New Roman" w:eastAsia="宋体" w:hAnsi="宋体" w:cs="Times New Roman"/>
                <w:w w:val="100"/>
                <w:sz w:val="24"/>
                <w:szCs w:val="24"/>
              </w:rPr>
            </w:pPr>
          </w:p>
          <w:p w:rsidR="00F45E49" w:rsidRPr="000B32FD" w:rsidRDefault="00F45E49">
            <w:pPr>
              <w:pStyle w:val="153222"/>
              <w:spacing w:line="360" w:lineRule="auto"/>
              <w:ind w:leftChars="0" w:left="0"/>
              <w:jc w:val="left"/>
              <w:rPr>
                <w:rFonts w:ascii="Times New Roman" w:eastAsia="宋体" w:hAnsi="宋体" w:cs="Times New Roman"/>
                <w:w w:val="100"/>
                <w:sz w:val="24"/>
                <w:szCs w:val="24"/>
              </w:rPr>
            </w:pPr>
          </w:p>
          <w:p w:rsidR="00F45E49" w:rsidRPr="000B32FD" w:rsidRDefault="00F45E49">
            <w:pPr>
              <w:pStyle w:val="153222"/>
              <w:spacing w:line="360" w:lineRule="auto"/>
              <w:ind w:leftChars="0" w:left="0"/>
              <w:jc w:val="left"/>
              <w:rPr>
                <w:rFonts w:ascii="Times New Roman" w:eastAsia="宋体" w:hAnsi="宋体" w:cs="Times New Roman"/>
                <w:w w:val="100"/>
                <w:sz w:val="24"/>
                <w:szCs w:val="24"/>
              </w:rPr>
            </w:pPr>
          </w:p>
          <w:p w:rsidR="00F45E49" w:rsidRPr="000B32FD" w:rsidRDefault="00F45E49">
            <w:pPr>
              <w:pStyle w:val="153222"/>
              <w:spacing w:line="360" w:lineRule="auto"/>
              <w:ind w:leftChars="0" w:left="0"/>
              <w:jc w:val="left"/>
              <w:rPr>
                <w:rFonts w:ascii="Times New Roman" w:eastAsia="宋体" w:hAnsi="宋体" w:cs="Times New Roman"/>
                <w:w w:val="100"/>
                <w:sz w:val="24"/>
                <w:szCs w:val="24"/>
              </w:rPr>
            </w:pPr>
          </w:p>
          <w:p w:rsidR="00F45E49" w:rsidRPr="000B32FD" w:rsidRDefault="00F45E49">
            <w:pPr>
              <w:pStyle w:val="153222"/>
              <w:spacing w:line="360" w:lineRule="auto"/>
              <w:ind w:leftChars="0" w:left="0"/>
              <w:jc w:val="left"/>
              <w:rPr>
                <w:rFonts w:ascii="Times New Roman" w:eastAsia="宋体" w:hAnsi="宋体" w:cs="Times New Roman"/>
                <w:w w:val="100"/>
                <w:sz w:val="24"/>
                <w:szCs w:val="24"/>
              </w:rPr>
            </w:pPr>
          </w:p>
          <w:p w:rsidR="00F45E49" w:rsidRPr="005B7ED8" w:rsidRDefault="00F45E49">
            <w:pPr>
              <w:pStyle w:val="153222"/>
              <w:spacing w:line="360" w:lineRule="auto"/>
              <w:ind w:leftChars="0" w:left="0"/>
              <w:jc w:val="left"/>
              <w:rPr>
                <w:rFonts w:ascii="Times New Roman" w:eastAsia="宋体" w:hAnsi="宋体" w:cs="Times New Roman"/>
                <w:color w:val="FF0000"/>
                <w:w w:val="100"/>
                <w:sz w:val="24"/>
                <w:szCs w:val="24"/>
              </w:rPr>
            </w:pPr>
          </w:p>
          <w:p w:rsidR="00F45E49" w:rsidRPr="005B7ED8" w:rsidRDefault="00F45E49">
            <w:pPr>
              <w:pStyle w:val="153222"/>
              <w:spacing w:line="360" w:lineRule="auto"/>
              <w:ind w:leftChars="0" w:left="0"/>
              <w:jc w:val="left"/>
              <w:rPr>
                <w:rFonts w:ascii="Times New Roman" w:eastAsia="宋体" w:hAnsi="宋体" w:cs="Times New Roman"/>
                <w:color w:val="FF0000"/>
                <w:w w:val="100"/>
                <w:sz w:val="24"/>
                <w:szCs w:val="24"/>
              </w:rPr>
            </w:pPr>
          </w:p>
          <w:p w:rsidR="00F45E49" w:rsidRPr="005B7ED8" w:rsidRDefault="00F45E49">
            <w:pPr>
              <w:pStyle w:val="153222"/>
              <w:spacing w:line="360" w:lineRule="auto"/>
              <w:ind w:leftChars="0" w:left="0"/>
              <w:jc w:val="left"/>
              <w:rPr>
                <w:rFonts w:ascii="Times New Roman" w:eastAsia="宋体" w:hAnsi="宋体" w:cs="Times New Roman"/>
                <w:color w:val="FF0000"/>
                <w:w w:val="100"/>
                <w:sz w:val="24"/>
                <w:szCs w:val="24"/>
              </w:rPr>
            </w:pPr>
          </w:p>
          <w:p w:rsidR="00F45E49" w:rsidRDefault="00F45E49">
            <w:pPr>
              <w:pStyle w:val="153222"/>
              <w:spacing w:line="360" w:lineRule="auto"/>
              <w:ind w:leftChars="0" w:left="0"/>
              <w:jc w:val="left"/>
              <w:rPr>
                <w:rFonts w:ascii="Times New Roman" w:eastAsia="宋体" w:hAnsi="宋体" w:cs="Times New Roman"/>
                <w:color w:val="FF0000"/>
                <w:w w:val="100"/>
                <w:sz w:val="24"/>
                <w:szCs w:val="24"/>
              </w:rPr>
            </w:pPr>
          </w:p>
          <w:p w:rsidR="000B32FD" w:rsidRDefault="000B32FD">
            <w:pPr>
              <w:pStyle w:val="153222"/>
              <w:spacing w:line="360" w:lineRule="auto"/>
              <w:ind w:leftChars="0" w:left="0"/>
              <w:jc w:val="left"/>
              <w:rPr>
                <w:rFonts w:ascii="Times New Roman" w:eastAsia="宋体" w:hAnsi="宋体" w:cs="Times New Roman"/>
                <w:color w:val="FF0000"/>
                <w:w w:val="100"/>
                <w:sz w:val="24"/>
                <w:szCs w:val="24"/>
              </w:rPr>
            </w:pPr>
          </w:p>
          <w:p w:rsidR="000B32FD" w:rsidRDefault="000B32FD">
            <w:pPr>
              <w:pStyle w:val="153222"/>
              <w:spacing w:line="360" w:lineRule="auto"/>
              <w:ind w:leftChars="0" w:left="0"/>
              <w:jc w:val="left"/>
              <w:rPr>
                <w:rFonts w:ascii="Times New Roman" w:eastAsia="宋体" w:hAnsi="宋体" w:cs="Times New Roman"/>
                <w:color w:val="FF0000"/>
                <w:w w:val="100"/>
                <w:sz w:val="24"/>
                <w:szCs w:val="24"/>
              </w:rPr>
            </w:pPr>
          </w:p>
          <w:p w:rsidR="000B32FD" w:rsidRPr="005B7ED8" w:rsidRDefault="000B32FD">
            <w:pPr>
              <w:pStyle w:val="153222"/>
              <w:spacing w:line="360" w:lineRule="auto"/>
              <w:ind w:leftChars="0" w:left="0"/>
              <w:jc w:val="left"/>
              <w:rPr>
                <w:rFonts w:ascii="Times New Roman" w:eastAsia="宋体" w:hAnsi="宋体" w:cs="Times New Roman"/>
                <w:color w:val="FF0000"/>
                <w:w w:val="100"/>
                <w:sz w:val="24"/>
                <w:szCs w:val="24"/>
              </w:rPr>
            </w:pPr>
          </w:p>
          <w:p w:rsidR="00F45E49" w:rsidRPr="005B7ED8" w:rsidRDefault="00F45E49">
            <w:pPr>
              <w:pStyle w:val="153222"/>
              <w:spacing w:line="360" w:lineRule="auto"/>
              <w:ind w:leftChars="0" w:left="0"/>
              <w:jc w:val="left"/>
              <w:rPr>
                <w:rFonts w:ascii="Times New Roman" w:eastAsia="宋体" w:hAnsi="宋体" w:cs="Times New Roman"/>
                <w:color w:val="FF0000"/>
                <w:w w:val="100"/>
                <w:sz w:val="24"/>
                <w:szCs w:val="24"/>
              </w:rPr>
            </w:pPr>
          </w:p>
          <w:p w:rsidR="00F45E49" w:rsidRPr="005B7ED8" w:rsidRDefault="00F45E49">
            <w:pPr>
              <w:pStyle w:val="153222"/>
              <w:spacing w:line="360" w:lineRule="auto"/>
              <w:ind w:leftChars="0" w:left="0"/>
              <w:jc w:val="left"/>
              <w:rPr>
                <w:rFonts w:ascii="Times New Roman" w:eastAsia="宋体" w:hAnsi="宋体" w:cs="Times New Roman"/>
                <w:color w:val="FF0000"/>
                <w:w w:val="100"/>
                <w:sz w:val="24"/>
                <w:szCs w:val="24"/>
              </w:rPr>
            </w:pPr>
          </w:p>
          <w:p w:rsidR="00F45E49" w:rsidRPr="005B7ED8" w:rsidRDefault="00F45E49">
            <w:pPr>
              <w:pStyle w:val="153222"/>
              <w:spacing w:line="360" w:lineRule="auto"/>
              <w:ind w:leftChars="0" w:left="0"/>
              <w:jc w:val="left"/>
              <w:rPr>
                <w:rFonts w:ascii="Times New Roman" w:eastAsia="宋体" w:hAnsi="宋体" w:cs="Times New Roman"/>
                <w:color w:val="FF0000"/>
                <w:w w:val="100"/>
                <w:sz w:val="24"/>
                <w:szCs w:val="24"/>
              </w:rPr>
            </w:pPr>
          </w:p>
          <w:p w:rsidR="00F45E49" w:rsidRPr="005B7ED8" w:rsidRDefault="00F45E49">
            <w:pPr>
              <w:pStyle w:val="153222"/>
              <w:spacing w:line="360" w:lineRule="auto"/>
              <w:ind w:leftChars="0" w:left="0"/>
              <w:jc w:val="left"/>
              <w:rPr>
                <w:rFonts w:ascii="Times New Roman" w:eastAsia="宋体" w:hAnsi="宋体" w:cs="Times New Roman"/>
                <w:color w:val="FF0000"/>
                <w:w w:val="100"/>
                <w:sz w:val="24"/>
                <w:szCs w:val="24"/>
              </w:rPr>
            </w:pPr>
          </w:p>
          <w:p w:rsidR="00F45E49" w:rsidRPr="005B7ED8" w:rsidRDefault="00F45E49">
            <w:pPr>
              <w:pStyle w:val="153222"/>
              <w:spacing w:line="360" w:lineRule="auto"/>
              <w:ind w:leftChars="0" w:left="0"/>
              <w:jc w:val="left"/>
              <w:rPr>
                <w:rFonts w:ascii="Times New Roman" w:eastAsia="宋体" w:hAnsi="宋体" w:cs="Times New Roman"/>
                <w:color w:val="FF0000"/>
                <w:w w:val="100"/>
                <w:sz w:val="24"/>
                <w:szCs w:val="24"/>
              </w:rPr>
            </w:pPr>
          </w:p>
          <w:p w:rsidR="00F45E49" w:rsidRPr="005B7ED8" w:rsidRDefault="00F45E49">
            <w:pPr>
              <w:pStyle w:val="153222"/>
              <w:spacing w:line="360" w:lineRule="auto"/>
              <w:ind w:leftChars="0" w:left="0"/>
              <w:jc w:val="left"/>
              <w:rPr>
                <w:rFonts w:ascii="Times New Roman" w:eastAsia="宋体" w:hAnsi="宋体" w:cs="Times New Roman"/>
                <w:color w:val="FF0000"/>
                <w:w w:val="100"/>
                <w:sz w:val="24"/>
                <w:szCs w:val="24"/>
              </w:rPr>
            </w:pPr>
          </w:p>
          <w:p w:rsidR="00F45E49" w:rsidRPr="005B7ED8" w:rsidRDefault="00F45E49">
            <w:pPr>
              <w:pStyle w:val="153222"/>
              <w:ind w:leftChars="0" w:left="0"/>
              <w:jc w:val="left"/>
              <w:rPr>
                <w:rFonts w:ascii="Times New Roman" w:eastAsia="宋体" w:hAnsi="宋体" w:cs="Times New Roman"/>
                <w:color w:val="FF0000"/>
                <w:w w:val="100"/>
                <w:sz w:val="24"/>
                <w:szCs w:val="24"/>
              </w:rPr>
            </w:pPr>
          </w:p>
        </w:tc>
      </w:tr>
    </w:tbl>
    <w:p w:rsidR="00B85170" w:rsidRPr="005B7ED8" w:rsidRDefault="00B85170" w:rsidP="00B85170">
      <w:pPr>
        <w:pStyle w:val="153222"/>
        <w:ind w:left="420"/>
        <w:jc w:val="left"/>
        <w:rPr>
          <w:rFonts w:ascii="Times New Roman" w:hAnsi="Times New Roman" w:cs="Times New Roman"/>
          <w:color w:val="FF0000"/>
          <w:sz w:val="24"/>
          <w:szCs w:val="24"/>
        </w:rPr>
      </w:pPr>
    </w:p>
    <w:sectPr w:rsidR="00B85170" w:rsidRPr="005B7ED8" w:rsidSect="00DB574B">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244" w:rsidRDefault="005D4244" w:rsidP="00B85170">
      <w:r>
        <w:separator/>
      </w:r>
    </w:p>
  </w:endnote>
  <w:endnote w:type="continuationSeparator" w:id="1">
    <w:p w:rsidR="005D4244" w:rsidRDefault="005D4244" w:rsidP="00B851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fixed"/>
    <w:sig w:usb0="00000001" w:usb1="080E0000" w:usb2="00000010" w:usb3="00000000" w:csb0="00040000"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307" w:rsidRDefault="00AE130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9482"/>
      <w:docPartObj>
        <w:docPartGallery w:val="Page Numbers (Bottom of Page)"/>
        <w:docPartUnique/>
      </w:docPartObj>
    </w:sdtPr>
    <w:sdtContent>
      <w:p w:rsidR="00AE1307" w:rsidRDefault="007F5BB3" w:rsidP="00DB574B">
        <w:pPr>
          <w:pStyle w:val="a4"/>
          <w:jc w:val="center"/>
        </w:pPr>
        <w:fldSimple w:instr=" PAGE   \* MERGEFORMAT ">
          <w:r w:rsidR="00B83A06" w:rsidRPr="00B83A06">
            <w:rPr>
              <w:noProof/>
              <w:lang w:val="zh-CN"/>
            </w:rPr>
            <w:t>18</w:t>
          </w:r>
        </w:fldSimple>
      </w:p>
    </w:sdtContent>
  </w:sdt>
  <w:p w:rsidR="00AE1307" w:rsidRDefault="00AE130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244" w:rsidRDefault="005D4244" w:rsidP="00B85170">
      <w:r>
        <w:separator/>
      </w:r>
    </w:p>
  </w:footnote>
  <w:footnote w:type="continuationSeparator" w:id="1">
    <w:p w:rsidR="005D4244" w:rsidRDefault="005D4244" w:rsidP="00B851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E57AF0"/>
    <w:multiLevelType w:val="singleLevel"/>
    <w:tmpl w:val="99E57AF0"/>
    <w:lvl w:ilvl="0">
      <w:start w:val="5"/>
      <w:numFmt w:val="decimal"/>
      <w:suff w:val="nothing"/>
      <w:lvlText w:val="（%1）"/>
      <w:lvlJc w:val="left"/>
    </w:lvl>
  </w:abstractNum>
  <w:abstractNum w:abstractNumId="1">
    <w:nsid w:val="361D3064"/>
    <w:multiLevelType w:val="singleLevel"/>
    <w:tmpl w:val="361D3064"/>
    <w:lvl w:ilvl="0">
      <w:start w:val="2"/>
      <w:numFmt w:val="chineseCounting"/>
      <w:suff w:val="nothing"/>
      <w:lvlText w:val="%1、"/>
      <w:lvlJc w:val="left"/>
      <w:rPr>
        <w:rFonts w:hint="eastAsia"/>
      </w:rPr>
    </w:lvl>
  </w:abstractNum>
  <w:abstractNum w:abstractNumId="2">
    <w:nsid w:val="7FD5FC72"/>
    <w:multiLevelType w:val="singleLevel"/>
    <w:tmpl w:val="7FD5FC72"/>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77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5170"/>
    <w:rsid w:val="000003B8"/>
    <w:rsid w:val="0000618E"/>
    <w:rsid w:val="0000626A"/>
    <w:rsid w:val="0000797C"/>
    <w:rsid w:val="0001011F"/>
    <w:rsid w:val="000104FC"/>
    <w:rsid w:val="00012756"/>
    <w:rsid w:val="00012C9B"/>
    <w:rsid w:val="00012E85"/>
    <w:rsid w:val="00012F35"/>
    <w:rsid w:val="00013872"/>
    <w:rsid w:val="000154A3"/>
    <w:rsid w:val="00016454"/>
    <w:rsid w:val="00016F6C"/>
    <w:rsid w:val="00016F85"/>
    <w:rsid w:val="00017C2C"/>
    <w:rsid w:val="00020034"/>
    <w:rsid w:val="00020927"/>
    <w:rsid w:val="00021A5A"/>
    <w:rsid w:val="000243DF"/>
    <w:rsid w:val="000276BA"/>
    <w:rsid w:val="00027C06"/>
    <w:rsid w:val="00030855"/>
    <w:rsid w:val="00030DFD"/>
    <w:rsid w:val="0003150D"/>
    <w:rsid w:val="000350B3"/>
    <w:rsid w:val="000351F5"/>
    <w:rsid w:val="00035DCD"/>
    <w:rsid w:val="000364B2"/>
    <w:rsid w:val="000403B3"/>
    <w:rsid w:val="00040CA9"/>
    <w:rsid w:val="00043067"/>
    <w:rsid w:val="000455DC"/>
    <w:rsid w:val="00050E59"/>
    <w:rsid w:val="0005110F"/>
    <w:rsid w:val="00054364"/>
    <w:rsid w:val="0005627D"/>
    <w:rsid w:val="00064EB5"/>
    <w:rsid w:val="00074989"/>
    <w:rsid w:val="00075AC6"/>
    <w:rsid w:val="000765DD"/>
    <w:rsid w:val="000774DD"/>
    <w:rsid w:val="00080907"/>
    <w:rsid w:val="0008093F"/>
    <w:rsid w:val="000813CA"/>
    <w:rsid w:val="00081548"/>
    <w:rsid w:val="0008179C"/>
    <w:rsid w:val="0008399A"/>
    <w:rsid w:val="00083B04"/>
    <w:rsid w:val="00085EC9"/>
    <w:rsid w:val="000903F3"/>
    <w:rsid w:val="00090A38"/>
    <w:rsid w:val="00090F76"/>
    <w:rsid w:val="000942AF"/>
    <w:rsid w:val="0009786D"/>
    <w:rsid w:val="00097C9A"/>
    <w:rsid w:val="000A29CA"/>
    <w:rsid w:val="000A394E"/>
    <w:rsid w:val="000A4988"/>
    <w:rsid w:val="000A4AA3"/>
    <w:rsid w:val="000B1DB8"/>
    <w:rsid w:val="000B2727"/>
    <w:rsid w:val="000B30D9"/>
    <w:rsid w:val="000B32FD"/>
    <w:rsid w:val="000B3F13"/>
    <w:rsid w:val="000B55B4"/>
    <w:rsid w:val="000B5B70"/>
    <w:rsid w:val="000C278F"/>
    <w:rsid w:val="000C2DA6"/>
    <w:rsid w:val="000C701B"/>
    <w:rsid w:val="000E00A6"/>
    <w:rsid w:val="000E20F5"/>
    <w:rsid w:val="000E2454"/>
    <w:rsid w:val="000F0546"/>
    <w:rsid w:val="000F15CF"/>
    <w:rsid w:val="000F4813"/>
    <w:rsid w:val="000F5383"/>
    <w:rsid w:val="00102E3A"/>
    <w:rsid w:val="001044CC"/>
    <w:rsid w:val="00104661"/>
    <w:rsid w:val="00104940"/>
    <w:rsid w:val="00104F3B"/>
    <w:rsid w:val="001055AF"/>
    <w:rsid w:val="001136A6"/>
    <w:rsid w:val="00120A79"/>
    <w:rsid w:val="00122F74"/>
    <w:rsid w:val="001238AB"/>
    <w:rsid w:val="00124027"/>
    <w:rsid w:val="00125E30"/>
    <w:rsid w:val="00126AD0"/>
    <w:rsid w:val="00127BD9"/>
    <w:rsid w:val="00135A98"/>
    <w:rsid w:val="00136FD4"/>
    <w:rsid w:val="001372A1"/>
    <w:rsid w:val="0013785C"/>
    <w:rsid w:val="0014338E"/>
    <w:rsid w:val="0014412A"/>
    <w:rsid w:val="00146989"/>
    <w:rsid w:val="001469AA"/>
    <w:rsid w:val="00150566"/>
    <w:rsid w:val="00151290"/>
    <w:rsid w:val="001514A5"/>
    <w:rsid w:val="0015241B"/>
    <w:rsid w:val="001547E9"/>
    <w:rsid w:val="00160100"/>
    <w:rsid w:val="00160C38"/>
    <w:rsid w:val="00163A2D"/>
    <w:rsid w:val="00163D82"/>
    <w:rsid w:val="00165FA8"/>
    <w:rsid w:val="0016776C"/>
    <w:rsid w:val="001746DB"/>
    <w:rsid w:val="0017662B"/>
    <w:rsid w:val="00177323"/>
    <w:rsid w:val="00177847"/>
    <w:rsid w:val="00177CC7"/>
    <w:rsid w:val="001829BE"/>
    <w:rsid w:val="00182ED1"/>
    <w:rsid w:val="00187196"/>
    <w:rsid w:val="00197B49"/>
    <w:rsid w:val="001A3118"/>
    <w:rsid w:val="001A5386"/>
    <w:rsid w:val="001A5EB7"/>
    <w:rsid w:val="001A60D9"/>
    <w:rsid w:val="001A67D9"/>
    <w:rsid w:val="001B1916"/>
    <w:rsid w:val="001B1940"/>
    <w:rsid w:val="001B30F7"/>
    <w:rsid w:val="001B41EF"/>
    <w:rsid w:val="001B43ED"/>
    <w:rsid w:val="001B721F"/>
    <w:rsid w:val="001C36B8"/>
    <w:rsid w:val="001C4862"/>
    <w:rsid w:val="001C7A79"/>
    <w:rsid w:val="001D1F60"/>
    <w:rsid w:val="001D3C1E"/>
    <w:rsid w:val="001D3C48"/>
    <w:rsid w:val="001D4227"/>
    <w:rsid w:val="001D6C8C"/>
    <w:rsid w:val="001D7267"/>
    <w:rsid w:val="001E059C"/>
    <w:rsid w:val="001E4BD4"/>
    <w:rsid w:val="001E5B98"/>
    <w:rsid w:val="001E6DB0"/>
    <w:rsid w:val="001F45B2"/>
    <w:rsid w:val="001F506F"/>
    <w:rsid w:val="001F7F81"/>
    <w:rsid w:val="002013AD"/>
    <w:rsid w:val="002104FA"/>
    <w:rsid w:val="00210CC9"/>
    <w:rsid w:val="00210F59"/>
    <w:rsid w:val="00212340"/>
    <w:rsid w:val="00212F6A"/>
    <w:rsid w:val="00213C70"/>
    <w:rsid w:val="002142A7"/>
    <w:rsid w:val="002142C3"/>
    <w:rsid w:val="002147E7"/>
    <w:rsid w:val="0022018F"/>
    <w:rsid w:val="00220374"/>
    <w:rsid w:val="00220F7D"/>
    <w:rsid w:val="002219EE"/>
    <w:rsid w:val="00221D83"/>
    <w:rsid w:val="00223BE3"/>
    <w:rsid w:val="002241BC"/>
    <w:rsid w:val="00225327"/>
    <w:rsid w:val="00225AAE"/>
    <w:rsid w:val="00226689"/>
    <w:rsid w:val="002314C0"/>
    <w:rsid w:val="00232411"/>
    <w:rsid w:val="0023438C"/>
    <w:rsid w:val="00235C3A"/>
    <w:rsid w:val="00236505"/>
    <w:rsid w:val="0023695F"/>
    <w:rsid w:val="00240D5A"/>
    <w:rsid w:val="00244965"/>
    <w:rsid w:val="002449BA"/>
    <w:rsid w:val="00245F41"/>
    <w:rsid w:val="00246CA8"/>
    <w:rsid w:val="00250121"/>
    <w:rsid w:val="00250C7B"/>
    <w:rsid w:val="00251523"/>
    <w:rsid w:val="002538C7"/>
    <w:rsid w:val="0025397F"/>
    <w:rsid w:val="00253B98"/>
    <w:rsid w:val="002563C8"/>
    <w:rsid w:val="00256F30"/>
    <w:rsid w:val="002600B1"/>
    <w:rsid w:val="00261741"/>
    <w:rsid w:val="0026499C"/>
    <w:rsid w:val="0026566F"/>
    <w:rsid w:val="00266676"/>
    <w:rsid w:val="0027199E"/>
    <w:rsid w:val="0027325A"/>
    <w:rsid w:val="00273957"/>
    <w:rsid w:val="002745F7"/>
    <w:rsid w:val="002761A8"/>
    <w:rsid w:val="00282A7E"/>
    <w:rsid w:val="00283761"/>
    <w:rsid w:val="00283D08"/>
    <w:rsid w:val="00285F13"/>
    <w:rsid w:val="002878AC"/>
    <w:rsid w:val="00290D53"/>
    <w:rsid w:val="002933B3"/>
    <w:rsid w:val="002A237B"/>
    <w:rsid w:val="002A3F7A"/>
    <w:rsid w:val="002A5156"/>
    <w:rsid w:val="002A6BC8"/>
    <w:rsid w:val="002B195B"/>
    <w:rsid w:val="002B2802"/>
    <w:rsid w:val="002B444E"/>
    <w:rsid w:val="002B7120"/>
    <w:rsid w:val="002C0BBF"/>
    <w:rsid w:val="002C134A"/>
    <w:rsid w:val="002C2F89"/>
    <w:rsid w:val="002D134E"/>
    <w:rsid w:val="002D465A"/>
    <w:rsid w:val="002E55CC"/>
    <w:rsid w:val="002E5A42"/>
    <w:rsid w:val="002E6F78"/>
    <w:rsid w:val="002E7B99"/>
    <w:rsid w:val="002F205D"/>
    <w:rsid w:val="002F3D13"/>
    <w:rsid w:val="002F4595"/>
    <w:rsid w:val="002F501E"/>
    <w:rsid w:val="002F691D"/>
    <w:rsid w:val="002F7296"/>
    <w:rsid w:val="002F7468"/>
    <w:rsid w:val="002F74BC"/>
    <w:rsid w:val="003001D0"/>
    <w:rsid w:val="00301D33"/>
    <w:rsid w:val="00302024"/>
    <w:rsid w:val="0030221E"/>
    <w:rsid w:val="00303BB4"/>
    <w:rsid w:val="00312AE2"/>
    <w:rsid w:val="003208C6"/>
    <w:rsid w:val="00325086"/>
    <w:rsid w:val="0032657D"/>
    <w:rsid w:val="0032725D"/>
    <w:rsid w:val="00330846"/>
    <w:rsid w:val="003323A1"/>
    <w:rsid w:val="00332911"/>
    <w:rsid w:val="00340166"/>
    <w:rsid w:val="00340A65"/>
    <w:rsid w:val="00340ABC"/>
    <w:rsid w:val="0034116A"/>
    <w:rsid w:val="00342E24"/>
    <w:rsid w:val="003459D2"/>
    <w:rsid w:val="003532F7"/>
    <w:rsid w:val="0035500C"/>
    <w:rsid w:val="00355597"/>
    <w:rsid w:val="00355E54"/>
    <w:rsid w:val="003579D4"/>
    <w:rsid w:val="003603CE"/>
    <w:rsid w:val="00360494"/>
    <w:rsid w:val="00361CA3"/>
    <w:rsid w:val="0036542C"/>
    <w:rsid w:val="00366C0F"/>
    <w:rsid w:val="0036790E"/>
    <w:rsid w:val="00371660"/>
    <w:rsid w:val="00371B47"/>
    <w:rsid w:val="00371DA3"/>
    <w:rsid w:val="00372A83"/>
    <w:rsid w:val="0037539D"/>
    <w:rsid w:val="00376123"/>
    <w:rsid w:val="00377311"/>
    <w:rsid w:val="0037763A"/>
    <w:rsid w:val="00377714"/>
    <w:rsid w:val="0038039B"/>
    <w:rsid w:val="00380B39"/>
    <w:rsid w:val="00380F04"/>
    <w:rsid w:val="003813A5"/>
    <w:rsid w:val="00381BED"/>
    <w:rsid w:val="00382526"/>
    <w:rsid w:val="00386575"/>
    <w:rsid w:val="003867B3"/>
    <w:rsid w:val="00391674"/>
    <w:rsid w:val="00391FBB"/>
    <w:rsid w:val="00393A7A"/>
    <w:rsid w:val="003A38C3"/>
    <w:rsid w:val="003A4258"/>
    <w:rsid w:val="003A42EE"/>
    <w:rsid w:val="003A6F03"/>
    <w:rsid w:val="003A7B1E"/>
    <w:rsid w:val="003B097C"/>
    <w:rsid w:val="003B2678"/>
    <w:rsid w:val="003C64A6"/>
    <w:rsid w:val="003C6815"/>
    <w:rsid w:val="003D077D"/>
    <w:rsid w:val="003D276A"/>
    <w:rsid w:val="003D339C"/>
    <w:rsid w:val="003D51C6"/>
    <w:rsid w:val="003D6131"/>
    <w:rsid w:val="003D642C"/>
    <w:rsid w:val="003E1B81"/>
    <w:rsid w:val="003E2C7A"/>
    <w:rsid w:val="003E4581"/>
    <w:rsid w:val="003E4B70"/>
    <w:rsid w:val="003E53C8"/>
    <w:rsid w:val="003E5B70"/>
    <w:rsid w:val="003E7296"/>
    <w:rsid w:val="003E7CAA"/>
    <w:rsid w:val="003F036C"/>
    <w:rsid w:val="003F0EAF"/>
    <w:rsid w:val="003F2942"/>
    <w:rsid w:val="003F51D3"/>
    <w:rsid w:val="003F5BC8"/>
    <w:rsid w:val="003F5F3C"/>
    <w:rsid w:val="003F680E"/>
    <w:rsid w:val="003F6BA5"/>
    <w:rsid w:val="00401BF3"/>
    <w:rsid w:val="0040403B"/>
    <w:rsid w:val="0040408E"/>
    <w:rsid w:val="00404E4E"/>
    <w:rsid w:val="00404FCB"/>
    <w:rsid w:val="00407ECD"/>
    <w:rsid w:val="004102F5"/>
    <w:rsid w:val="004107B7"/>
    <w:rsid w:val="004109AE"/>
    <w:rsid w:val="00412163"/>
    <w:rsid w:val="00413B6C"/>
    <w:rsid w:val="00413E8F"/>
    <w:rsid w:val="004144B7"/>
    <w:rsid w:val="00425BBD"/>
    <w:rsid w:val="00425DD5"/>
    <w:rsid w:val="004318A3"/>
    <w:rsid w:val="00431F04"/>
    <w:rsid w:val="004326BC"/>
    <w:rsid w:val="0043334E"/>
    <w:rsid w:val="00433EBD"/>
    <w:rsid w:val="00435C55"/>
    <w:rsid w:val="00436C1F"/>
    <w:rsid w:val="004517F6"/>
    <w:rsid w:val="00451ED4"/>
    <w:rsid w:val="00455D43"/>
    <w:rsid w:val="004566AE"/>
    <w:rsid w:val="00462AFC"/>
    <w:rsid w:val="0046541E"/>
    <w:rsid w:val="00465F89"/>
    <w:rsid w:val="00467090"/>
    <w:rsid w:val="00467D02"/>
    <w:rsid w:val="00471E49"/>
    <w:rsid w:val="00471E5E"/>
    <w:rsid w:val="004745FB"/>
    <w:rsid w:val="00477284"/>
    <w:rsid w:val="00477B9E"/>
    <w:rsid w:val="00477FE6"/>
    <w:rsid w:val="004905B4"/>
    <w:rsid w:val="00491987"/>
    <w:rsid w:val="004931B8"/>
    <w:rsid w:val="00493AA2"/>
    <w:rsid w:val="00494445"/>
    <w:rsid w:val="00496736"/>
    <w:rsid w:val="004A0100"/>
    <w:rsid w:val="004A039D"/>
    <w:rsid w:val="004A24A1"/>
    <w:rsid w:val="004A496B"/>
    <w:rsid w:val="004B143C"/>
    <w:rsid w:val="004B14E4"/>
    <w:rsid w:val="004B4415"/>
    <w:rsid w:val="004B50B6"/>
    <w:rsid w:val="004B553A"/>
    <w:rsid w:val="004B60A2"/>
    <w:rsid w:val="004B6603"/>
    <w:rsid w:val="004C0A59"/>
    <w:rsid w:val="004C0DA0"/>
    <w:rsid w:val="004C3285"/>
    <w:rsid w:val="004C35A4"/>
    <w:rsid w:val="004C678C"/>
    <w:rsid w:val="004C71A5"/>
    <w:rsid w:val="004C7208"/>
    <w:rsid w:val="004D0778"/>
    <w:rsid w:val="004D0B3C"/>
    <w:rsid w:val="004D112E"/>
    <w:rsid w:val="004D33A0"/>
    <w:rsid w:val="004D45E8"/>
    <w:rsid w:val="004E56DD"/>
    <w:rsid w:val="004F3289"/>
    <w:rsid w:val="004F51B4"/>
    <w:rsid w:val="004F61E7"/>
    <w:rsid w:val="00502349"/>
    <w:rsid w:val="00503B6E"/>
    <w:rsid w:val="0050422C"/>
    <w:rsid w:val="00505651"/>
    <w:rsid w:val="00506B78"/>
    <w:rsid w:val="0051033F"/>
    <w:rsid w:val="00513FB7"/>
    <w:rsid w:val="0051404C"/>
    <w:rsid w:val="00514D0B"/>
    <w:rsid w:val="00515278"/>
    <w:rsid w:val="005159D1"/>
    <w:rsid w:val="00516408"/>
    <w:rsid w:val="00517E5C"/>
    <w:rsid w:val="00520070"/>
    <w:rsid w:val="0052242E"/>
    <w:rsid w:val="00524CED"/>
    <w:rsid w:val="005258CF"/>
    <w:rsid w:val="00525BFF"/>
    <w:rsid w:val="005271BE"/>
    <w:rsid w:val="00532171"/>
    <w:rsid w:val="00532924"/>
    <w:rsid w:val="005349DB"/>
    <w:rsid w:val="00534A13"/>
    <w:rsid w:val="00534E9B"/>
    <w:rsid w:val="005372F6"/>
    <w:rsid w:val="00541E89"/>
    <w:rsid w:val="00545666"/>
    <w:rsid w:val="00545776"/>
    <w:rsid w:val="0054683E"/>
    <w:rsid w:val="00546FDD"/>
    <w:rsid w:val="00547E81"/>
    <w:rsid w:val="00553B79"/>
    <w:rsid w:val="00554357"/>
    <w:rsid w:val="0055449D"/>
    <w:rsid w:val="00561F40"/>
    <w:rsid w:val="0056217A"/>
    <w:rsid w:val="00562493"/>
    <w:rsid w:val="00563914"/>
    <w:rsid w:val="00565CCB"/>
    <w:rsid w:val="00566337"/>
    <w:rsid w:val="0056696A"/>
    <w:rsid w:val="00570801"/>
    <w:rsid w:val="00571627"/>
    <w:rsid w:val="005741B1"/>
    <w:rsid w:val="00575133"/>
    <w:rsid w:val="00575923"/>
    <w:rsid w:val="00580846"/>
    <w:rsid w:val="00580AD6"/>
    <w:rsid w:val="00580D22"/>
    <w:rsid w:val="005838A4"/>
    <w:rsid w:val="00583DEA"/>
    <w:rsid w:val="005848E3"/>
    <w:rsid w:val="00584F72"/>
    <w:rsid w:val="005859FC"/>
    <w:rsid w:val="005864D0"/>
    <w:rsid w:val="0058682A"/>
    <w:rsid w:val="005902DD"/>
    <w:rsid w:val="00591399"/>
    <w:rsid w:val="0059377D"/>
    <w:rsid w:val="00593F1D"/>
    <w:rsid w:val="0059415E"/>
    <w:rsid w:val="00594822"/>
    <w:rsid w:val="00595CB1"/>
    <w:rsid w:val="005976E2"/>
    <w:rsid w:val="005A1C4A"/>
    <w:rsid w:val="005A2E26"/>
    <w:rsid w:val="005A2E8D"/>
    <w:rsid w:val="005A679D"/>
    <w:rsid w:val="005A6A7A"/>
    <w:rsid w:val="005A792F"/>
    <w:rsid w:val="005B7C0E"/>
    <w:rsid w:val="005B7ED8"/>
    <w:rsid w:val="005C4F4F"/>
    <w:rsid w:val="005D1364"/>
    <w:rsid w:val="005D4244"/>
    <w:rsid w:val="005D57E2"/>
    <w:rsid w:val="005D631D"/>
    <w:rsid w:val="005D6439"/>
    <w:rsid w:val="005D64B8"/>
    <w:rsid w:val="005D7913"/>
    <w:rsid w:val="005E2C8B"/>
    <w:rsid w:val="005E6720"/>
    <w:rsid w:val="005E6A15"/>
    <w:rsid w:val="005E6BAD"/>
    <w:rsid w:val="005E6C96"/>
    <w:rsid w:val="005E790B"/>
    <w:rsid w:val="005F09E5"/>
    <w:rsid w:val="005F367C"/>
    <w:rsid w:val="005F4043"/>
    <w:rsid w:val="005F4F41"/>
    <w:rsid w:val="005F5089"/>
    <w:rsid w:val="005F60E6"/>
    <w:rsid w:val="005F7239"/>
    <w:rsid w:val="005F74D5"/>
    <w:rsid w:val="00602F85"/>
    <w:rsid w:val="006065F3"/>
    <w:rsid w:val="0060714A"/>
    <w:rsid w:val="00611294"/>
    <w:rsid w:val="006114DC"/>
    <w:rsid w:val="0061788B"/>
    <w:rsid w:val="00620073"/>
    <w:rsid w:val="006226A7"/>
    <w:rsid w:val="006240DC"/>
    <w:rsid w:val="00625B50"/>
    <w:rsid w:val="0062664D"/>
    <w:rsid w:val="006315AB"/>
    <w:rsid w:val="00632A49"/>
    <w:rsid w:val="0064112A"/>
    <w:rsid w:val="00644259"/>
    <w:rsid w:val="006451A7"/>
    <w:rsid w:val="006455C5"/>
    <w:rsid w:val="00645A57"/>
    <w:rsid w:val="00647179"/>
    <w:rsid w:val="00650157"/>
    <w:rsid w:val="0065081E"/>
    <w:rsid w:val="00650C9B"/>
    <w:rsid w:val="00651AF1"/>
    <w:rsid w:val="00654A0A"/>
    <w:rsid w:val="006579D8"/>
    <w:rsid w:val="006601D6"/>
    <w:rsid w:val="006604AF"/>
    <w:rsid w:val="0066190A"/>
    <w:rsid w:val="00661D83"/>
    <w:rsid w:val="0066343B"/>
    <w:rsid w:val="006638CC"/>
    <w:rsid w:val="00664BBA"/>
    <w:rsid w:val="006665BC"/>
    <w:rsid w:val="00671178"/>
    <w:rsid w:val="00671D54"/>
    <w:rsid w:val="00673586"/>
    <w:rsid w:val="00674B64"/>
    <w:rsid w:val="00675F74"/>
    <w:rsid w:val="00677464"/>
    <w:rsid w:val="00681294"/>
    <w:rsid w:val="00681F60"/>
    <w:rsid w:val="0068215D"/>
    <w:rsid w:val="00687D7B"/>
    <w:rsid w:val="00690BE1"/>
    <w:rsid w:val="006A07CF"/>
    <w:rsid w:val="006A0C1D"/>
    <w:rsid w:val="006A2F01"/>
    <w:rsid w:val="006A46D3"/>
    <w:rsid w:val="006B1B84"/>
    <w:rsid w:val="006B219B"/>
    <w:rsid w:val="006B3484"/>
    <w:rsid w:val="006B3BEE"/>
    <w:rsid w:val="006B4E84"/>
    <w:rsid w:val="006B56FD"/>
    <w:rsid w:val="006B6C62"/>
    <w:rsid w:val="006B7EAF"/>
    <w:rsid w:val="006C02A0"/>
    <w:rsid w:val="006C046D"/>
    <w:rsid w:val="006C0476"/>
    <w:rsid w:val="006C05E4"/>
    <w:rsid w:val="006C0683"/>
    <w:rsid w:val="006C2C86"/>
    <w:rsid w:val="006C433B"/>
    <w:rsid w:val="006C5EE0"/>
    <w:rsid w:val="006D07E8"/>
    <w:rsid w:val="006D22F1"/>
    <w:rsid w:val="006D2BB8"/>
    <w:rsid w:val="006D3EE8"/>
    <w:rsid w:val="006D621F"/>
    <w:rsid w:val="006D6E1A"/>
    <w:rsid w:val="006E0056"/>
    <w:rsid w:val="006E16E5"/>
    <w:rsid w:val="006E3F31"/>
    <w:rsid w:val="006E430F"/>
    <w:rsid w:val="006E4CDA"/>
    <w:rsid w:val="006E552A"/>
    <w:rsid w:val="006E59A5"/>
    <w:rsid w:val="006E6118"/>
    <w:rsid w:val="006E6B1C"/>
    <w:rsid w:val="006E7139"/>
    <w:rsid w:val="006F1693"/>
    <w:rsid w:val="006F2A0B"/>
    <w:rsid w:val="006F3579"/>
    <w:rsid w:val="006F462A"/>
    <w:rsid w:val="006F47FE"/>
    <w:rsid w:val="00700320"/>
    <w:rsid w:val="0070064B"/>
    <w:rsid w:val="007039F7"/>
    <w:rsid w:val="00705CDB"/>
    <w:rsid w:val="00705E77"/>
    <w:rsid w:val="0070605E"/>
    <w:rsid w:val="007063FA"/>
    <w:rsid w:val="00707167"/>
    <w:rsid w:val="0070729C"/>
    <w:rsid w:val="00707C96"/>
    <w:rsid w:val="00711666"/>
    <w:rsid w:val="00711990"/>
    <w:rsid w:val="00715173"/>
    <w:rsid w:val="00716637"/>
    <w:rsid w:val="00720D9F"/>
    <w:rsid w:val="00721415"/>
    <w:rsid w:val="007215F4"/>
    <w:rsid w:val="00721A1B"/>
    <w:rsid w:val="00722DE5"/>
    <w:rsid w:val="00723C4D"/>
    <w:rsid w:val="0072724E"/>
    <w:rsid w:val="00727B80"/>
    <w:rsid w:val="00727E6A"/>
    <w:rsid w:val="00736A60"/>
    <w:rsid w:val="0073741E"/>
    <w:rsid w:val="00742423"/>
    <w:rsid w:val="0074598E"/>
    <w:rsid w:val="00747CE3"/>
    <w:rsid w:val="00752476"/>
    <w:rsid w:val="00752EE8"/>
    <w:rsid w:val="007542C0"/>
    <w:rsid w:val="00756795"/>
    <w:rsid w:val="0075722C"/>
    <w:rsid w:val="00762E7F"/>
    <w:rsid w:val="00771C43"/>
    <w:rsid w:val="007721E9"/>
    <w:rsid w:val="0077252D"/>
    <w:rsid w:val="00772B0E"/>
    <w:rsid w:val="00772FDF"/>
    <w:rsid w:val="007734F5"/>
    <w:rsid w:val="007756F2"/>
    <w:rsid w:val="0078063F"/>
    <w:rsid w:val="0078095F"/>
    <w:rsid w:val="0078151D"/>
    <w:rsid w:val="00781FFE"/>
    <w:rsid w:val="00782FD3"/>
    <w:rsid w:val="00783D41"/>
    <w:rsid w:val="00785D6A"/>
    <w:rsid w:val="00790D66"/>
    <w:rsid w:val="007970DE"/>
    <w:rsid w:val="007A018A"/>
    <w:rsid w:val="007A279A"/>
    <w:rsid w:val="007A292A"/>
    <w:rsid w:val="007A55A8"/>
    <w:rsid w:val="007A6CA4"/>
    <w:rsid w:val="007A77B5"/>
    <w:rsid w:val="007B1019"/>
    <w:rsid w:val="007B25AC"/>
    <w:rsid w:val="007B3098"/>
    <w:rsid w:val="007B7305"/>
    <w:rsid w:val="007C324B"/>
    <w:rsid w:val="007C34A9"/>
    <w:rsid w:val="007C3AAB"/>
    <w:rsid w:val="007C42C2"/>
    <w:rsid w:val="007C4709"/>
    <w:rsid w:val="007C6C90"/>
    <w:rsid w:val="007D0BB0"/>
    <w:rsid w:val="007D3210"/>
    <w:rsid w:val="007D5686"/>
    <w:rsid w:val="007D58EF"/>
    <w:rsid w:val="007D5C72"/>
    <w:rsid w:val="007D62FF"/>
    <w:rsid w:val="007E01A5"/>
    <w:rsid w:val="007E0988"/>
    <w:rsid w:val="007E0E4E"/>
    <w:rsid w:val="007E1093"/>
    <w:rsid w:val="007E1E0C"/>
    <w:rsid w:val="007E230F"/>
    <w:rsid w:val="007E29AB"/>
    <w:rsid w:val="007E4732"/>
    <w:rsid w:val="007E5A9F"/>
    <w:rsid w:val="007E78B3"/>
    <w:rsid w:val="007F4561"/>
    <w:rsid w:val="007F5BB3"/>
    <w:rsid w:val="007F5D58"/>
    <w:rsid w:val="008015C7"/>
    <w:rsid w:val="00805C6C"/>
    <w:rsid w:val="00811798"/>
    <w:rsid w:val="00811AA0"/>
    <w:rsid w:val="00812675"/>
    <w:rsid w:val="00814502"/>
    <w:rsid w:val="00815141"/>
    <w:rsid w:val="00815D5A"/>
    <w:rsid w:val="008166E7"/>
    <w:rsid w:val="00817BF9"/>
    <w:rsid w:val="00820165"/>
    <w:rsid w:val="008212EC"/>
    <w:rsid w:val="00821D38"/>
    <w:rsid w:val="00822217"/>
    <w:rsid w:val="0082263B"/>
    <w:rsid w:val="00822A76"/>
    <w:rsid w:val="008257BE"/>
    <w:rsid w:val="0082651F"/>
    <w:rsid w:val="008333A7"/>
    <w:rsid w:val="00833EB1"/>
    <w:rsid w:val="00834242"/>
    <w:rsid w:val="00835DC0"/>
    <w:rsid w:val="00837197"/>
    <w:rsid w:val="008373A1"/>
    <w:rsid w:val="008400BC"/>
    <w:rsid w:val="00842E7D"/>
    <w:rsid w:val="00843788"/>
    <w:rsid w:val="00845C39"/>
    <w:rsid w:val="00850380"/>
    <w:rsid w:val="00853FAC"/>
    <w:rsid w:val="008546F5"/>
    <w:rsid w:val="00857CB5"/>
    <w:rsid w:val="00861B80"/>
    <w:rsid w:val="00861C10"/>
    <w:rsid w:val="00862BDE"/>
    <w:rsid w:val="00864D8D"/>
    <w:rsid w:val="00865C67"/>
    <w:rsid w:val="0086666B"/>
    <w:rsid w:val="0086696C"/>
    <w:rsid w:val="00866DCF"/>
    <w:rsid w:val="00870E5D"/>
    <w:rsid w:val="008711EB"/>
    <w:rsid w:val="00871837"/>
    <w:rsid w:val="00872C57"/>
    <w:rsid w:val="00873495"/>
    <w:rsid w:val="0087354F"/>
    <w:rsid w:val="00874B0B"/>
    <w:rsid w:val="00876DE2"/>
    <w:rsid w:val="00882A5A"/>
    <w:rsid w:val="00882BA0"/>
    <w:rsid w:val="00885109"/>
    <w:rsid w:val="008879CD"/>
    <w:rsid w:val="00887A32"/>
    <w:rsid w:val="00897107"/>
    <w:rsid w:val="008A3CFD"/>
    <w:rsid w:val="008A4261"/>
    <w:rsid w:val="008A47FA"/>
    <w:rsid w:val="008A7527"/>
    <w:rsid w:val="008B15F1"/>
    <w:rsid w:val="008B17A0"/>
    <w:rsid w:val="008B394D"/>
    <w:rsid w:val="008B455E"/>
    <w:rsid w:val="008B57E0"/>
    <w:rsid w:val="008B5F4B"/>
    <w:rsid w:val="008B6EB7"/>
    <w:rsid w:val="008C15B5"/>
    <w:rsid w:val="008C16D6"/>
    <w:rsid w:val="008C32AA"/>
    <w:rsid w:val="008C539F"/>
    <w:rsid w:val="008C53FC"/>
    <w:rsid w:val="008C5CB1"/>
    <w:rsid w:val="008C7018"/>
    <w:rsid w:val="008D0CB3"/>
    <w:rsid w:val="008D0F17"/>
    <w:rsid w:val="008D18D3"/>
    <w:rsid w:val="008D5076"/>
    <w:rsid w:val="008D63AE"/>
    <w:rsid w:val="008D7650"/>
    <w:rsid w:val="008D795B"/>
    <w:rsid w:val="008E2E48"/>
    <w:rsid w:val="008E5B5C"/>
    <w:rsid w:val="008E7A4C"/>
    <w:rsid w:val="008F466D"/>
    <w:rsid w:val="008F53DF"/>
    <w:rsid w:val="008F5C02"/>
    <w:rsid w:val="00901DB4"/>
    <w:rsid w:val="00901E80"/>
    <w:rsid w:val="00904A72"/>
    <w:rsid w:val="00907A73"/>
    <w:rsid w:val="00910EBB"/>
    <w:rsid w:val="0091181F"/>
    <w:rsid w:val="00914113"/>
    <w:rsid w:val="00923D3E"/>
    <w:rsid w:val="009242CE"/>
    <w:rsid w:val="00925141"/>
    <w:rsid w:val="009267BD"/>
    <w:rsid w:val="00927C26"/>
    <w:rsid w:val="00930385"/>
    <w:rsid w:val="00932685"/>
    <w:rsid w:val="009360F5"/>
    <w:rsid w:val="0093701D"/>
    <w:rsid w:val="00937C08"/>
    <w:rsid w:val="0094121B"/>
    <w:rsid w:val="00942281"/>
    <w:rsid w:val="00944C30"/>
    <w:rsid w:val="0094598A"/>
    <w:rsid w:val="00945FDE"/>
    <w:rsid w:val="00947BEE"/>
    <w:rsid w:val="00947CD9"/>
    <w:rsid w:val="0095338A"/>
    <w:rsid w:val="00953E8F"/>
    <w:rsid w:val="009542D4"/>
    <w:rsid w:val="00963ED9"/>
    <w:rsid w:val="00963FA5"/>
    <w:rsid w:val="00964791"/>
    <w:rsid w:val="009652BD"/>
    <w:rsid w:val="00967977"/>
    <w:rsid w:val="00971D64"/>
    <w:rsid w:val="00973F80"/>
    <w:rsid w:val="009745B0"/>
    <w:rsid w:val="00977C17"/>
    <w:rsid w:val="009812F9"/>
    <w:rsid w:val="00981A61"/>
    <w:rsid w:val="009826ED"/>
    <w:rsid w:val="00985AF7"/>
    <w:rsid w:val="009866BE"/>
    <w:rsid w:val="009901AC"/>
    <w:rsid w:val="009906C2"/>
    <w:rsid w:val="0099248E"/>
    <w:rsid w:val="00992E29"/>
    <w:rsid w:val="00996302"/>
    <w:rsid w:val="00996334"/>
    <w:rsid w:val="009968ED"/>
    <w:rsid w:val="009A1237"/>
    <w:rsid w:val="009A1D71"/>
    <w:rsid w:val="009A3461"/>
    <w:rsid w:val="009A408F"/>
    <w:rsid w:val="009B43FB"/>
    <w:rsid w:val="009C0794"/>
    <w:rsid w:val="009C07C4"/>
    <w:rsid w:val="009C14C3"/>
    <w:rsid w:val="009C2C66"/>
    <w:rsid w:val="009C31CD"/>
    <w:rsid w:val="009C4747"/>
    <w:rsid w:val="009C502A"/>
    <w:rsid w:val="009C5493"/>
    <w:rsid w:val="009C5C04"/>
    <w:rsid w:val="009C690D"/>
    <w:rsid w:val="009C6D0E"/>
    <w:rsid w:val="009D0B0E"/>
    <w:rsid w:val="009D413F"/>
    <w:rsid w:val="009D4219"/>
    <w:rsid w:val="009D48DA"/>
    <w:rsid w:val="009D6F71"/>
    <w:rsid w:val="009E012B"/>
    <w:rsid w:val="009E1D0D"/>
    <w:rsid w:val="009E20D4"/>
    <w:rsid w:val="009E3B61"/>
    <w:rsid w:val="009F265D"/>
    <w:rsid w:val="009F5B25"/>
    <w:rsid w:val="009F5EA3"/>
    <w:rsid w:val="009F65C1"/>
    <w:rsid w:val="009F70AF"/>
    <w:rsid w:val="00A006AC"/>
    <w:rsid w:val="00A00F59"/>
    <w:rsid w:val="00A0238E"/>
    <w:rsid w:val="00A05961"/>
    <w:rsid w:val="00A0761E"/>
    <w:rsid w:val="00A07A91"/>
    <w:rsid w:val="00A10FD5"/>
    <w:rsid w:val="00A13252"/>
    <w:rsid w:val="00A13DBC"/>
    <w:rsid w:val="00A13EEC"/>
    <w:rsid w:val="00A14F8E"/>
    <w:rsid w:val="00A1637D"/>
    <w:rsid w:val="00A174F6"/>
    <w:rsid w:val="00A20061"/>
    <w:rsid w:val="00A22AA3"/>
    <w:rsid w:val="00A23891"/>
    <w:rsid w:val="00A24932"/>
    <w:rsid w:val="00A24953"/>
    <w:rsid w:val="00A24D76"/>
    <w:rsid w:val="00A24ED3"/>
    <w:rsid w:val="00A3019A"/>
    <w:rsid w:val="00A30C80"/>
    <w:rsid w:val="00A30E4F"/>
    <w:rsid w:val="00A313FB"/>
    <w:rsid w:val="00A32C48"/>
    <w:rsid w:val="00A32F70"/>
    <w:rsid w:val="00A3386A"/>
    <w:rsid w:val="00A342F8"/>
    <w:rsid w:val="00A34580"/>
    <w:rsid w:val="00A36D9A"/>
    <w:rsid w:val="00A4320F"/>
    <w:rsid w:val="00A437FB"/>
    <w:rsid w:val="00A4654B"/>
    <w:rsid w:val="00A50295"/>
    <w:rsid w:val="00A52B4A"/>
    <w:rsid w:val="00A53296"/>
    <w:rsid w:val="00A53D7B"/>
    <w:rsid w:val="00A54958"/>
    <w:rsid w:val="00A56DF3"/>
    <w:rsid w:val="00A6021D"/>
    <w:rsid w:val="00A60B83"/>
    <w:rsid w:val="00A613BE"/>
    <w:rsid w:val="00A61F90"/>
    <w:rsid w:val="00A631B1"/>
    <w:rsid w:val="00A72045"/>
    <w:rsid w:val="00A7587C"/>
    <w:rsid w:val="00A80C53"/>
    <w:rsid w:val="00A823BE"/>
    <w:rsid w:val="00A8349D"/>
    <w:rsid w:val="00A84870"/>
    <w:rsid w:val="00A86111"/>
    <w:rsid w:val="00A9707F"/>
    <w:rsid w:val="00A974C8"/>
    <w:rsid w:val="00A97C39"/>
    <w:rsid w:val="00AA100A"/>
    <w:rsid w:val="00AA23FC"/>
    <w:rsid w:val="00AA4DBD"/>
    <w:rsid w:val="00AA5A8B"/>
    <w:rsid w:val="00AA6877"/>
    <w:rsid w:val="00AA69B8"/>
    <w:rsid w:val="00AA6CD8"/>
    <w:rsid w:val="00AA7CA1"/>
    <w:rsid w:val="00AB09D4"/>
    <w:rsid w:val="00AB0B7A"/>
    <w:rsid w:val="00AB1B27"/>
    <w:rsid w:val="00AB284F"/>
    <w:rsid w:val="00AB3928"/>
    <w:rsid w:val="00AB59D0"/>
    <w:rsid w:val="00AB5C36"/>
    <w:rsid w:val="00AC1F27"/>
    <w:rsid w:val="00AC3C2F"/>
    <w:rsid w:val="00AC4C00"/>
    <w:rsid w:val="00AC6210"/>
    <w:rsid w:val="00AC66B5"/>
    <w:rsid w:val="00AC7033"/>
    <w:rsid w:val="00AC7AD9"/>
    <w:rsid w:val="00AD08CA"/>
    <w:rsid w:val="00AD18F7"/>
    <w:rsid w:val="00AD1A8B"/>
    <w:rsid w:val="00AD39FE"/>
    <w:rsid w:val="00AD3DC1"/>
    <w:rsid w:val="00AD6B88"/>
    <w:rsid w:val="00AE0C61"/>
    <w:rsid w:val="00AE1073"/>
    <w:rsid w:val="00AE1307"/>
    <w:rsid w:val="00AE29CD"/>
    <w:rsid w:val="00AE31C8"/>
    <w:rsid w:val="00AE4DC7"/>
    <w:rsid w:val="00AE5FEA"/>
    <w:rsid w:val="00AF3ED7"/>
    <w:rsid w:val="00AF5220"/>
    <w:rsid w:val="00AF57B7"/>
    <w:rsid w:val="00B016AF"/>
    <w:rsid w:val="00B03BAC"/>
    <w:rsid w:val="00B051C9"/>
    <w:rsid w:val="00B0731D"/>
    <w:rsid w:val="00B0733A"/>
    <w:rsid w:val="00B10F6A"/>
    <w:rsid w:val="00B119EF"/>
    <w:rsid w:val="00B12DC2"/>
    <w:rsid w:val="00B13C3C"/>
    <w:rsid w:val="00B13C6B"/>
    <w:rsid w:val="00B14695"/>
    <w:rsid w:val="00B147D6"/>
    <w:rsid w:val="00B16468"/>
    <w:rsid w:val="00B2187E"/>
    <w:rsid w:val="00B27183"/>
    <w:rsid w:val="00B37F17"/>
    <w:rsid w:val="00B40480"/>
    <w:rsid w:val="00B41D44"/>
    <w:rsid w:val="00B45E36"/>
    <w:rsid w:val="00B55A10"/>
    <w:rsid w:val="00B572DD"/>
    <w:rsid w:val="00B61907"/>
    <w:rsid w:val="00B62CB1"/>
    <w:rsid w:val="00B636FD"/>
    <w:rsid w:val="00B644FD"/>
    <w:rsid w:val="00B64D05"/>
    <w:rsid w:val="00B659AD"/>
    <w:rsid w:val="00B66640"/>
    <w:rsid w:val="00B66B4E"/>
    <w:rsid w:val="00B6796F"/>
    <w:rsid w:val="00B67F7A"/>
    <w:rsid w:val="00B71275"/>
    <w:rsid w:val="00B71B06"/>
    <w:rsid w:val="00B74A62"/>
    <w:rsid w:val="00B7508D"/>
    <w:rsid w:val="00B76A6B"/>
    <w:rsid w:val="00B76CB9"/>
    <w:rsid w:val="00B81EBB"/>
    <w:rsid w:val="00B8280C"/>
    <w:rsid w:val="00B82863"/>
    <w:rsid w:val="00B83A06"/>
    <w:rsid w:val="00B84B98"/>
    <w:rsid w:val="00B85170"/>
    <w:rsid w:val="00B8591A"/>
    <w:rsid w:val="00B85A0D"/>
    <w:rsid w:val="00B87288"/>
    <w:rsid w:val="00B87B9C"/>
    <w:rsid w:val="00B90101"/>
    <w:rsid w:val="00B9141B"/>
    <w:rsid w:val="00B933B2"/>
    <w:rsid w:val="00B93567"/>
    <w:rsid w:val="00B93992"/>
    <w:rsid w:val="00B952A8"/>
    <w:rsid w:val="00B95624"/>
    <w:rsid w:val="00BA00E3"/>
    <w:rsid w:val="00BA524E"/>
    <w:rsid w:val="00BB0303"/>
    <w:rsid w:val="00BB5BB6"/>
    <w:rsid w:val="00BC2160"/>
    <w:rsid w:val="00BC2731"/>
    <w:rsid w:val="00BC4D8F"/>
    <w:rsid w:val="00BD1920"/>
    <w:rsid w:val="00BD2785"/>
    <w:rsid w:val="00BD35C5"/>
    <w:rsid w:val="00BD39CE"/>
    <w:rsid w:val="00BD4132"/>
    <w:rsid w:val="00BE16DF"/>
    <w:rsid w:val="00BE2FFD"/>
    <w:rsid w:val="00BE3664"/>
    <w:rsid w:val="00BE3B25"/>
    <w:rsid w:val="00BE414E"/>
    <w:rsid w:val="00BE466D"/>
    <w:rsid w:val="00BF2135"/>
    <w:rsid w:val="00BF41D6"/>
    <w:rsid w:val="00BF46EB"/>
    <w:rsid w:val="00C05C80"/>
    <w:rsid w:val="00C10534"/>
    <w:rsid w:val="00C10E82"/>
    <w:rsid w:val="00C11794"/>
    <w:rsid w:val="00C14617"/>
    <w:rsid w:val="00C15113"/>
    <w:rsid w:val="00C172A2"/>
    <w:rsid w:val="00C21596"/>
    <w:rsid w:val="00C239E7"/>
    <w:rsid w:val="00C2484B"/>
    <w:rsid w:val="00C2590A"/>
    <w:rsid w:val="00C262AB"/>
    <w:rsid w:val="00C274F0"/>
    <w:rsid w:val="00C275B9"/>
    <w:rsid w:val="00C31B32"/>
    <w:rsid w:val="00C31BB8"/>
    <w:rsid w:val="00C32E1B"/>
    <w:rsid w:val="00C346C0"/>
    <w:rsid w:val="00C35A52"/>
    <w:rsid w:val="00C36DFC"/>
    <w:rsid w:val="00C3708B"/>
    <w:rsid w:val="00C407E7"/>
    <w:rsid w:val="00C420C2"/>
    <w:rsid w:val="00C4465F"/>
    <w:rsid w:val="00C46C73"/>
    <w:rsid w:val="00C47AFA"/>
    <w:rsid w:val="00C524B7"/>
    <w:rsid w:val="00C53943"/>
    <w:rsid w:val="00C545B9"/>
    <w:rsid w:val="00C556EE"/>
    <w:rsid w:val="00C55864"/>
    <w:rsid w:val="00C5758B"/>
    <w:rsid w:val="00C5761F"/>
    <w:rsid w:val="00C57A39"/>
    <w:rsid w:val="00C60290"/>
    <w:rsid w:val="00C626FE"/>
    <w:rsid w:val="00C62B46"/>
    <w:rsid w:val="00C675F9"/>
    <w:rsid w:val="00C760FC"/>
    <w:rsid w:val="00C76660"/>
    <w:rsid w:val="00C7719E"/>
    <w:rsid w:val="00C771C6"/>
    <w:rsid w:val="00C77F39"/>
    <w:rsid w:val="00C804F4"/>
    <w:rsid w:val="00C81C03"/>
    <w:rsid w:val="00C84763"/>
    <w:rsid w:val="00C87CB7"/>
    <w:rsid w:val="00C90496"/>
    <w:rsid w:val="00C909BB"/>
    <w:rsid w:val="00C93F09"/>
    <w:rsid w:val="00CA2369"/>
    <w:rsid w:val="00CA28EE"/>
    <w:rsid w:val="00CA4568"/>
    <w:rsid w:val="00CA4CCC"/>
    <w:rsid w:val="00CB15C6"/>
    <w:rsid w:val="00CB2BB9"/>
    <w:rsid w:val="00CB33EA"/>
    <w:rsid w:val="00CB3860"/>
    <w:rsid w:val="00CB6946"/>
    <w:rsid w:val="00CB7850"/>
    <w:rsid w:val="00CC1F3E"/>
    <w:rsid w:val="00CC202D"/>
    <w:rsid w:val="00CC2255"/>
    <w:rsid w:val="00CC5B29"/>
    <w:rsid w:val="00CC70E8"/>
    <w:rsid w:val="00CC7B91"/>
    <w:rsid w:val="00CC7DCC"/>
    <w:rsid w:val="00CD23EA"/>
    <w:rsid w:val="00CD34A7"/>
    <w:rsid w:val="00CD5A4C"/>
    <w:rsid w:val="00CD6E58"/>
    <w:rsid w:val="00CD7631"/>
    <w:rsid w:val="00CE27BE"/>
    <w:rsid w:val="00CE3CC8"/>
    <w:rsid w:val="00CE5F3A"/>
    <w:rsid w:val="00CE6F3E"/>
    <w:rsid w:val="00CF40FE"/>
    <w:rsid w:val="00CF47A8"/>
    <w:rsid w:val="00CF5B31"/>
    <w:rsid w:val="00CF5F3C"/>
    <w:rsid w:val="00CF6408"/>
    <w:rsid w:val="00D01F6B"/>
    <w:rsid w:val="00D03230"/>
    <w:rsid w:val="00D05036"/>
    <w:rsid w:val="00D10811"/>
    <w:rsid w:val="00D1173A"/>
    <w:rsid w:val="00D12436"/>
    <w:rsid w:val="00D13BE5"/>
    <w:rsid w:val="00D203B4"/>
    <w:rsid w:val="00D21A26"/>
    <w:rsid w:val="00D242CC"/>
    <w:rsid w:val="00D252B2"/>
    <w:rsid w:val="00D2532B"/>
    <w:rsid w:val="00D27290"/>
    <w:rsid w:val="00D27817"/>
    <w:rsid w:val="00D2791E"/>
    <w:rsid w:val="00D306ED"/>
    <w:rsid w:val="00D3117B"/>
    <w:rsid w:val="00D3129C"/>
    <w:rsid w:val="00D318E0"/>
    <w:rsid w:val="00D34854"/>
    <w:rsid w:val="00D35324"/>
    <w:rsid w:val="00D36A85"/>
    <w:rsid w:val="00D40E8C"/>
    <w:rsid w:val="00D427F6"/>
    <w:rsid w:val="00D42E48"/>
    <w:rsid w:val="00D443ED"/>
    <w:rsid w:val="00D45DDC"/>
    <w:rsid w:val="00D514E8"/>
    <w:rsid w:val="00D55191"/>
    <w:rsid w:val="00D5651C"/>
    <w:rsid w:val="00D56F18"/>
    <w:rsid w:val="00D604AF"/>
    <w:rsid w:val="00D61B95"/>
    <w:rsid w:val="00D61C93"/>
    <w:rsid w:val="00D61FDE"/>
    <w:rsid w:val="00D63A14"/>
    <w:rsid w:val="00D6565C"/>
    <w:rsid w:val="00D66D29"/>
    <w:rsid w:val="00D70A61"/>
    <w:rsid w:val="00D73D30"/>
    <w:rsid w:val="00D75819"/>
    <w:rsid w:val="00D7599C"/>
    <w:rsid w:val="00D75D5E"/>
    <w:rsid w:val="00D7757A"/>
    <w:rsid w:val="00D85E56"/>
    <w:rsid w:val="00D85FD4"/>
    <w:rsid w:val="00D860A9"/>
    <w:rsid w:val="00D869F8"/>
    <w:rsid w:val="00D86C2C"/>
    <w:rsid w:val="00D87679"/>
    <w:rsid w:val="00D9246B"/>
    <w:rsid w:val="00D94A2B"/>
    <w:rsid w:val="00D96ADA"/>
    <w:rsid w:val="00D978F6"/>
    <w:rsid w:val="00DA0555"/>
    <w:rsid w:val="00DA3D78"/>
    <w:rsid w:val="00DA53C1"/>
    <w:rsid w:val="00DB574B"/>
    <w:rsid w:val="00DB5B80"/>
    <w:rsid w:val="00DC02DB"/>
    <w:rsid w:val="00DC5DC4"/>
    <w:rsid w:val="00DC5EB9"/>
    <w:rsid w:val="00DC68A7"/>
    <w:rsid w:val="00DC6FC8"/>
    <w:rsid w:val="00DC7053"/>
    <w:rsid w:val="00DD0EAA"/>
    <w:rsid w:val="00DD16E9"/>
    <w:rsid w:val="00DD1A16"/>
    <w:rsid w:val="00DD1E87"/>
    <w:rsid w:val="00DD6A3A"/>
    <w:rsid w:val="00DD7FB8"/>
    <w:rsid w:val="00DE00FE"/>
    <w:rsid w:val="00DE11CC"/>
    <w:rsid w:val="00DE13DE"/>
    <w:rsid w:val="00DE1D8C"/>
    <w:rsid w:val="00DE2249"/>
    <w:rsid w:val="00DE2F55"/>
    <w:rsid w:val="00DE3CDC"/>
    <w:rsid w:val="00DE5FDC"/>
    <w:rsid w:val="00DE79D4"/>
    <w:rsid w:val="00DF014C"/>
    <w:rsid w:val="00DF0317"/>
    <w:rsid w:val="00DF20F7"/>
    <w:rsid w:val="00DF429B"/>
    <w:rsid w:val="00DF71EE"/>
    <w:rsid w:val="00DF7D92"/>
    <w:rsid w:val="00E003D8"/>
    <w:rsid w:val="00E01413"/>
    <w:rsid w:val="00E03CBE"/>
    <w:rsid w:val="00E03D4E"/>
    <w:rsid w:val="00E03D92"/>
    <w:rsid w:val="00E06269"/>
    <w:rsid w:val="00E07F3B"/>
    <w:rsid w:val="00E11FC3"/>
    <w:rsid w:val="00E125E0"/>
    <w:rsid w:val="00E13A7B"/>
    <w:rsid w:val="00E20E8C"/>
    <w:rsid w:val="00E24CAC"/>
    <w:rsid w:val="00E323D5"/>
    <w:rsid w:val="00E324F5"/>
    <w:rsid w:val="00E34001"/>
    <w:rsid w:val="00E361A7"/>
    <w:rsid w:val="00E40496"/>
    <w:rsid w:val="00E4278A"/>
    <w:rsid w:val="00E44D24"/>
    <w:rsid w:val="00E455CA"/>
    <w:rsid w:val="00E50641"/>
    <w:rsid w:val="00E51E1B"/>
    <w:rsid w:val="00E53103"/>
    <w:rsid w:val="00E71B75"/>
    <w:rsid w:val="00E73E29"/>
    <w:rsid w:val="00E742D8"/>
    <w:rsid w:val="00E754CC"/>
    <w:rsid w:val="00E75670"/>
    <w:rsid w:val="00E767AC"/>
    <w:rsid w:val="00E776B4"/>
    <w:rsid w:val="00E778FF"/>
    <w:rsid w:val="00E81E6F"/>
    <w:rsid w:val="00E82D05"/>
    <w:rsid w:val="00E84D80"/>
    <w:rsid w:val="00E862D0"/>
    <w:rsid w:val="00E92C2B"/>
    <w:rsid w:val="00E92F4F"/>
    <w:rsid w:val="00E95C71"/>
    <w:rsid w:val="00E967B6"/>
    <w:rsid w:val="00E97BFA"/>
    <w:rsid w:val="00E97F51"/>
    <w:rsid w:val="00EA1D85"/>
    <w:rsid w:val="00EA3B8B"/>
    <w:rsid w:val="00EA6EEA"/>
    <w:rsid w:val="00EA7CE1"/>
    <w:rsid w:val="00EB29D4"/>
    <w:rsid w:val="00EB3F3F"/>
    <w:rsid w:val="00EB46E6"/>
    <w:rsid w:val="00EB5965"/>
    <w:rsid w:val="00EB5E2F"/>
    <w:rsid w:val="00EC0C52"/>
    <w:rsid w:val="00EC5DA7"/>
    <w:rsid w:val="00EC7E44"/>
    <w:rsid w:val="00ED0E22"/>
    <w:rsid w:val="00ED1D12"/>
    <w:rsid w:val="00ED1E15"/>
    <w:rsid w:val="00ED3E1E"/>
    <w:rsid w:val="00ED42B5"/>
    <w:rsid w:val="00ED7EFB"/>
    <w:rsid w:val="00EE13FC"/>
    <w:rsid w:val="00EE193A"/>
    <w:rsid w:val="00EE1DFF"/>
    <w:rsid w:val="00EE251A"/>
    <w:rsid w:val="00EE453A"/>
    <w:rsid w:val="00EE6734"/>
    <w:rsid w:val="00EE7F41"/>
    <w:rsid w:val="00EF38D3"/>
    <w:rsid w:val="00EF3FAE"/>
    <w:rsid w:val="00EF417B"/>
    <w:rsid w:val="00EF510B"/>
    <w:rsid w:val="00EF5502"/>
    <w:rsid w:val="00EF5D98"/>
    <w:rsid w:val="00F013A7"/>
    <w:rsid w:val="00F02536"/>
    <w:rsid w:val="00F02C2D"/>
    <w:rsid w:val="00F0456E"/>
    <w:rsid w:val="00F05576"/>
    <w:rsid w:val="00F14B2C"/>
    <w:rsid w:val="00F15E32"/>
    <w:rsid w:val="00F164C4"/>
    <w:rsid w:val="00F16BAF"/>
    <w:rsid w:val="00F21DD4"/>
    <w:rsid w:val="00F22FFD"/>
    <w:rsid w:val="00F251D6"/>
    <w:rsid w:val="00F2672B"/>
    <w:rsid w:val="00F3329F"/>
    <w:rsid w:val="00F332EC"/>
    <w:rsid w:val="00F33A7E"/>
    <w:rsid w:val="00F34E9D"/>
    <w:rsid w:val="00F418EC"/>
    <w:rsid w:val="00F42E6C"/>
    <w:rsid w:val="00F44170"/>
    <w:rsid w:val="00F44B9E"/>
    <w:rsid w:val="00F45E49"/>
    <w:rsid w:val="00F53419"/>
    <w:rsid w:val="00F543A9"/>
    <w:rsid w:val="00F54DBF"/>
    <w:rsid w:val="00F558F4"/>
    <w:rsid w:val="00F56BAB"/>
    <w:rsid w:val="00F62C6A"/>
    <w:rsid w:val="00F63ACF"/>
    <w:rsid w:val="00F65A85"/>
    <w:rsid w:val="00F66AFD"/>
    <w:rsid w:val="00F70D02"/>
    <w:rsid w:val="00F722D2"/>
    <w:rsid w:val="00F72376"/>
    <w:rsid w:val="00F7390C"/>
    <w:rsid w:val="00F73DD8"/>
    <w:rsid w:val="00F75A1E"/>
    <w:rsid w:val="00F75AF8"/>
    <w:rsid w:val="00F761DB"/>
    <w:rsid w:val="00F77BB6"/>
    <w:rsid w:val="00F8312B"/>
    <w:rsid w:val="00F831D2"/>
    <w:rsid w:val="00F836BC"/>
    <w:rsid w:val="00F83F76"/>
    <w:rsid w:val="00F84D55"/>
    <w:rsid w:val="00F852BA"/>
    <w:rsid w:val="00F86D3B"/>
    <w:rsid w:val="00F872B7"/>
    <w:rsid w:val="00F9393E"/>
    <w:rsid w:val="00F94046"/>
    <w:rsid w:val="00F9450F"/>
    <w:rsid w:val="00F95138"/>
    <w:rsid w:val="00FA19DC"/>
    <w:rsid w:val="00FA2C67"/>
    <w:rsid w:val="00FA4E7F"/>
    <w:rsid w:val="00FA5C53"/>
    <w:rsid w:val="00FA6FD1"/>
    <w:rsid w:val="00FB15A6"/>
    <w:rsid w:val="00FB206E"/>
    <w:rsid w:val="00FB3DB3"/>
    <w:rsid w:val="00FB5C3B"/>
    <w:rsid w:val="00FB7F94"/>
    <w:rsid w:val="00FC09ED"/>
    <w:rsid w:val="00FC2615"/>
    <w:rsid w:val="00FD1694"/>
    <w:rsid w:val="00FD37D3"/>
    <w:rsid w:val="00FD46BA"/>
    <w:rsid w:val="00FD4D5D"/>
    <w:rsid w:val="00FD4D6A"/>
    <w:rsid w:val="00FD5F52"/>
    <w:rsid w:val="00FD625F"/>
    <w:rsid w:val="00FD7D1F"/>
    <w:rsid w:val="00FE7780"/>
    <w:rsid w:val="00FF0348"/>
    <w:rsid w:val="00FF330A"/>
    <w:rsid w:val="00FF52E5"/>
    <w:rsid w:val="00FF7CBD"/>
    <w:rsid w:val="01104AD4"/>
    <w:rsid w:val="031B53D8"/>
    <w:rsid w:val="03641C06"/>
    <w:rsid w:val="07F61C98"/>
    <w:rsid w:val="16DC58FC"/>
    <w:rsid w:val="18241C0F"/>
    <w:rsid w:val="18DA6293"/>
    <w:rsid w:val="1C0144CC"/>
    <w:rsid w:val="1E3C3FC3"/>
    <w:rsid w:val="2EC00D38"/>
    <w:rsid w:val="3F6C296C"/>
    <w:rsid w:val="3FF61B38"/>
    <w:rsid w:val="45CC6FB2"/>
    <w:rsid w:val="4AC220B5"/>
    <w:rsid w:val="4D243087"/>
    <w:rsid w:val="4E965364"/>
    <w:rsid w:val="50F31D26"/>
    <w:rsid w:val="54ED5E05"/>
    <w:rsid w:val="5C2E3FB6"/>
    <w:rsid w:val="63A4216F"/>
    <w:rsid w:val="6D6C0771"/>
    <w:rsid w:val="730834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2" fillcolor="white">
      <v:fill color="white"/>
    </o:shapedefaults>
    <o:shapelayout v:ext="edit">
      <o:idmap v:ext="edit" data="1"/>
      <o:rules v:ext="edit">
        <o:r id="V:Rule12" type="connector" idref="#_x0000_s1099"/>
        <o:r id="V:Rule13" type="connector" idref="#_x0000_s1100"/>
        <o:r id="V:Rule14" type="connector" idref="#_x0000_s1098"/>
        <o:r id="V:Rule15" type="connector" idref="#_x0000_s1194"/>
        <o:r id="V:Rule16" type="connector" idref="#_x0000_s1196"/>
        <o:r id="V:Rule17" type="connector" idref="#_x0000_s1051"/>
        <o:r id="V:Rule18" type="connector" idref="#_x0000_s1200"/>
        <o:r id="V:Rule19" type="connector" idref="#_x0000_s1052"/>
        <o:r id="V:Rule20" type="connector" idref="#_x0000_s1198"/>
        <o:r id="V:Rule21" type="connector" idref="#_x0000_s1202"/>
        <o:r id="V:Rule22" type="connector" idref="#_x0000_s1050"/>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2731"/>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566337"/>
    <w:pPr>
      <w:keepNext/>
      <w:keepLines/>
      <w:spacing w:before="340" w:after="330" w:line="578" w:lineRule="auto"/>
      <w:outlineLvl w:val="0"/>
    </w:pPr>
    <w:rPr>
      <w:b/>
      <w:bCs/>
      <w:kern w:val="44"/>
      <w:sz w:val="44"/>
      <w:szCs w:val="44"/>
    </w:rPr>
  </w:style>
  <w:style w:type="paragraph" w:styleId="3">
    <w:name w:val="heading 3"/>
    <w:basedOn w:val="a"/>
    <w:next w:val="a"/>
    <w:qFormat/>
    <w:rsid w:val="00B85170"/>
    <w:pPr>
      <w:spacing w:line="737" w:lineRule="atLeast"/>
      <w:ind w:firstLine="453"/>
      <w:jc w:val="left"/>
      <w:outlineLvl w:val="2"/>
    </w:pPr>
    <w:rPr>
      <w:b/>
      <w:sz w:val="3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3222">
    <w:name w:val="样式 样式 样式 四号 左侧:  1.53 厘米 + 首行缩进:  2 字符 + 居中 左侧:  2 字符 首行缩进:  2..."/>
    <w:basedOn w:val="1532"/>
    <w:qFormat/>
    <w:rsid w:val="00B85170"/>
    <w:pPr>
      <w:jc w:val="center"/>
    </w:pPr>
  </w:style>
  <w:style w:type="paragraph" w:customStyle="1" w:styleId="1532">
    <w:name w:val="样式 样式 四号 左侧:  1.53 厘米 + 首行缩进:  2 字符"/>
    <w:basedOn w:val="153"/>
    <w:qFormat/>
    <w:rsid w:val="00B85170"/>
    <w:pPr>
      <w:ind w:leftChars="200" w:left="200"/>
    </w:pPr>
    <w:rPr>
      <w:szCs w:val="20"/>
    </w:rPr>
  </w:style>
  <w:style w:type="paragraph" w:customStyle="1" w:styleId="153">
    <w:name w:val="样式 四号 左侧:  1.53 厘米"/>
    <w:basedOn w:val="a"/>
    <w:qFormat/>
    <w:rsid w:val="00B85170"/>
    <w:pPr>
      <w:adjustRightInd w:val="0"/>
    </w:pPr>
    <w:rPr>
      <w:w w:val="90"/>
      <w:sz w:val="28"/>
      <w:szCs w:val="28"/>
    </w:rPr>
  </w:style>
  <w:style w:type="paragraph" w:styleId="a3">
    <w:name w:val="Plain Text"/>
    <w:aliases w:val="普通文字 Char Char,表内文字,普通文字 Char,普通文字 Char Char Char Char Char Char Char Char,普通文字 Char Char Char Char Char Char Char,孙普文字,普通文字,普通文字 Char Char Char Char Char Char,普通文字 Char Char Char Char Char C Char Char,正,纯文本 Char Char,普通文字 Char Char Char,文"/>
    <w:basedOn w:val="a"/>
    <w:link w:val="Char"/>
    <w:qFormat/>
    <w:rsid w:val="00B85170"/>
    <w:rPr>
      <w:rFonts w:ascii="宋体" w:hAnsi="Courier New"/>
    </w:rPr>
  </w:style>
  <w:style w:type="paragraph" w:styleId="a4">
    <w:name w:val="footer"/>
    <w:basedOn w:val="a"/>
    <w:link w:val="Char0"/>
    <w:uiPriority w:val="99"/>
    <w:qFormat/>
    <w:rsid w:val="00B85170"/>
    <w:pPr>
      <w:tabs>
        <w:tab w:val="center" w:pos="4153"/>
        <w:tab w:val="right" w:pos="8306"/>
      </w:tabs>
      <w:snapToGrid w:val="0"/>
      <w:jc w:val="left"/>
    </w:pPr>
    <w:rPr>
      <w:sz w:val="18"/>
    </w:rPr>
  </w:style>
  <w:style w:type="paragraph" w:styleId="a5">
    <w:name w:val="header"/>
    <w:basedOn w:val="a"/>
    <w:link w:val="Char1"/>
    <w:uiPriority w:val="99"/>
    <w:qFormat/>
    <w:rsid w:val="00B8517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59"/>
    <w:qFormat/>
    <w:rsid w:val="00B851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6">
    <w:name w:val="06院内正文"/>
    <w:basedOn w:val="a"/>
    <w:qFormat/>
    <w:rsid w:val="00B85170"/>
    <w:pPr>
      <w:spacing w:line="324" w:lineRule="auto"/>
      <w:ind w:firstLineChars="200" w:firstLine="560"/>
    </w:pPr>
    <w:rPr>
      <w:rFonts w:ascii="宋体" w:hAnsi="宋体" w:cs="宋体"/>
      <w:sz w:val="28"/>
      <w:szCs w:val="36"/>
    </w:rPr>
  </w:style>
  <w:style w:type="paragraph" w:customStyle="1" w:styleId="11">
    <w:name w:val="正文11"/>
    <w:basedOn w:val="a"/>
    <w:qFormat/>
    <w:rsid w:val="00B85170"/>
    <w:pPr>
      <w:adjustRightInd w:val="0"/>
      <w:snapToGrid w:val="0"/>
      <w:spacing w:line="360" w:lineRule="auto"/>
      <w:ind w:firstLine="539"/>
    </w:pPr>
    <w:rPr>
      <w:rFonts w:eastAsia="仿宋_GB2312"/>
      <w:sz w:val="24"/>
    </w:rPr>
  </w:style>
  <w:style w:type="paragraph" w:customStyle="1" w:styleId="001">
    <w:name w:val="正文001"/>
    <w:basedOn w:val="a"/>
    <w:qFormat/>
    <w:rsid w:val="00B85170"/>
    <w:pPr>
      <w:spacing w:before="60" w:line="460" w:lineRule="exact"/>
      <w:ind w:firstLine="482"/>
    </w:pPr>
    <w:rPr>
      <w:sz w:val="24"/>
    </w:rPr>
  </w:style>
  <w:style w:type="paragraph" w:styleId="a7">
    <w:name w:val="Balloon Text"/>
    <w:basedOn w:val="a"/>
    <w:link w:val="Char2"/>
    <w:rsid w:val="000B1DB8"/>
    <w:rPr>
      <w:sz w:val="18"/>
      <w:szCs w:val="18"/>
    </w:rPr>
  </w:style>
  <w:style w:type="character" w:customStyle="1" w:styleId="Char2">
    <w:name w:val="批注框文本 Char"/>
    <w:basedOn w:val="a0"/>
    <w:link w:val="a7"/>
    <w:rsid w:val="000B1DB8"/>
    <w:rPr>
      <w:rFonts w:asciiTheme="minorHAnsi" w:eastAsiaTheme="minorEastAsia" w:hAnsiTheme="minorHAnsi" w:cstheme="minorBidi"/>
      <w:kern w:val="2"/>
      <w:sz w:val="18"/>
      <w:szCs w:val="18"/>
    </w:rPr>
  </w:style>
  <w:style w:type="character" w:styleId="a8">
    <w:name w:val="annotation reference"/>
    <w:basedOn w:val="a0"/>
    <w:rsid w:val="00C545B9"/>
    <w:rPr>
      <w:sz w:val="21"/>
      <w:szCs w:val="21"/>
    </w:rPr>
  </w:style>
  <w:style w:type="paragraph" w:styleId="a9">
    <w:name w:val="annotation text"/>
    <w:basedOn w:val="a"/>
    <w:link w:val="Char3"/>
    <w:rsid w:val="00C545B9"/>
    <w:pPr>
      <w:jc w:val="left"/>
    </w:pPr>
  </w:style>
  <w:style w:type="character" w:customStyle="1" w:styleId="Char3">
    <w:name w:val="批注文字 Char"/>
    <w:basedOn w:val="a0"/>
    <w:link w:val="a9"/>
    <w:rsid w:val="00C545B9"/>
    <w:rPr>
      <w:rFonts w:asciiTheme="minorHAnsi" w:eastAsiaTheme="minorEastAsia" w:hAnsiTheme="minorHAnsi" w:cstheme="minorBidi"/>
      <w:kern w:val="2"/>
      <w:sz w:val="21"/>
      <w:szCs w:val="24"/>
    </w:rPr>
  </w:style>
  <w:style w:type="paragraph" w:styleId="aa">
    <w:name w:val="annotation subject"/>
    <w:basedOn w:val="a9"/>
    <w:next w:val="a9"/>
    <w:link w:val="Char4"/>
    <w:rsid w:val="00C545B9"/>
    <w:rPr>
      <w:b/>
      <w:bCs/>
    </w:rPr>
  </w:style>
  <w:style w:type="character" w:customStyle="1" w:styleId="Char4">
    <w:name w:val="批注主题 Char"/>
    <w:basedOn w:val="Char3"/>
    <w:link w:val="aa"/>
    <w:rsid w:val="00C545B9"/>
    <w:rPr>
      <w:b/>
      <w:bCs/>
    </w:rPr>
  </w:style>
  <w:style w:type="character" w:customStyle="1" w:styleId="ab">
    <w:name w:val="链接"/>
    <w:basedOn w:val="a0"/>
    <w:rsid w:val="004C3285"/>
    <w:rPr>
      <w:rFonts w:ascii="Times New Roman" w:eastAsia="宋体"/>
      <w:b w:val="0"/>
      <w:i w:val="0"/>
      <w:strike w:val="0"/>
      <w:dstrike w:val="0"/>
      <w:color w:val="0000FF"/>
      <w:spacing w:val="0"/>
      <w:w w:val="100"/>
      <w:sz w:val="21"/>
      <w:u w:val="single" w:color="0000FF"/>
      <w:vertAlign w:val="baseline"/>
      <w:lang w:val="en-US" w:eastAsia="zh-CN"/>
    </w:rPr>
  </w:style>
  <w:style w:type="character" w:customStyle="1" w:styleId="Char0">
    <w:name w:val="页脚 Char"/>
    <w:basedOn w:val="a0"/>
    <w:link w:val="a4"/>
    <w:uiPriority w:val="99"/>
    <w:rsid w:val="00DB574B"/>
    <w:rPr>
      <w:rFonts w:asciiTheme="minorHAnsi" w:eastAsiaTheme="minorEastAsia" w:hAnsiTheme="minorHAnsi" w:cstheme="minorBidi"/>
      <w:kern w:val="2"/>
      <w:sz w:val="18"/>
      <w:szCs w:val="24"/>
    </w:rPr>
  </w:style>
  <w:style w:type="character" w:customStyle="1" w:styleId="Char1">
    <w:name w:val="页眉 Char"/>
    <w:basedOn w:val="a0"/>
    <w:link w:val="a5"/>
    <w:uiPriority w:val="99"/>
    <w:rsid w:val="00DB574B"/>
    <w:rPr>
      <w:rFonts w:asciiTheme="minorHAnsi" w:eastAsiaTheme="minorEastAsia" w:hAnsiTheme="minorHAnsi" w:cstheme="minorBidi"/>
      <w:kern w:val="2"/>
      <w:sz w:val="18"/>
      <w:szCs w:val="24"/>
    </w:rPr>
  </w:style>
  <w:style w:type="character" w:customStyle="1" w:styleId="1Char">
    <w:name w:val="标题 1 Char"/>
    <w:basedOn w:val="a0"/>
    <w:link w:val="1"/>
    <w:rsid w:val="00566337"/>
    <w:rPr>
      <w:rFonts w:asciiTheme="minorHAnsi" w:eastAsiaTheme="minorEastAsia" w:hAnsiTheme="minorHAnsi" w:cstheme="minorBidi"/>
      <w:b/>
      <w:bCs/>
      <w:kern w:val="44"/>
      <w:sz w:val="44"/>
      <w:szCs w:val="44"/>
    </w:rPr>
  </w:style>
  <w:style w:type="paragraph" w:styleId="ac">
    <w:name w:val="No Spacing"/>
    <w:uiPriority w:val="1"/>
    <w:qFormat/>
    <w:rsid w:val="00451ED4"/>
    <w:pPr>
      <w:widowControl w:val="0"/>
      <w:jc w:val="both"/>
    </w:pPr>
    <w:rPr>
      <w:kern w:val="2"/>
      <w:sz w:val="21"/>
      <w:szCs w:val="24"/>
    </w:rPr>
  </w:style>
  <w:style w:type="character" w:customStyle="1" w:styleId="Char">
    <w:name w:val="纯文本 Char"/>
    <w:aliases w:val="普通文字 Char Char Char1,表内文字 Char,普通文字 Char Char1,普通文字 Char Char Char Char Char Char Char Char Char,普通文字 Char Char Char Char Char Char Char Char1,孙普文字 Char,普通文字 Char1,普通文字 Char Char Char Char Char Char Char1,正 Char,纯文本 Char Char Char,文 Char"/>
    <w:basedOn w:val="a0"/>
    <w:link w:val="a3"/>
    <w:locked/>
    <w:rsid w:val="00711666"/>
    <w:rPr>
      <w:rFonts w:ascii="宋体" w:eastAsiaTheme="minorEastAsia" w:hAnsi="Courier New"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22630160">
      <w:bodyDiv w:val="1"/>
      <w:marLeft w:val="0"/>
      <w:marRight w:val="0"/>
      <w:marTop w:val="0"/>
      <w:marBottom w:val="0"/>
      <w:divBdr>
        <w:top w:val="none" w:sz="0" w:space="0" w:color="auto"/>
        <w:left w:val="none" w:sz="0" w:space="0" w:color="auto"/>
        <w:bottom w:val="none" w:sz="0" w:space="0" w:color="auto"/>
        <w:right w:val="none" w:sz="0" w:space="0" w:color="auto"/>
      </w:divBdr>
    </w:div>
    <w:div w:id="40136296">
      <w:bodyDiv w:val="1"/>
      <w:marLeft w:val="0"/>
      <w:marRight w:val="0"/>
      <w:marTop w:val="0"/>
      <w:marBottom w:val="0"/>
      <w:divBdr>
        <w:top w:val="none" w:sz="0" w:space="0" w:color="auto"/>
        <w:left w:val="none" w:sz="0" w:space="0" w:color="auto"/>
        <w:bottom w:val="none" w:sz="0" w:space="0" w:color="auto"/>
        <w:right w:val="none" w:sz="0" w:space="0" w:color="auto"/>
      </w:divBdr>
    </w:div>
    <w:div w:id="40985955">
      <w:bodyDiv w:val="1"/>
      <w:marLeft w:val="0"/>
      <w:marRight w:val="0"/>
      <w:marTop w:val="0"/>
      <w:marBottom w:val="0"/>
      <w:divBdr>
        <w:top w:val="none" w:sz="0" w:space="0" w:color="auto"/>
        <w:left w:val="none" w:sz="0" w:space="0" w:color="auto"/>
        <w:bottom w:val="none" w:sz="0" w:space="0" w:color="auto"/>
        <w:right w:val="none" w:sz="0" w:space="0" w:color="auto"/>
      </w:divBdr>
    </w:div>
    <w:div w:id="104621168">
      <w:bodyDiv w:val="1"/>
      <w:marLeft w:val="0"/>
      <w:marRight w:val="0"/>
      <w:marTop w:val="0"/>
      <w:marBottom w:val="0"/>
      <w:divBdr>
        <w:top w:val="none" w:sz="0" w:space="0" w:color="auto"/>
        <w:left w:val="none" w:sz="0" w:space="0" w:color="auto"/>
        <w:bottom w:val="none" w:sz="0" w:space="0" w:color="auto"/>
        <w:right w:val="none" w:sz="0" w:space="0" w:color="auto"/>
      </w:divBdr>
      <w:divsChild>
        <w:div w:id="1829400704">
          <w:marLeft w:val="0"/>
          <w:marRight w:val="0"/>
          <w:marTop w:val="0"/>
          <w:marBottom w:val="0"/>
          <w:divBdr>
            <w:top w:val="none" w:sz="0" w:space="0" w:color="auto"/>
            <w:left w:val="none" w:sz="0" w:space="0" w:color="auto"/>
            <w:bottom w:val="none" w:sz="0" w:space="0" w:color="auto"/>
            <w:right w:val="none" w:sz="0" w:space="0" w:color="auto"/>
          </w:divBdr>
        </w:div>
      </w:divsChild>
    </w:div>
    <w:div w:id="127284371">
      <w:bodyDiv w:val="1"/>
      <w:marLeft w:val="0"/>
      <w:marRight w:val="0"/>
      <w:marTop w:val="0"/>
      <w:marBottom w:val="0"/>
      <w:divBdr>
        <w:top w:val="none" w:sz="0" w:space="0" w:color="auto"/>
        <w:left w:val="none" w:sz="0" w:space="0" w:color="auto"/>
        <w:bottom w:val="none" w:sz="0" w:space="0" w:color="auto"/>
        <w:right w:val="none" w:sz="0" w:space="0" w:color="auto"/>
      </w:divBdr>
    </w:div>
    <w:div w:id="133109037">
      <w:bodyDiv w:val="1"/>
      <w:marLeft w:val="0"/>
      <w:marRight w:val="0"/>
      <w:marTop w:val="0"/>
      <w:marBottom w:val="0"/>
      <w:divBdr>
        <w:top w:val="none" w:sz="0" w:space="0" w:color="auto"/>
        <w:left w:val="none" w:sz="0" w:space="0" w:color="auto"/>
        <w:bottom w:val="none" w:sz="0" w:space="0" w:color="auto"/>
        <w:right w:val="none" w:sz="0" w:space="0" w:color="auto"/>
      </w:divBdr>
    </w:div>
    <w:div w:id="142628457">
      <w:bodyDiv w:val="1"/>
      <w:marLeft w:val="0"/>
      <w:marRight w:val="0"/>
      <w:marTop w:val="0"/>
      <w:marBottom w:val="0"/>
      <w:divBdr>
        <w:top w:val="none" w:sz="0" w:space="0" w:color="auto"/>
        <w:left w:val="none" w:sz="0" w:space="0" w:color="auto"/>
        <w:bottom w:val="none" w:sz="0" w:space="0" w:color="auto"/>
        <w:right w:val="none" w:sz="0" w:space="0" w:color="auto"/>
      </w:divBdr>
    </w:div>
    <w:div w:id="149105698">
      <w:bodyDiv w:val="1"/>
      <w:marLeft w:val="0"/>
      <w:marRight w:val="0"/>
      <w:marTop w:val="0"/>
      <w:marBottom w:val="0"/>
      <w:divBdr>
        <w:top w:val="none" w:sz="0" w:space="0" w:color="auto"/>
        <w:left w:val="none" w:sz="0" w:space="0" w:color="auto"/>
        <w:bottom w:val="none" w:sz="0" w:space="0" w:color="auto"/>
        <w:right w:val="none" w:sz="0" w:space="0" w:color="auto"/>
      </w:divBdr>
    </w:div>
    <w:div w:id="229966734">
      <w:bodyDiv w:val="1"/>
      <w:marLeft w:val="0"/>
      <w:marRight w:val="0"/>
      <w:marTop w:val="0"/>
      <w:marBottom w:val="0"/>
      <w:divBdr>
        <w:top w:val="none" w:sz="0" w:space="0" w:color="auto"/>
        <w:left w:val="none" w:sz="0" w:space="0" w:color="auto"/>
        <w:bottom w:val="none" w:sz="0" w:space="0" w:color="auto"/>
        <w:right w:val="none" w:sz="0" w:space="0" w:color="auto"/>
      </w:divBdr>
    </w:div>
    <w:div w:id="233590391">
      <w:bodyDiv w:val="1"/>
      <w:marLeft w:val="0"/>
      <w:marRight w:val="0"/>
      <w:marTop w:val="0"/>
      <w:marBottom w:val="0"/>
      <w:divBdr>
        <w:top w:val="none" w:sz="0" w:space="0" w:color="auto"/>
        <w:left w:val="none" w:sz="0" w:space="0" w:color="auto"/>
        <w:bottom w:val="none" w:sz="0" w:space="0" w:color="auto"/>
        <w:right w:val="none" w:sz="0" w:space="0" w:color="auto"/>
      </w:divBdr>
    </w:div>
    <w:div w:id="257713410">
      <w:bodyDiv w:val="1"/>
      <w:marLeft w:val="0"/>
      <w:marRight w:val="0"/>
      <w:marTop w:val="0"/>
      <w:marBottom w:val="0"/>
      <w:divBdr>
        <w:top w:val="none" w:sz="0" w:space="0" w:color="auto"/>
        <w:left w:val="none" w:sz="0" w:space="0" w:color="auto"/>
        <w:bottom w:val="none" w:sz="0" w:space="0" w:color="auto"/>
        <w:right w:val="none" w:sz="0" w:space="0" w:color="auto"/>
      </w:divBdr>
    </w:div>
    <w:div w:id="283266759">
      <w:bodyDiv w:val="1"/>
      <w:marLeft w:val="0"/>
      <w:marRight w:val="0"/>
      <w:marTop w:val="0"/>
      <w:marBottom w:val="0"/>
      <w:divBdr>
        <w:top w:val="none" w:sz="0" w:space="0" w:color="auto"/>
        <w:left w:val="none" w:sz="0" w:space="0" w:color="auto"/>
        <w:bottom w:val="none" w:sz="0" w:space="0" w:color="auto"/>
        <w:right w:val="none" w:sz="0" w:space="0" w:color="auto"/>
      </w:divBdr>
    </w:div>
    <w:div w:id="310060491">
      <w:bodyDiv w:val="1"/>
      <w:marLeft w:val="0"/>
      <w:marRight w:val="0"/>
      <w:marTop w:val="0"/>
      <w:marBottom w:val="0"/>
      <w:divBdr>
        <w:top w:val="none" w:sz="0" w:space="0" w:color="auto"/>
        <w:left w:val="none" w:sz="0" w:space="0" w:color="auto"/>
        <w:bottom w:val="none" w:sz="0" w:space="0" w:color="auto"/>
        <w:right w:val="none" w:sz="0" w:space="0" w:color="auto"/>
      </w:divBdr>
    </w:div>
    <w:div w:id="343212943">
      <w:bodyDiv w:val="1"/>
      <w:marLeft w:val="0"/>
      <w:marRight w:val="0"/>
      <w:marTop w:val="0"/>
      <w:marBottom w:val="0"/>
      <w:divBdr>
        <w:top w:val="none" w:sz="0" w:space="0" w:color="auto"/>
        <w:left w:val="none" w:sz="0" w:space="0" w:color="auto"/>
        <w:bottom w:val="none" w:sz="0" w:space="0" w:color="auto"/>
        <w:right w:val="none" w:sz="0" w:space="0" w:color="auto"/>
      </w:divBdr>
    </w:div>
    <w:div w:id="361827894">
      <w:bodyDiv w:val="1"/>
      <w:marLeft w:val="0"/>
      <w:marRight w:val="0"/>
      <w:marTop w:val="0"/>
      <w:marBottom w:val="0"/>
      <w:divBdr>
        <w:top w:val="none" w:sz="0" w:space="0" w:color="auto"/>
        <w:left w:val="none" w:sz="0" w:space="0" w:color="auto"/>
        <w:bottom w:val="none" w:sz="0" w:space="0" w:color="auto"/>
        <w:right w:val="none" w:sz="0" w:space="0" w:color="auto"/>
      </w:divBdr>
    </w:div>
    <w:div w:id="555817262">
      <w:bodyDiv w:val="1"/>
      <w:marLeft w:val="0"/>
      <w:marRight w:val="0"/>
      <w:marTop w:val="0"/>
      <w:marBottom w:val="0"/>
      <w:divBdr>
        <w:top w:val="none" w:sz="0" w:space="0" w:color="auto"/>
        <w:left w:val="none" w:sz="0" w:space="0" w:color="auto"/>
        <w:bottom w:val="none" w:sz="0" w:space="0" w:color="auto"/>
        <w:right w:val="none" w:sz="0" w:space="0" w:color="auto"/>
      </w:divBdr>
    </w:div>
    <w:div w:id="613052374">
      <w:bodyDiv w:val="1"/>
      <w:marLeft w:val="0"/>
      <w:marRight w:val="0"/>
      <w:marTop w:val="0"/>
      <w:marBottom w:val="0"/>
      <w:divBdr>
        <w:top w:val="none" w:sz="0" w:space="0" w:color="auto"/>
        <w:left w:val="none" w:sz="0" w:space="0" w:color="auto"/>
        <w:bottom w:val="none" w:sz="0" w:space="0" w:color="auto"/>
        <w:right w:val="none" w:sz="0" w:space="0" w:color="auto"/>
      </w:divBdr>
    </w:div>
    <w:div w:id="633944655">
      <w:bodyDiv w:val="1"/>
      <w:marLeft w:val="0"/>
      <w:marRight w:val="0"/>
      <w:marTop w:val="0"/>
      <w:marBottom w:val="0"/>
      <w:divBdr>
        <w:top w:val="none" w:sz="0" w:space="0" w:color="auto"/>
        <w:left w:val="none" w:sz="0" w:space="0" w:color="auto"/>
        <w:bottom w:val="none" w:sz="0" w:space="0" w:color="auto"/>
        <w:right w:val="none" w:sz="0" w:space="0" w:color="auto"/>
      </w:divBdr>
    </w:div>
    <w:div w:id="660160251">
      <w:bodyDiv w:val="1"/>
      <w:marLeft w:val="0"/>
      <w:marRight w:val="0"/>
      <w:marTop w:val="0"/>
      <w:marBottom w:val="0"/>
      <w:divBdr>
        <w:top w:val="none" w:sz="0" w:space="0" w:color="auto"/>
        <w:left w:val="none" w:sz="0" w:space="0" w:color="auto"/>
        <w:bottom w:val="none" w:sz="0" w:space="0" w:color="auto"/>
        <w:right w:val="none" w:sz="0" w:space="0" w:color="auto"/>
      </w:divBdr>
    </w:div>
    <w:div w:id="706637531">
      <w:bodyDiv w:val="1"/>
      <w:marLeft w:val="0"/>
      <w:marRight w:val="0"/>
      <w:marTop w:val="0"/>
      <w:marBottom w:val="0"/>
      <w:divBdr>
        <w:top w:val="none" w:sz="0" w:space="0" w:color="auto"/>
        <w:left w:val="none" w:sz="0" w:space="0" w:color="auto"/>
        <w:bottom w:val="none" w:sz="0" w:space="0" w:color="auto"/>
        <w:right w:val="none" w:sz="0" w:space="0" w:color="auto"/>
      </w:divBdr>
    </w:div>
    <w:div w:id="801729846">
      <w:bodyDiv w:val="1"/>
      <w:marLeft w:val="0"/>
      <w:marRight w:val="0"/>
      <w:marTop w:val="0"/>
      <w:marBottom w:val="0"/>
      <w:divBdr>
        <w:top w:val="none" w:sz="0" w:space="0" w:color="auto"/>
        <w:left w:val="none" w:sz="0" w:space="0" w:color="auto"/>
        <w:bottom w:val="none" w:sz="0" w:space="0" w:color="auto"/>
        <w:right w:val="none" w:sz="0" w:space="0" w:color="auto"/>
      </w:divBdr>
    </w:div>
    <w:div w:id="817579191">
      <w:bodyDiv w:val="1"/>
      <w:marLeft w:val="0"/>
      <w:marRight w:val="0"/>
      <w:marTop w:val="0"/>
      <w:marBottom w:val="0"/>
      <w:divBdr>
        <w:top w:val="none" w:sz="0" w:space="0" w:color="auto"/>
        <w:left w:val="none" w:sz="0" w:space="0" w:color="auto"/>
        <w:bottom w:val="none" w:sz="0" w:space="0" w:color="auto"/>
        <w:right w:val="none" w:sz="0" w:space="0" w:color="auto"/>
      </w:divBdr>
    </w:div>
    <w:div w:id="842281688">
      <w:bodyDiv w:val="1"/>
      <w:marLeft w:val="0"/>
      <w:marRight w:val="0"/>
      <w:marTop w:val="0"/>
      <w:marBottom w:val="0"/>
      <w:divBdr>
        <w:top w:val="none" w:sz="0" w:space="0" w:color="auto"/>
        <w:left w:val="none" w:sz="0" w:space="0" w:color="auto"/>
        <w:bottom w:val="none" w:sz="0" w:space="0" w:color="auto"/>
        <w:right w:val="none" w:sz="0" w:space="0" w:color="auto"/>
      </w:divBdr>
    </w:div>
    <w:div w:id="871578759">
      <w:bodyDiv w:val="1"/>
      <w:marLeft w:val="0"/>
      <w:marRight w:val="0"/>
      <w:marTop w:val="0"/>
      <w:marBottom w:val="0"/>
      <w:divBdr>
        <w:top w:val="none" w:sz="0" w:space="0" w:color="auto"/>
        <w:left w:val="none" w:sz="0" w:space="0" w:color="auto"/>
        <w:bottom w:val="none" w:sz="0" w:space="0" w:color="auto"/>
        <w:right w:val="none" w:sz="0" w:space="0" w:color="auto"/>
      </w:divBdr>
    </w:div>
    <w:div w:id="873269619">
      <w:bodyDiv w:val="1"/>
      <w:marLeft w:val="0"/>
      <w:marRight w:val="0"/>
      <w:marTop w:val="0"/>
      <w:marBottom w:val="0"/>
      <w:divBdr>
        <w:top w:val="none" w:sz="0" w:space="0" w:color="auto"/>
        <w:left w:val="none" w:sz="0" w:space="0" w:color="auto"/>
        <w:bottom w:val="none" w:sz="0" w:space="0" w:color="auto"/>
        <w:right w:val="none" w:sz="0" w:space="0" w:color="auto"/>
      </w:divBdr>
    </w:div>
    <w:div w:id="906918536">
      <w:bodyDiv w:val="1"/>
      <w:marLeft w:val="0"/>
      <w:marRight w:val="0"/>
      <w:marTop w:val="0"/>
      <w:marBottom w:val="0"/>
      <w:divBdr>
        <w:top w:val="none" w:sz="0" w:space="0" w:color="auto"/>
        <w:left w:val="none" w:sz="0" w:space="0" w:color="auto"/>
        <w:bottom w:val="none" w:sz="0" w:space="0" w:color="auto"/>
        <w:right w:val="none" w:sz="0" w:space="0" w:color="auto"/>
      </w:divBdr>
    </w:div>
    <w:div w:id="975063920">
      <w:bodyDiv w:val="1"/>
      <w:marLeft w:val="0"/>
      <w:marRight w:val="0"/>
      <w:marTop w:val="0"/>
      <w:marBottom w:val="0"/>
      <w:divBdr>
        <w:top w:val="none" w:sz="0" w:space="0" w:color="auto"/>
        <w:left w:val="none" w:sz="0" w:space="0" w:color="auto"/>
        <w:bottom w:val="none" w:sz="0" w:space="0" w:color="auto"/>
        <w:right w:val="none" w:sz="0" w:space="0" w:color="auto"/>
      </w:divBdr>
    </w:div>
    <w:div w:id="1019892423">
      <w:bodyDiv w:val="1"/>
      <w:marLeft w:val="0"/>
      <w:marRight w:val="0"/>
      <w:marTop w:val="0"/>
      <w:marBottom w:val="0"/>
      <w:divBdr>
        <w:top w:val="none" w:sz="0" w:space="0" w:color="auto"/>
        <w:left w:val="none" w:sz="0" w:space="0" w:color="auto"/>
        <w:bottom w:val="none" w:sz="0" w:space="0" w:color="auto"/>
        <w:right w:val="none" w:sz="0" w:space="0" w:color="auto"/>
      </w:divBdr>
    </w:div>
    <w:div w:id="1071317100">
      <w:bodyDiv w:val="1"/>
      <w:marLeft w:val="0"/>
      <w:marRight w:val="0"/>
      <w:marTop w:val="0"/>
      <w:marBottom w:val="0"/>
      <w:divBdr>
        <w:top w:val="none" w:sz="0" w:space="0" w:color="auto"/>
        <w:left w:val="none" w:sz="0" w:space="0" w:color="auto"/>
        <w:bottom w:val="none" w:sz="0" w:space="0" w:color="auto"/>
        <w:right w:val="none" w:sz="0" w:space="0" w:color="auto"/>
      </w:divBdr>
    </w:div>
    <w:div w:id="1081367027">
      <w:bodyDiv w:val="1"/>
      <w:marLeft w:val="0"/>
      <w:marRight w:val="0"/>
      <w:marTop w:val="0"/>
      <w:marBottom w:val="0"/>
      <w:divBdr>
        <w:top w:val="none" w:sz="0" w:space="0" w:color="auto"/>
        <w:left w:val="none" w:sz="0" w:space="0" w:color="auto"/>
        <w:bottom w:val="none" w:sz="0" w:space="0" w:color="auto"/>
        <w:right w:val="none" w:sz="0" w:space="0" w:color="auto"/>
      </w:divBdr>
    </w:div>
    <w:div w:id="1121457397">
      <w:bodyDiv w:val="1"/>
      <w:marLeft w:val="0"/>
      <w:marRight w:val="0"/>
      <w:marTop w:val="0"/>
      <w:marBottom w:val="0"/>
      <w:divBdr>
        <w:top w:val="none" w:sz="0" w:space="0" w:color="auto"/>
        <w:left w:val="none" w:sz="0" w:space="0" w:color="auto"/>
        <w:bottom w:val="none" w:sz="0" w:space="0" w:color="auto"/>
        <w:right w:val="none" w:sz="0" w:space="0" w:color="auto"/>
      </w:divBdr>
    </w:div>
    <w:div w:id="1141192653">
      <w:bodyDiv w:val="1"/>
      <w:marLeft w:val="0"/>
      <w:marRight w:val="0"/>
      <w:marTop w:val="0"/>
      <w:marBottom w:val="0"/>
      <w:divBdr>
        <w:top w:val="none" w:sz="0" w:space="0" w:color="auto"/>
        <w:left w:val="none" w:sz="0" w:space="0" w:color="auto"/>
        <w:bottom w:val="none" w:sz="0" w:space="0" w:color="auto"/>
        <w:right w:val="none" w:sz="0" w:space="0" w:color="auto"/>
      </w:divBdr>
    </w:div>
    <w:div w:id="1250695964">
      <w:bodyDiv w:val="1"/>
      <w:marLeft w:val="0"/>
      <w:marRight w:val="0"/>
      <w:marTop w:val="0"/>
      <w:marBottom w:val="0"/>
      <w:divBdr>
        <w:top w:val="none" w:sz="0" w:space="0" w:color="auto"/>
        <w:left w:val="none" w:sz="0" w:space="0" w:color="auto"/>
        <w:bottom w:val="none" w:sz="0" w:space="0" w:color="auto"/>
        <w:right w:val="none" w:sz="0" w:space="0" w:color="auto"/>
      </w:divBdr>
    </w:div>
    <w:div w:id="1329097842">
      <w:bodyDiv w:val="1"/>
      <w:marLeft w:val="0"/>
      <w:marRight w:val="0"/>
      <w:marTop w:val="0"/>
      <w:marBottom w:val="0"/>
      <w:divBdr>
        <w:top w:val="none" w:sz="0" w:space="0" w:color="auto"/>
        <w:left w:val="none" w:sz="0" w:space="0" w:color="auto"/>
        <w:bottom w:val="none" w:sz="0" w:space="0" w:color="auto"/>
        <w:right w:val="none" w:sz="0" w:space="0" w:color="auto"/>
      </w:divBdr>
    </w:div>
    <w:div w:id="1333994793">
      <w:bodyDiv w:val="1"/>
      <w:marLeft w:val="0"/>
      <w:marRight w:val="0"/>
      <w:marTop w:val="0"/>
      <w:marBottom w:val="0"/>
      <w:divBdr>
        <w:top w:val="none" w:sz="0" w:space="0" w:color="auto"/>
        <w:left w:val="none" w:sz="0" w:space="0" w:color="auto"/>
        <w:bottom w:val="none" w:sz="0" w:space="0" w:color="auto"/>
        <w:right w:val="none" w:sz="0" w:space="0" w:color="auto"/>
      </w:divBdr>
    </w:div>
    <w:div w:id="1397555287">
      <w:bodyDiv w:val="1"/>
      <w:marLeft w:val="0"/>
      <w:marRight w:val="0"/>
      <w:marTop w:val="0"/>
      <w:marBottom w:val="0"/>
      <w:divBdr>
        <w:top w:val="none" w:sz="0" w:space="0" w:color="auto"/>
        <w:left w:val="none" w:sz="0" w:space="0" w:color="auto"/>
        <w:bottom w:val="none" w:sz="0" w:space="0" w:color="auto"/>
        <w:right w:val="none" w:sz="0" w:space="0" w:color="auto"/>
      </w:divBdr>
    </w:div>
    <w:div w:id="1410467147">
      <w:bodyDiv w:val="1"/>
      <w:marLeft w:val="0"/>
      <w:marRight w:val="0"/>
      <w:marTop w:val="0"/>
      <w:marBottom w:val="0"/>
      <w:divBdr>
        <w:top w:val="none" w:sz="0" w:space="0" w:color="auto"/>
        <w:left w:val="none" w:sz="0" w:space="0" w:color="auto"/>
        <w:bottom w:val="none" w:sz="0" w:space="0" w:color="auto"/>
        <w:right w:val="none" w:sz="0" w:space="0" w:color="auto"/>
      </w:divBdr>
    </w:div>
    <w:div w:id="1413118545">
      <w:bodyDiv w:val="1"/>
      <w:marLeft w:val="0"/>
      <w:marRight w:val="0"/>
      <w:marTop w:val="0"/>
      <w:marBottom w:val="0"/>
      <w:divBdr>
        <w:top w:val="none" w:sz="0" w:space="0" w:color="auto"/>
        <w:left w:val="none" w:sz="0" w:space="0" w:color="auto"/>
        <w:bottom w:val="none" w:sz="0" w:space="0" w:color="auto"/>
        <w:right w:val="none" w:sz="0" w:space="0" w:color="auto"/>
      </w:divBdr>
    </w:div>
    <w:div w:id="1451433671">
      <w:bodyDiv w:val="1"/>
      <w:marLeft w:val="0"/>
      <w:marRight w:val="0"/>
      <w:marTop w:val="0"/>
      <w:marBottom w:val="0"/>
      <w:divBdr>
        <w:top w:val="none" w:sz="0" w:space="0" w:color="auto"/>
        <w:left w:val="none" w:sz="0" w:space="0" w:color="auto"/>
        <w:bottom w:val="none" w:sz="0" w:space="0" w:color="auto"/>
        <w:right w:val="none" w:sz="0" w:space="0" w:color="auto"/>
      </w:divBdr>
    </w:div>
    <w:div w:id="1453867983">
      <w:bodyDiv w:val="1"/>
      <w:marLeft w:val="0"/>
      <w:marRight w:val="0"/>
      <w:marTop w:val="0"/>
      <w:marBottom w:val="0"/>
      <w:divBdr>
        <w:top w:val="none" w:sz="0" w:space="0" w:color="auto"/>
        <w:left w:val="none" w:sz="0" w:space="0" w:color="auto"/>
        <w:bottom w:val="none" w:sz="0" w:space="0" w:color="auto"/>
        <w:right w:val="none" w:sz="0" w:space="0" w:color="auto"/>
      </w:divBdr>
    </w:div>
    <w:div w:id="1484815622">
      <w:bodyDiv w:val="1"/>
      <w:marLeft w:val="0"/>
      <w:marRight w:val="0"/>
      <w:marTop w:val="0"/>
      <w:marBottom w:val="0"/>
      <w:divBdr>
        <w:top w:val="none" w:sz="0" w:space="0" w:color="auto"/>
        <w:left w:val="none" w:sz="0" w:space="0" w:color="auto"/>
        <w:bottom w:val="none" w:sz="0" w:space="0" w:color="auto"/>
        <w:right w:val="none" w:sz="0" w:space="0" w:color="auto"/>
      </w:divBdr>
    </w:div>
    <w:div w:id="1505431933">
      <w:bodyDiv w:val="1"/>
      <w:marLeft w:val="0"/>
      <w:marRight w:val="0"/>
      <w:marTop w:val="0"/>
      <w:marBottom w:val="0"/>
      <w:divBdr>
        <w:top w:val="none" w:sz="0" w:space="0" w:color="auto"/>
        <w:left w:val="none" w:sz="0" w:space="0" w:color="auto"/>
        <w:bottom w:val="none" w:sz="0" w:space="0" w:color="auto"/>
        <w:right w:val="none" w:sz="0" w:space="0" w:color="auto"/>
      </w:divBdr>
    </w:div>
    <w:div w:id="1555771845">
      <w:bodyDiv w:val="1"/>
      <w:marLeft w:val="0"/>
      <w:marRight w:val="0"/>
      <w:marTop w:val="0"/>
      <w:marBottom w:val="0"/>
      <w:divBdr>
        <w:top w:val="none" w:sz="0" w:space="0" w:color="auto"/>
        <w:left w:val="none" w:sz="0" w:space="0" w:color="auto"/>
        <w:bottom w:val="none" w:sz="0" w:space="0" w:color="auto"/>
        <w:right w:val="none" w:sz="0" w:space="0" w:color="auto"/>
      </w:divBdr>
    </w:div>
    <w:div w:id="1593390787">
      <w:bodyDiv w:val="1"/>
      <w:marLeft w:val="0"/>
      <w:marRight w:val="0"/>
      <w:marTop w:val="0"/>
      <w:marBottom w:val="0"/>
      <w:divBdr>
        <w:top w:val="none" w:sz="0" w:space="0" w:color="auto"/>
        <w:left w:val="none" w:sz="0" w:space="0" w:color="auto"/>
        <w:bottom w:val="none" w:sz="0" w:space="0" w:color="auto"/>
        <w:right w:val="none" w:sz="0" w:space="0" w:color="auto"/>
      </w:divBdr>
    </w:div>
    <w:div w:id="1605966104">
      <w:bodyDiv w:val="1"/>
      <w:marLeft w:val="0"/>
      <w:marRight w:val="0"/>
      <w:marTop w:val="0"/>
      <w:marBottom w:val="0"/>
      <w:divBdr>
        <w:top w:val="none" w:sz="0" w:space="0" w:color="auto"/>
        <w:left w:val="none" w:sz="0" w:space="0" w:color="auto"/>
        <w:bottom w:val="none" w:sz="0" w:space="0" w:color="auto"/>
        <w:right w:val="none" w:sz="0" w:space="0" w:color="auto"/>
      </w:divBdr>
    </w:div>
    <w:div w:id="1613514718">
      <w:bodyDiv w:val="1"/>
      <w:marLeft w:val="0"/>
      <w:marRight w:val="0"/>
      <w:marTop w:val="0"/>
      <w:marBottom w:val="0"/>
      <w:divBdr>
        <w:top w:val="none" w:sz="0" w:space="0" w:color="auto"/>
        <w:left w:val="none" w:sz="0" w:space="0" w:color="auto"/>
        <w:bottom w:val="none" w:sz="0" w:space="0" w:color="auto"/>
        <w:right w:val="none" w:sz="0" w:space="0" w:color="auto"/>
      </w:divBdr>
    </w:div>
    <w:div w:id="1620599209">
      <w:bodyDiv w:val="1"/>
      <w:marLeft w:val="0"/>
      <w:marRight w:val="0"/>
      <w:marTop w:val="0"/>
      <w:marBottom w:val="0"/>
      <w:divBdr>
        <w:top w:val="none" w:sz="0" w:space="0" w:color="auto"/>
        <w:left w:val="none" w:sz="0" w:space="0" w:color="auto"/>
        <w:bottom w:val="none" w:sz="0" w:space="0" w:color="auto"/>
        <w:right w:val="none" w:sz="0" w:space="0" w:color="auto"/>
      </w:divBdr>
    </w:div>
    <w:div w:id="1647197568">
      <w:bodyDiv w:val="1"/>
      <w:marLeft w:val="0"/>
      <w:marRight w:val="0"/>
      <w:marTop w:val="0"/>
      <w:marBottom w:val="0"/>
      <w:divBdr>
        <w:top w:val="none" w:sz="0" w:space="0" w:color="auto"/>
        <w:left w:val="none" w:sz="0" w:space="0" w:color="auto"/>
        <w:bottom w:val="none" w:sz="0" w:space="0" w:color="auto"/>
        <w:right w:val="none" w:sz="0" w:space="0" w:color="auto"/>
      </w:divBdr>
    </w:div>
    <w:div w:id="1648852269">
      <w:bodyDiv w:val="1"/>
      <w:marLeft w:val="0"/>
      <w:marRight w:val="0"/>
      <w:marTop w:val="0"/>
      <w:marBottom w:val="0"/>
      <w:divBdr>
        <w:top w:val="none" w:sz="0" w:space="0" w:color="auto"/>
        <w:left w:val="none" w:sz="0" w:space="0" w:color="auto"/>
        <w:bottom w:val="none" w:sz="0" w:space="0" w:color="auto"/>
        <w:right w:val="none" w:sz="0" w:space="0" w:color="auto"/>
      </w:divBdr>
    </w:div>
    <w:div w:id="1689015752">
      <w:bodyDiv w:val="1"/>
      <w:marLeft w:val="0"/>
      <w:marRight w:val="0"/>
      <w:marTop w:val="0"/>
      <w:marBottom w:val="0"/>
      <w:divBdr>
        <w:top w:val="none" w:sz="0" w:space="0" w:color="auto"/>
        <w:left w:val="none" w:sz="0" w:space="0" w:color="auto"/>
        <w:bottom w:val="none" w:sz="0" w:space="0" w:color="auto"/>
        <w:right w:val="none" w:sz="0" w:space="0" w:color="auto"/>
      </w:divBdr>
    </w:div>
    <w:div w:id="1713112396">
      <w:bodyDiv w:val="1"/>
      <w:marLeft w:val="0"/>
      <w:marRight w:val="0"/>
      <w:marTop w:val="0"/>
      <w:marBottom w:val="0"/>
      <w:divBdr>
        <w:top w:val="none" w:sz="0" w:space="0" w:color="auto"/>
        <w:left w:val="none" w:sz="0" w:space="0" w:color="auto"/>
        <w:bottom w:val="none" w:sz="0" w:space="0" w:color="auto"/>
        <w:right w:val="none" w:sz="0" w:space="0" w:color="auto"/>
      </w:divBdr>
    </w:div>
    <w:div w:id="1759406616">
      <w:bodyDiv w:val="1"/>
      <w:marLeft w:val="0"/>
      <w:marRight w:val="0"/>
      <w:marTop w:val="0"/>
      <w:marBottom w:val="0"/>
      <w:divBdr>
        <w:top w:val="none" w:sz="0" w:space="0" w:color="auto"/>
        <w:left w:val="none" w:sz="0" w:space="0" w:color="auto"/>
        <w:bottom w:val="none" w:sz="0" w:space="0" w:color="auto"/>
        <w:right w:val="none" w:sz="0" w:space="0" w:color="auto"/>
      </w:divBdr>
    </w:div>
    <w:div w:id="1820339588">
      <w:bodyDiv w:val="1"/>
      <w:marLeft w:val="0"/>
      <w:marRight w:val="0"/>
      <w:marTop w:val="0"/>
      <w:marBottom w:val="0"/>
      <w:divBdr>
        <w:top w:val="none" w:sz="0" w:space="0" w:color="auto"/>
        <w:left w:val="none" w:sz="0" w:space="0" w:color="auto"/>
        <w:bottom w:val="none" w:sz="0" w:space="0" w:color="auto"/>
        <w:right w:val="none" w:sz="0" w:space="0" w:color="auto"/>
      </w:divBdr>
    </w:div>
    <w:div w:id="1869369991">
      <w:bodyDiv w:val="1"/>
      <w:marLeft w:val="0"/>
      <w:marRight w:val="0"/>
      <w:marTop w:val="0"/>
      <w:marBottom w:val="0"/>
      <w:divBdr>
        <w:top w:val="none" w:sz="0" w:space="0" w:color="auto"/>
        <w:left w:val="none" w:sz="0" w:space="0" w:color="auto"/>
        <w:bottom w:val="none" w:sz="0" w:space="0" w:color="auto"/>
        <w:right w:val="none" w:sz="0" w:space="0" w:color="auto"/>
      </w:divBdr>
    </w:div>
    <w:div w:id="1877236297">
      <w:bodyDiv w:val="1"/>
      <w:marLeft w:val="0"/>
      <w:marRight w:val="0"/>
      <w:marTop w:val="0"/>
      <w:marBottom w:val="0"/>
      <w:divBdr>
        <w:top w:val="none" w:sz="0" w:space="0" w:color="auto"/>
        <w:left w:val="none" w:sz="0" w:space="0" w:color="auto"/>
        <w:bottom w:val="none" w:sz="0" w:space="0" w:color="auto"/>
        <w:right w:val="none" w:sz="0" w:space="0" w:color="auto"/>
      </w:divBdr>
    </w:div>
    <w:div w:id="1902012604">
      <w:bodyDiv w:val="1"/>
      <w:marLeft w:val="0"/>
      <w:marRight w:val="0"/>
      <w:marTop w:val="0"/>
      <w:marBottom w:val="0"/>
      <w:divBdr>
        <w:top w:val="none" w:sz="0" w:space="0" w:color="auto"/>
        <w:left w:val="none" w:sz="0" w:space="0" w:color="auto"/>
        <w:bottom w:val="none" w:sz="0" w:space="0" w:color="auto"/>
        <w:right w:val="none" w:sz="0" w:space="0" w:color="auto"/>
      </w:divBdr>
    </w:div>
    <w:div w:id="1917475579">
      <w:bodyDiv w:val="1"/>
      <w:marLeft w:val="0"/>
      <w:marRight w:val="0"/>
      <w:marTop w:val="0"/>
      <w:marBottom w:val="0"/>
      <w:divBdr>
        <w:top w:val="none" w:sz="0" w:space="0" w:color="auto"/>
        <w:left w:val="none" w:sz="0" w:space="0" w:color="auto"/>
        <w:bottom w:val="none" w:sz="0" w:space="0" w:color="auto"/>
        <w:right w:val="none" w:sz="0" w:space="0" w:color="auto"/>
      </w:divBdr>
    </w:div>
    <w:div w:id="1952200066">
      <w:bodyDiv w:val="1"/>
      <w:marLeft w:val="0"/>
      <w:marRight w:val="0"/>
      <w:marTop w:val="0"/>
      <w:marBottom w:val="0"/>
      <w:divBdr>
        <w:top w:val="none" w:sz="0" w:space="0" w:color="auto"/>
        <w:left w:val="none" w:sz="0" w:space="0" w:color="auto"/>
        <w:bottom w:val="none" w:sz="0" w:space="0" w:color="auto"/>
        <w:right w:val="none" w:sz="0" w:space="0" w:color="auto"/>
      </w:divBdr>
    </w:div>
    <w:div w:id="1998193221">
      <w:bodyDiv w:val="1"/>
      <w:marLeft w:val="0"/>
      <w:marRight w:val="0"/>
      <w:marTop w:val="0"/>
      <w:marBottom w:val="0"/>
      <w:divBdr>
        <w:top w:val="none" w:sz="0" w:space="0" w:color="auto"/>
        <w:left w:val="none" w:sz="0" w:space="0" w:color="auto"/>
        <w:bottom w:val="none" w:sz="0" w:space="0" w:color="auto"/>
        <w:right w:val="none" w:sz="0" w:space="0" w:color="auto"/>
      </w:divBdr>
    </w:div>
    <w:div w:id="2012444762">
      <w:bodyDiv w:val="1"/>
      <w:marLeft w:val="0"/>
      <w:marRight w:val="0"/>
      <w:marTop w:val="0"/>
      <w:marBottom w:val="0"/>
      <w:divBdr>
        <w:top w:val="none" w:sz="0" w:space="0" w:color="auto"/>
        <w:left w:val="none" w:sz="0" w:space="0" w:color="auto"/>
        <w:bottom w:val="none" w:sz="0" w:space="0" w:color="auto"/>
        <w:right w:val="none" w:sz="0" w:space="0" w:color="auto"/>
      </w:divBdr>
    </w:div>
    <w:div w:id="2017613856">
      <w:bodyDiv w:val="1"/>
      <w:marLeft w:val="0"/>
      <w:marRight w:val="0"/>
      <w:marTop w:val="0"/>
      <w:marBottom w:val="0"/>
      <w:divBdr>
        <w:top w:val="none" w:sz="0" w:space="0" w:color="auto"/>
        <w:left w:val="none" w:sz="0" w:space="0" w:color="auto"/>
        <w:bottom w:val="none" w:sz="0" w:space="0" w:color="auto"/>
        <w:right w:val="none" w:sz="0" w:space="0" w:color="auto"/>
      </w:divBdr>
    </w:div>
    <w:div w:id="2033990029">
      <w:bodyDiv w:val="1"/>
      <w:marLeft w:val="0"/>
      <w:marRight w:val="0"/>
      <w:marTop w:val="0"/>
      <w:marBottom w:val="0"/>
      <w:divBdr>
        <w:top w:val="none" w:sz="0" w:space="0" w:color="auto"/>
        <w:left w:val="none" w:sz="0" w:space="0" w:color="auto"/>
        <w:bottom w:val="none" w:sz="0" w:space="0" w:color="auto"/>
        <w:right w:val="none" w:sz="0" w:space="0" w:color="auto"/>
      </w:divBdr>
    </w:div>
    <w:div w:id="2038651048">
      <w:bodyDiv w:val="1"/>
      <w:marLeft w:val="0"/>
      <w:marRight w:val="0"/>
      <w:marTop w:val="0"/>
      <w:marBottom w:val="0"/>
      <w:divBdr>
        <w:top w:val="none" w:sz="0" w:space="0" w:color="auto"/>
        <w:left w:val="none" w:sz="0" w:space="0" w:color="auto"/>
        <w:bottom w:val="none" w:sz="0" w:space="0" w:color="auto"/>
        <w:right w:val="none" w:sz="0" w:space="0" w:color="auto"/>
      </w:divBdr>
    </w:div>
    <w:div w:id="2070179213">
      <w:bodyDiv w:val="1"/>
      <w:marLeft w:val="0"/>
      <w:marRight w:val="0"/>
      <w:marTop w:val="0"/>
      <w:marBottom w:val="0"/>
      <w:divBdr>
        <w:top w:val="none" w:sz="0" w:space="0" w:color="auto"/>
        <w:left w:val="none" w:sz="0" w:space="0" w:color="auto"/>
        <w:bottom w:val="none" w:sz="0" w:space="0" w:color="auto"/>
        <w:right w:val="none" w:sz="0" w:space="0" w:color="auto"/>
      </w:divBdr>
    </w:div>
    <w:div w:id="2079548431">
      <w:bodyDiv w:val="1"/>
      <w:marLeft w:val="0"/>
      <w:marRight w:val="0"/>
      <w:marTop w:val="0"/>
      <w:marBottom w:val="0"/>
      <w:divBdr>
        <w:top w:val="none" w:sz="0" w:space="0" w:color="auto"/>
        <w:left w:val="none" w:sz="0" w:space="0" w:color="auto"/>
        <w:bottom w:val="none" w:sz="0" w:space="0" w:color="auto"/>
        <w:right w:val="none" w:sz="0" w:space="0" w:color="auto"/>
      </w:divBdr>
    </w:div>
    <w:div w:id="2112771364">
      <w:bodyDiv w:val="1"/>
      <w:marLeft w:val="0"/>
      <w:marRight w:val="0"/>
      <w:marTop w:val="0"/>
      <w:marBottom w:val="0"/>
      <w:divBdr>
        <w:top w:val="none" w:sz="0" w:space="0" w:color="auto"/>
        <w:left w:val="none" w:sz="0" w:space="0" w:color="auto"/>
        <w:bottom w:val="none" w:sz="0" w:space="0" w:color="auto"/>
        <w:right w:val="none" w:sz="0" w:space="0" w:color="auto"/>
      </w:divBdr>
    </w:div>
    <w:div w:id="2132239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4FE26C-9D74-4C70-B754-66AA78EF3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5434</TotalTime>
  <Pages>26</Pages>
  <Words>1735</Words>
  <Characters>9894</Characters>
  <Application>Microsoft Office Word</Application>
  <DocSecurity>0</DocSecurity>
  <Lines>82</Lines>
  <Paragraphs>23</Paragraphs>
  <ScaleCrop>false</ScaleCrop>
  <Company/>
  <LinksUpToDate>false</LinksUpToDate>
  <CharactersWithSpaces>11606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no.1</dc:creator>
  <cp:lastModifiedBy>微软用户</cp:lastModifiedBy>
  <cp:revision>803</cp:revision>
  <cp:lastPrinted>2018-12-04T06:44:00Z</cp:lastPrinted>
  <dcterms:created xsi:type="dcterms:W3CDTF">2014-10-29T12:08:00Z</dcterms:created>
  <dcterms:modified xsi:type="dcterms:W3CDTF">2019-12-12T09:08:00Z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